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 </w:t>
      </w:r>
    </w:p>
    <w:p w:rsidR="00000000" w:rsidDel="00000000" w:rsidP="00000000" w:rsidRDefault="00000000" w:rsidRPr="00000000" w14:paraId="00000002">
      <w:pPr>
        <w:rPr>
          <w:sz w:val="24"/>
          <w:szCs w:val="24"/>
        </w:rPr>
      </w:pPr>
      <w:r w:rsidDel="00000000" w:rsidR="00000000" w:rsidRPr="00000000">
        <w:rPr>
          <w:sz w:val="24"/>
          <w:szCs w:val="24"/>
          <w:rtl w:val="0"/>
        </w:rPr>
        <w:t xml:space="preserve"> </w:t>
      </w:r>
    </w:p>
    <w:p w:rsidR="00000000" w:rsidDel="00000000" w:rsidP="00000000" w:rsidRDefault="00000000" w:rsidRPr="00000000" w14:paraId="00000003">
      <w:pPr>
        <w:rPr>
          <w:sz w:val="24"/>
          <w:szCs w:val="24"/>
        </w:rPr>
      </w:pPr>
      <w:r w:rsidDel="00000000" w:rsidR="00000000" w:rsidRPr="00000000">
        <w:rPr>
          <w:sz w:val="24"/>
          <w:szCs w:val="24"/>
          <w:rtl w:val="0"/>
        </w:rPr>
        <w:t xml:space="preserve"> </w:t>
      </w:r>
    </w:p>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4114800" cy="3181350"/>
            <wp:effectExtent b="0" l="0" r="0" t="0"/>
            <wp:docPr id="6"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114800" cy="318135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 </w:t>
      </w:r>
    </w:p>
    <w:p w:rsidR="00000000" w:rsidDel="00000000" w:rsidP="00000000" w:rsidRDefault="00000000" w:rsidRPr="00000000" w14:paraId="00000006">
      <w:pPr>
        <w:rPr>
          <w:sz w:val="24"/>
          <w:szCs w:val="24"/>
        </w:rPr>
      </w:pPr>
      <w:r w:rsidDel="00000000" w:rsidR="00000000" w:rsidRPr="00000000">
        <w:rPr>
          <w:sz w:val="24"/>
          <w:szCs w:val="24"/>
          <w:rtl w:val="0"/>
        </w:rPr>
        <w:t xml:space="preserve">  </w:t>
      </w:r>
    </w:p>
    <w:p w:rsidR="00000000" w:rsidDel="00000000" w:rsidP="00000000" w:rsidRDefault="00000000" w:rsidRPr="00000000" w14:paraId="00000007">
      <w:pPr>
        <w:jc w:val="center"/>
        <w:rPr>
          <w:sz w:val="24"/>
          <w:szCs w:val="24"/>
        </w:rPr>
      </w:pPr>
      <w:r w:rsidDel="00000000" w:rsidR="00000000" w:rsidRPr="00000000">
        <w:rPr>
          <w:sz w:val="24"/>
          <w:szCs w:val="24"/>
          <w:rtl w:val="0"/>
        </w:rPr>
        <w:t xml:space="preserve">General Purpose Enterprise Server Specification</w:t>
      </w:r>
    </w:p>
    <w:p w:rsidR="00000000" w:rsidDel="00000000" w:rsidP="00000000" w:rsidRDefault="00000000" w:rsidRPr="00000000" w14:paraId="00000008">
      <w:pPr>
        <w:jc w:val="center"/>
        <w:rPr>
          <w:sz w:val="24"/>
          <w:szCs w:val="24"/>
        </w:rPr>
      </w:pPr>
      <w:r w:rsidDel="00000000" w:rsidR="00000000" w:rsidRPr="00000000">
        <w:rPr>
          <w:sz w:val="24"/>
          <w:szCs w:val="24"/>
          <w:rtl w:val="0"/>
        </w:rPr>
        <w:t xml:space="preserve">Rev 1.0  </w:t>
      </w:r>
    </w:p>
    <w:p w:rsidR="00000000" w:rsidDel="00000000" w:rsidP="00000000" w:rsidRDefault="00000000" w:rsidRPr="00000000" w14:paraId="00000009">
      <w:pPr>
        <w:jc w:val="center"/>
        <w:rPr>
          <w:sz w:val="24"/>
          <w:szCs w:val="24"/>
        </w:rPr>
      </w:pPr>
      <w:r w:rsidDel="00000000" w:rsidR="00000000" w:rsidRPr="00000000">
        <w:rPr>
          <w:rtl w:val="0"/>
        </w:rPr>
      </w:r>
    </w:p>
    <w:p w:rsidR="00000000" w:rsidDel="00000000" w:rsidP="00000000" w:rsidRDefault="00000000" w:rsidRPr="00000000" w14:paraId="0000000A">
      <w:pPr>
        <w:spacing w:after="120" w:lineRule="auto"/>
        <w:jc w:val="center"/>
        <w:rPr>
          <w:color w:val="ff0000"/>
          <w:sz w:val="24"/>
          <w:szCs w:val="24"/>
        </w:rPr>
      </w:pPr>
      <w:r w:rsidDel="00000000" w:rsidR="00000000" w:rsidRPr="00000000">
        <w:rPr>
          <w:color w:val="ff0000"/>
          <w:sz w:val="24"/>
          <w:szCs w:val="24"/>
          <w:rtl w:val="0"/>
        </w:rPr>
        <w:t xml:space="preserve">Draft for Server Community Review (Read Only) </w:t>
      </w:r>
    </w:p>
    <w:p w:rsidR="00000000" w:rsidDel="00000000" w:rsidP="00000000" w:rsidRDefault="00000000" w:rsidRPr="00000000" w14:paraId="0000000B">
      <w:pPr>
        <w:spacing w:after="120" w:lineRule="auto"/>
        <w:jc w:val="center"/>
        <w:rPr>
          <w:color w:val="ff0000"/>
          <w:sz w:val="24"/>
          <w:szCs w:val="24"/>
        </w:rPr>
      </w:pPr>
      <w:r w:rsidDel="00000000" w:rsidR="00000000" w:rsidRPr="00000000">
        <w:rPr>
          <w:rtl w:val="0"/>
        </w:rPr>
      </w:r>
    </w:p>
    <w:p w:rsidR="00000000" w:rsidDel="00000000" w:rsidP="00000000" w:rsidRDefault="00000000" w:rsidRPr="00000000" w14:paraId="0000000C">
      <w:pPr>
        <w:spacing w:line="292.3636363636364" w:lineRule="auto"/>
        <w:ind w:left="920" w:firstLine="0"/>
        <w:rPr>
          <w:sz w:val="24"/>
          <w:szCs w:val="24"/>
        </w:rPr>
      </w:pPr>
      <w:r w:rsidDel="00000000" w:rsidR="00000000" w:rsidRPr="00000000">
        <w:rPr>
          <w:sz w:val="24"/>
          <w:szCs w:val="24"/>
          <w:rtl w:val="0"/>
        </w:rPr>
        <w:t xml:space="preserve">Author: Alan Chang , Inspur  </w:t>
      </w:r>
    </w:p>
    <w:p w:rsidR="00000000" w:rsidDel="00000000" w:rsidP="00000000" w:rsidRDefault="00000000" w:rsidRPr="00000000" w14:paraId="0000000D">
      <w:pPr>
        <w:spacing w:line="292.3636363636364" w:lineRule="auto"/>
        <w:ind w:left="920" w:firstLine="0"/>
        <w:rPr>
          <w:sz w:val="24"/>
          <w:szCs w:val="24"/>
        </w:rPr>
      </w:pPr>
      <w:r w:rsidDel="00000000" w:rsidR="00000000" w:rsidRPr="00000000">
        <w:rPr>
          <w:sz w:val="24"/>
          <w:szCs w:val="24"/>
          <w:rtl w:val="0"/>
        </w:rPr>
        <w:t xml:space="preserve">Author: Jean- Maria Verdun, HPE</w:t>
      </w:r>
    </w:p>
    <w:p w:rsidR="00000000" w:rsidDel="00000000" w:rsidP="00000000" w:rsidRDefault="00000000" w:rsidRPr="00000000" w14:paraId="0000000E">
      <w:pPr>
        <w:spacing w:line="292.3636363636364" w:lineRule="auto"/>
        <w:ind w:left="920" w:firstLine="0"/>
        <w:rPr>
          <w:sz w:val="24"/>
          <w:szCs w:val="24"/>
        </w:rPr>
      </w:pPr>
      <w:r w:rsidDel="00000000" w:rsidR="00000000" w:rsidRPr="00000000">
        <w:rPr>
          <w:sz w:val="24"/>
          <w:szCs w:val="24"/>
          <w:rtl w:val="0"/>
        </w:rPr>
        <w:t xml:space="preserve">Author: Matt , Supermicro</w:t>
      </w:r>
    </w:p>
    <w:p w:rsidR="00000000" w:rsidDel="00000000" w:rsidP="00000000" w:rsidRDefault="00000000" w:rsidRPr="00000000" w14:paraId="0000000F">
      <w:pPr>
        <w:spacing w:line="292.3636363636364" w:lineRule="auto"/>
        <w:ind w:left="920" w:firstLine="0"/>
        <w:rPr>
          <w:sz w:val="24"/>
          <w:szCs w:val="24"/>
        </w:rPr>
      </w:pPr>
      <w:r w:rsidDel="00000000" w:rsidR="00000000" w:rsidRPr="00000000">
        <w:rPr>
          <w:sz w:val="24"/>
          <w:szCs w:val="24"/>
          <w:rtl w:val="0"/>
        </w:rPr>
        <w:t xml:space="preserve">Author: Kevin Hart, Flex </w:t>
      </w:r>
    </w:p>
    <w:p w:rsidR="00000000" w:rsidDel="00000000" w:rsidP="00000000" w:rsidRDefault="00000000" w:rsidRPr="00000000" w14:paraId="00000010">
      <w:pPr>
        <w:spacing w:line="243.27272727272728" w:lineRule="auto"/>
        <w:ind w:left="0" w:firstLine="0"/>
        <w:rPr>
          <w:sz w:val="19"/>
          <w:szCs w:val="19"/>
        </w:rPr>
      </w:pPr>
      <w:r w:rsidDel="00000000" w:rsidR="00000000" w:rsidRPr="00000000">
        <w:rPr>
          <w:rtl w:val="0"/>
        </w:rPr>
      </w:r>
    </w:p>
    <w:p w:rsidR="00000000" w:rsidDel="00000000" w:rsidP="00000000" w:rsidRDefault="00000000" w:rsidRPr="00000000" w14:paraId="00000011">
      <w:pPr>
        <w:spacing w:before="420" w:line="438.5454545454546" w:lineRule="auto"/>
        <w:ind w:left="920" w:firstLine="0"/>
        <w:jc w:val="center"/>
        <w:rPr>
          <w:sz w:val="36"/>
          <w:szCs w:val="36"/>
        </w:rPr>
      </w:pPr>
      <w:r w:rsidDel="00000000" w:rsidR="00000000" w:rsidRPr="00000000">
        <w:rPr>
          <w:rtl w:val="0"/>
        </w:rPr>
      </w:r>
    </w:p>
    <w:p w:rsidR="00000000" w:rsidDel="00000000" w:rsidP="00000000" w:rsidRDefault="00000000" w:rsidRPr="00000000" w14:paraId="00000012">
      <w:pPr>
        <w:spacing w:before="420" w:line="438.5454545454546" w:lineRule="auto"/>
        <w:ind w:left="920" w:firstLine="0"/>
        <w:jc w:val="center"/>
        <w:rPr>
          <w:sz w:val="36"/>
          <w:szCs w:val="36"/>
        </w:rPr>
      </w:pPr>
      <w:r w:rsidDel="00000000" w:rsidR="00000000" w:rsidRPr="00000000">
        <w:rPr>
          <w:sz w:val="36"/>
          <w:szCs w:val="36"/>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3">
          <w:pPr>
            <w:tabs>
              <w:tab w:val="right" w:pos="936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poqvksvjtep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License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_poqvksvjtep7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200" w:line="240" w:lineRule="auto"/>
            <w:ind w:left="0" w:firstLine="0"/>
            <w:rPr>
              <w:rFonts w:ascii="Arial" w:cs="Arial" w:eastAsia="Arial" w:hAnsi="Arial"/>
              <w:b w:val="1"/>
              <w:i w:val="0"/>
              <w:smallCaps w:val="0"/>
              <w:strike w:val="0"/>
              <w:color w:val="000000"/>
              <w:sz w:val="22"/>
              <w:szCs w:val="22"/>
              <w:highlight w:val="white"/>
              <w:u w:val="none"/>
              <w:vertAlign w:val="baseline"/>
            </w:rPr>
          </w:pPr>
          <w:hyperlink w:anchor="_bn2t2q90x2ky">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OCP Tenets Compliance</w:t>
            </w:r>
          </w:hyperlink>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_bn2t2q90x2ky \h </w:instrText>
            <w:fldChar w:fldCharType="separate"/>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da2q14bjvx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Openness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_ida2q14bjvxg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gqnk3cb8a0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Efficiency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_sgqnk3cb8a0f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a07yt9tzaz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Impact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_ga07yt9tzaze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gcr2kpkf21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Scale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_7gcr2kpkf21q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9tdwyfhifb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Revision Table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_29tdwyfhifbt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200" w:line="240" w:lineRule="auto"/>
            <w:ind w:left="0" w:firstLine="0"/>
            <w:rPr/>
          </w:pPr>
          <w:hyperlink w:anchor="_er1lzot6n4iw">
            <w:r w:rsidDel="00000000" w:rsidR="00000000" w:rsidRPr="00000000">
              <w:rPr>
                <w:b w:val="1"/>
                <w:rtl w:val="0"/>
              </w:rPr>
              <w:t xml:space="preserve">Terminology</w:t>
            </w:r>
          </w:hyperlink>
          <w:r w:rsidDel="00000000" w:rsidR="00000000" w:rsidRPr="00000000">
            <w:rPr>
              <w:b w:val="1"/>
              <w:rtl w:val="0"/>
            </w:rPr>
            <w:tab/>
          </w:r>
          <w:r w:rsidDel="00000000" w:rsidR="00000000" w:rsidRPr="00000000">
            <w:fldChar w:fldCharType="begin"/>
            <w:instrText xml:space="preserve"> PAGEREF _er1lzot6n4iw \h </w:instrText>
            <w:fldChar w:fldCharType="separate"/>
          </w:r>
          <w:r w:rsidDel="00000000" w:rsidR="00000000" w:rsidRPr="00000000">
            <w:rPr>
              <w:b w:val="1"/>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200" w:line="240" w:lineRule="auto"/>
            <w:ind w:left="0" w:firstLine="0"/>
            <w:rPr>
              <w:rFonts w:ascii="Arial" w:cs="Arial" w:eastAsia="Arial" w:hAnsi="Arial"/>
              <w:b w:val="1"/>
              <w:i w:val="0"/>
              <w:smallCaps w:val="0"/>
              <w:strike w:val="0"/>
              <w:color w:val="000000"/>
              <w:sz w:val="22"/>
              <w:szCs w:val="22"/>
              <w:highlight w:val="white"/>
              <w:u w:val="none"/>
              <w:vertAlign w:val="baseline"/>
            </w:rPr>
          </w:pPr>
          <w:hyperlink w:anchor="_r56uwg4m19n6">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Scope</w:t>
            </w:r>
          </w:hyperlink>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_r56uwg4m19n6 \h </w:instrText>
            <w:fldChar w:fldCharType="separate"/>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200" w:line="240" w:lineRule="auto"/>
            <w:ind w:left="0" w:firstLine="0"/>
            <w:rPr>
              <w:rFonts w:ascii="Arial" w:cs="Arial" w:eastAsia="Arial" w:hAnsi="Arial"/>
              <w:b w:val="1"/>
              <w:i w:val="0"/>
              <w:smallCaps w:val="0"/>
              <w:strike w:val="0"/>
              <w:color w:val="000000"/>
              <w:sz w:val="22"/>
              <w:szCs w:val="22"/>
              <w:highlight w:val="white"/>
              <w:u w:val="none"/>
              <w:vertAlign w:val="baseline"/>
            </w:rPr>
          </w:pPr>
          <w:hyperlink w:anchor="_h7bjqgwoxc7n">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Overview</w:t>
            </w:r>
          </w:hyperlink>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_h7bjqgwoxc7n \h </w:instrText>
            <w:fldChar w:fldCharType="separate"/>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p0patgqja3c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Required Features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_p0patgqja3cz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60" w:line="240" w:lineRule="auto"/>
            <w:ind w:left="360" w:firstLine="0"/>
            <w:rPr>
              <w:rFonts w:ascii="Arial" w:cs="Arial" w:eastAsia="Arial" w:hAnsi="Arial"/>
              <w:b w:val="0"/>
              <w:i w:val="0"/>
              <w:smallCaps w:val="0"/>
              <w:strike w:val="0"/>
              <w:color w:val="000000"/>
              <w:sz w:val="22"/>
              <w:szCs w:val="22"/>
              <w:highlight w:val="white"/>
              <w:u w:val="none"/>
              <w:vertAlign w:val="baseline"/>
            </w:rPr>
          </w:pPr>
          <w:hyperlink w:anchor="_e3u7r2otnz9n">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Future Requirements</w:t>
            </w:r>
          </w:hyperlink>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_e3u7r2otnz9n \h </w:instrText>
            <w:fldChar w:fldCharType="separate"/>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200" w:line="240" w:lineRule="auto"/>
            <w:ind w:left="0" w:firstLine="0"/>
            <w:rPr/>
          </w:pPr>
          <w:hyperlink w:anchor="_i8leo3g67x8r">
            <w:r w:rsidDel="00000000" w:rsidR="00000000" w:rsidRPr="00000000">
              <w:rPr>
                <w:b w:val="1"/>
                <w:rtl w:val="0"/>
              </w:rPr>
              <w:t xml:space="preserve">Rack Compatibility</w:t>
            </w:r>
          </w:hyperlink>
          <w:r w:rsidDel="00000000" w:rsidR="00000000" w:rsidRPr="00000000">
            <w:rPr>
              <w:b w:val="1"/>
              <w:rtl w:val="0"/>
            </w:rPr>
            <w:tab/>
          </w:r>
          <w:r w:rsidDel="00000000" w:rsidR="00000000" w:rsidRPr="00000000">
            <w:fldChar w:fldCharType="begin"/>
            <w:instrText xml:space="preserve"> PAGEREF _i8leo3g67x8r \h </w:instrText>
            <w:fldChar w:fldCharType="separate"/>
          </w:r>
          <w:r w:rsidDel="00000000" w:rsidR="00000000" w:rsidRPr="00000000">
            <w:rPr>
              <w:b w:val="1"/>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60" w:line="240" w:lineRule="auto"/>
            <w:ind w:left="360" w:firstLine="0"/>
            <w:rPr/>
          </w:pPr>
          <w:hyperlink w:anchor="_dzshk94vwof8">
            <w:r w:rsidDel="00000000" w:rsidR="00000000" w:rsidRPr="00000000">
              <w:rPr>
                <w:rtl w:val="0"/>
              </w:rPr>
              <w:t xml:space="preserve">Chassis Dimensions</w:t>
            </w:r>
          </w:hyperlink>
          <w:r w:rsidDel="00000000" w:rsidR="00000000" w:rsidRPr="00000000">
            <w:rPr>
              <w:rtl w:val="0"/>
            </w:rPr>
            <w:tab/>
          </w:r>
          <w:r w:rsidDel="00000000" w:rsidR="00000000" w:rsidRPr="00000000">
            <w:fldChar w:fldCharType="begin"/>
            <w:instrText xml:space="preserve"> PAGEREF _dzshk94vwof8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60" w:line="240" w:lineRule="auto"/>
            <w:ind w:left="360" w:firstLine="0"/>
            <w:rPr/>
          </w:pPr>
          <w:hyperlink w:anchor="_ta1er299bkvn">
            <w:r w:rsidDel="00000000" w:rsidR="00000000" w:rsidRPr="00000000">
              <w:rPr>
                <w:rtl w:val="0"/>
              </w:rPr>
              <w:t xml:space="preserve">Thermal Considerations</w:t>
            </w:r>
          </w:hyperlink>
          <w:r w:rsidDel="00000000" w:rsidR="00000000" w:rsidRPr="00000000">
            <w:rPr>
              <w:rtl w:val="0"/>
            </w:rPr>
            <w:tab/>
          </w:r>
          <w:r w:rsidDel="00000000" w:rsidR="00000000" w:rsidRPr="00000000">
            <w:fldChar w:fldCharType="begin"/>
            <w:instrText xml:space="preserve"> PAGEREF _ta1er299bkvn \h </w:instrText>
            <w:fldChar w:fldCharType="separate"/>
          </w:r>
          <w:r w:rsidDel="00000000" w:rsidR="00000000" w:rsidRPr="00000000">
            <w:rPr>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c8aodum9drg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Block Diagram</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_c8aodum9drgw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200" w:line="240" w:lineRule="auto"/>
            <w:ind w:left="0" w:firstLine="0"/>
            <w:rPr>
              <w:rFonts w:ascii="Arial" w:cs="Arial" w:eastAsia="Arial" w:hAnsi="Arial"/>
              <w:b w:val="1"/>
              <w:i w:val="0"/>
              <w:smallCaps w:val="0"/>
              <w:strike w:val="0"/>
              <w:color w:val="000000"/>
              <w:sz w:val="22"/>
              <w:szCs w:val="22"/>
              <w:highlight w:val="white"/>
              <w:u w:val="none"/>
              <w:vertAlign w:val="baseline"/>
            </w:rPr>
          </w:pPr>
          <w:hyperlink w:anchor="_dgjbfc5kk1vc">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Memory Subsystem Requirements</w:t>
            </w:r>
          </w:hyperlink>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_dgjbfc5kk1vc \h </w:instrText>
            <w:fldChar w:fldCharType="separate"/>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200" w:line="240" w:lineRule="auto"/>
            <w:ind w:left="0" w:firstLine="0"/>
            <w:rPr>
              <w:rFonts w:ascii="Arial" w:cs="Arial" w:eastAsia="Arial" w:hAnsi="Arial"/>
              <w:b w:val="1"/>
              <w:i w:val="0"/>
              <w:smallCaps w:val="0"/>
              <w:strike w:val="0"/>
              <w:color w:val="000000"/>
              <w:sz w:val="22"/>
              <w:szCs w:val="22"/>
              <w:highlight w:val="white"/>
              <w:u w:val="none"/>
              <w:vertAlign w:val="baseline"/>
            </w:rPr>
          </w:pPr>
          <w:hyperlink w:anchor="_91uo869vg1mq">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I/O Subsystem Requirements</w:t>
            </w:r>
          </w:hyperlink>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_91uo869vg1mq \h </w:instrText>
            <w:fldChar w:fldCharType="separate"/>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60" w:line="240" w:lineRule="auto"/>
            <w:ind w:left="360" w:firstLine="0"/>
            <w:rPr>
              <w:rFonts w:ascii="Arial" w:cs="Arial" w:eastAsia="Arial" w:hAnsi="Arial"/>
              <w:b w:val="0"/>
              <w:i w:val="0"/>
              <w:smallCaps w:val="0"/>
              <w:strike w:val="0"/>
              <w:color w:val="000000"/>
              <w:sz w:val="22"/>
              <w:szCs w:val="22"/>
              <w:highlight w:val="white"/>
              <w:u w:val="none"/>
              <w:vertAlign w:val="baseline"/>
            </w:rPr>
          </w:pPr>
          <w:hyperlink w:anchor="_kq0dp29gdovf">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OCP 3.0 NIC Interface</w:t>
            </w:r>
          </w:hyperlink>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_kq0dp29gdovf \h </w:instrText>
            <w:fldChar w:fldCharType="separate"/>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m1pmp7sh7r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Network Interface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_gm1pmp7sh7r3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avjckhdyda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11.11. TPM Support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_eavjckhdydao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before="200" w:line="240" w:lineRule="auto"/>
            <w:ind w:left="0" w:firstLine="0"/>
            <w:rPr>
              <w:rFonts w:ascii="Arial" w:cs="Arial" w:eastAsia="Arial" w:hAnsi="Arial"/>
              <w:b w:val="1"/>
              <w:i w:val="0"/>
              <w:smallCaps w:val="0"/>
              <w:strike w:val="0"/>
              <w:color w:val="000000"/>
              <w:sz w:val="22"/>
              <w:szCs w:val="22"/>
              <w:highlight w:val="white"/>
              <w:u w:val="none"/>
              <w:vertAlign w:val="baseline"/>
            </w:rPr>
          </w:pPr>
          <w:hyperlink w:anchor="_pi6f0c5qaoi7">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System Requirements</w:t>
            </w:r>
          </w:hyperlink>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_pi6f0c5qaoi7 \h </w:instrText>
            <w:fldChar w:fldCharType="separate"/>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before="60" w:line="240" w:lineRule="auto"/>
            <w:ind w:left="360" w:firstLine="0"/>
            <w:rPr>
              <w:rFonts w:ascii="Arial" w:cs="Arial" w:eastAsia="Arial" w:hAnsi="Arial"/>
              <w:b w:val="0"/>
              <w:i w:val="0"/>
              <w:smallCaps w:val="0"/>
              <w:strike w:val="0"/>
              <w:color w:val="000000"/>
              <w:sz w:val="22"/>
              <w:szCs w:val="22"/>
              <w:highlight w:val="white"/>
              <w:u w:val="none"/>
              <w:vertAlign w:val="baseline"/>
            </w:rPr>
          </w:pPr>
          <w:hyperlink w:anchor="_1dhki3jtlio2">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Power Delivery</w:t>
            </w:r>
          </w:hyperlink>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_1dhki3jtlio2 \h </w:instrText>
            <w:fldChar w:fldCharType="separate"/>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sdu8blpn4z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Thermal Design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_2sdu8blpn4z1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360"/>
            </w:tabs>
            <w:spacing w:before="60" w:line="240" w:lineRule="auto"/>
            <w:ind w:left="360" w:firstLine="0"/>
            <w:rPr>
              <w:rFonts w:ascii="Arial" w:cs="Arial" w:eastAsia="Arial" w:hAnsi="Arial"/>
              <w:b w:val="0"/>
              <w:i w:val="0"/>
              <w:smallCaps w:val="0"/>
              <w:strike w:val="0"/>
              <w:color w:val="000000"/>
              <w:sz w:val="22"/>
              <w:szCs w:val="22"/>
              <w:highlight w:val="white"/>
              <w:u w:val="none"/>
              <w:vertAlign w:val="baseline"/>
            </w:rPr>
          </w:pPr>
          <w:hyperlink w:anchor="_ti8picdv8l30">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Advanced Cooling Compatibility</w:t>
            </w:r>
          </w:hyperlink>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_ti8picdv8l30 \h </w:instrText>
            <w:fldChar w:fldCharType="separate"/>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360"/>
            </w:tabs>
            <w:spacing w:before="200" w:line="240" w:lineRule="auto"/>
            <w:ind w:left="0" w:firstLine="0"/>
            <w:rPr>
              <w:rFonts w:ascii="Arial" w:cs="Arial" w:eastAsia="Arial" w:hAnsi="Arial"/>
              <w:b w:val="1"/>
              <w:i w:val="0"/>
              <w:smallCaps w:val="0"/>
              <w:strike w:val="0"/>
              <w:color w:val="000000"/>
              <w:sz w:val="22"/>
              <w:szCs w:val="22"/>
              <w:highlight w:val="white"/>
              <w:u w:val="none"/>
              <w:vertAlign w:val="baseline"/>
            </w:rPr>
          </w:pPr>
          <w:hyperlink w:anchor="_fo5tbqixrwnw">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System Initialization Firmware (BIOS)</w:t>
            </w:r>
          </w:hyperlink>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_fo5tbqixrwnw \h </w:instrText>
            <w:fldChar w:fldCharType="separate"/>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360"/>
            </w:tabs>
            <w:spacing w:before="60" w:line="240" w:lineRule="auto"/>
            <w:ind w:left="360" w:firstLine="0"/>
            <w:rPr>
              <w:rFonts w:ascii="Arial" w:cs="Arial" w:eastAsia="Arial" w:hAnsi="Arial"/>
              <w:b w:val="0"/>
              <w:i w:val="0"/>
              <w:smallCaps w:val="0"/>
              <w:strike w:val="0"/>
              <w:color w:val="000000"/>
              <w:sz w:val="22"/>
              <w:szCs w:val="22"/>
              <w:highlight w:val="white"/>
              <w:u w:val="none"/>
              <w:vertAlign w:val="baseline"/>
            </w:rPr>
          </w:pPr>
          <w:hyperlink w:anchor="_hb8r04sj7see">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Open System Firmware Binary and Source components</w:t>
            </w:r>
          </w:hyperlink>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_hb8r04sj7see \h </w:instrText>
            <w:fldChar w:fldCharType="separate"/>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twdfxv1w8u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System Firmware Source Code Location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_etwdfxv1w8u9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btwjxso9y6m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Open System Firmware licenses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_btwjxso9y6mg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w4rg90pg94g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Baseboard Management Controller</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_w4rg90pg94ga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ofxbcc2a8u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Redfish Interface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_gofxbcc2a8u7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5y48bg313v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OCP Profile Support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_a5y48bg313v4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360"/>
            </w:tabs>
            <w:spacing w:before="60" w:line="240" w:lineRule="auto"/>
            <w:ind w:left="360" w:firstLine="0"/>
            <w:rPr>
              <w:rFonts w:ascii="Arial" w:cs="Arial" w:eastAsia="Arial" w:hAnsi="Arial"/>
              <w:b w:val="0"/>
              <w:i w:val="0"/>
              <w:smallCaps w:val="0"/>
              <w:strike w:val="0"/>
              <w:color w:val="000000"/>
              <w:sz w:val="22"/>
              <w:szCs w:val="22"/>
              <w:highlight w:val="white"/>
              <w:u w:val="none"/>
              <w:vertAlign w:val="baseline"/>
            </w:rPr>
          </w:pPr>
          <w:hyperlink w:anchor="_myye2owq3b9b">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BMC Features</w:t>
            </w:r>
          </w:hyperlink>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_myye2owq3b9b \h </w:instrText>
            <w:fldChar w:fldCharType="separate"/>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360"/>
            </w:tabs>
            <w:spacing w:before="60" w:line="240" w:lineRule="auto"/>
            <w:ind w:left="360" w:firstLine="0"/>
            <w:rPr>
              <w:rFonts w:ascii="Arial" w:cs="Arial" w:eastAsia="Arial" w:hAnsi="Arial"/>
              <w:b w:val="0"/>
              <w:i w:val="0"/>
              <w:smallCaps w:val="0"/>
              <w:strike w:val="0"/>
              <w:color w:val="000000"/>
              <w:sz w:val="22"/>
              <w:szCs w:val="22"/>
              <w:highlight w:val="white"/>
              <w:u w:val="none"/>
              <w:vertAlign w:val="baseline"/>
            </w:rPr>
          </w:pPr>
          <w:hyperlink w:anchor="_k7olj08ddm5">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BMC Firmware Source Code location</w:t>
            </w:r>
          </w:hyperlink>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_k7olj08ddm5 \h </w:instrText>
            <w:fldChar w:fldCharType="separate"/>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360"/>
            </w:tabs>
            <w:spacing w:after="80" w:before="200" w:line="240" w:lineRule="auto"/>
            <w:ind w:left="0" w:firstLine="0"/>
            <w:rPr>
              <w:rFonts w:ascii="Arial" w:cs="Arial" w:eastAsia="Arial" w:hAnsi="Arial"/>
              <w:b w:val="1"/>
              <w:i w:val="0"/>
              <w:smallCaps w:val="0"/>
              <w:strike w:val="0"/>
              <w:color w:val="000000"/>
              <w:sz w:val="22"/>
              <w:szCs w:val="22"/>
              <w:highlight w:val="white"/>
              <w:u w:val="none"/>
              <w:vertAlign w:val="baseline"/>
            </w:rPr>
          </w:pPr>
          <w:hyperlink w:anchor="_xu2kr4f5jzof">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Environmental and Regulatory Requirements</w:t>
            </w:r>
          </w:hyperlink>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ab/>
          </w:r>
          <w:r w:rsidDel="00000000" w:rsidR="00000000" w:rsidRPr="00000000">
            <w:fldChar w:fldCharType="begin"/>
            <w:instrText xml:space="preserve"> PAGEREF _xu2kr4f5jzof \h </w:instrText>
            <w:fldChar w:fldCharType="separate"/>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24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6">
      <w:pPr>
        <w:spacing w:before="80" w:line="360" w:lineRule="auto"/>
        <w:ind w:right="800"/>
        <w:rPr>
          <w:sz w:val="21"/>
          <w:szCs w:val="21"/>
        </w:rPr>
      </w:pPr>
      <w:r w:rsidDel="00000000" w:rsidR="00000000" w:rsidRPr="00000000">
        <w:rPr>
          <w:sz w:val="21"/>
          <w:szCs w:val="21"/>
          <w:rtl w:val="0"/>
        </w:rPr>
        <w:t xml:space="preserve">   </w:t>
      </w:r>
    </w:p>
    <w:p w:rsidR="00000000" w:rsidDel="00000000" w:rsidP="00000000" w:rsidRDefault="00000000" w:rsidRPr="00000000" w14:paraId="00000037">
      <w:pPr>
        <w:spacing w:before="80" w:line="360" w:lineRule="auto"/>
        <w:ind w:right="800"/>
        <w:rPr>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38">
      <w:pPr>
        <w:spacing w:before="80" w:line="360" w:lineRule="auto"/>
        <w:ind w:right="800"/>
        <w:rPr>
          <w:sz w:val="21"/>
          <w:szCs w:val="21"/>
        </w:rPr>
      </w:pPr>
      <w:r w:rsidDel="00000000" w:rsidR="00000000" w:rsidRPr="00000000">
        <w:rPr>
          <w:color w:val="ff0000"/>
          <w:sz w:val="21"/>
          <w:szCs w:val="21"/>
          <w:rtl w:val="0"/>
        </w:rPr>
        <w:t xml:space="preserve"> </w:t>
      </w:r>
      <w:r w:rsidDel="00000000" w:rsidR="00000000" w:rsidRPr="00000000">
        <w:rPr>
          <w:sz w:val="21"/>
          <w:szCs w:val="21"/>
          <w:rtl w:val="0"/>
        </w:rPr>
        <w:t xml:space="preserve">                                                                                           </w:t>
      </w:r>
    </w:p>
    <w:p w:rsidR="00000000" w:rsidDel="00000000" w:rsidP="00000000" w:rsidRDefault="00000000" w:rsidRPr="00000000" w14:paraId="00000039">
      <w:pPr>
        <w:pStyle w:val="Heading1"/>
        <w:numPr>
          <w:ilvl w:val="0"/>
          <w:numId w:val="2"/>
        </w:numPr>
        <w:spacing w:line="340.3636363636364" w:lineRule="auto"/>
        <w:ind w:left="360" w:hanging="360"/>
        <w:rPr>
          <w:u w:val="none"/>
        </w:rPr>
      </w:pPr>
      <w:bookmarkStart w:colFirst="0" w:colLast="0" w:name="_poqvksvjtep7" w:id="0"/>
      <w:bookmarkEnd w:id="0"/>
      <w:r w:rsidDel="00000000" w:rsidR="00000000" w:rsidRPr="00000000">
        <w:rPr>
          <w:rtl w:val="0"/>
        </w:rPr>
        <w:t xml:space="preserve">License </w:t>
      </w:r>
    </w:p>
    <w:p w:rsidR="00000000" w:rsidDel="00000000" w:rsidP="00000000" w:rsidRDefault="00000000" w:rsidRPr="00000000" w14:paraId="0000003A">
      <w:pPr>
        <w:rPr/>
      </w:pPr>
      <w:r w:rsidDel="00000000" w:rsidR="00000000" w:rsidRPr="00000000">
        <w:rPr>
          <w:rtl w:val="0"/>
        </w:rPr>
        <w:t xml:space="preserve">Contributions to this Specification are made under the terms and conditions set forth in Open Compute Project Contribution License Agreement (“OCP CLA”) (“Contribution License”) by:  </w:t>
      </w:r>
    </w:p>
    <w:p w:rsidR="00000000" w:rsidDel="00000000" w:rsidP="00000000" w:rsidRDefault="00000000" w:rsidRPr="00000000" w14:paraId="0000003B">
      <w:pPr>
        <w:rPr/>
      </w:pPr>
      <w:r w:rsidDel="00000000" w:rsidR="00000000" w:rsidRPr="00000000">
        <w:rPr>
          <w:rtl w:val="0"/>
        </w:rPr>
        <w:t xml:space="preserve">INSPUR</w:t>
      </w:r>
    </w:p>
    <w:p w:rsidR="00000000" w:rsidDel="00000000" w:rsidP="00000000" w:rsidRDefault="00000000" w:rsidRPr="00000000" w14:paraId="0000003C">
      <w:pPr>
        <w:rPr/>
      </w:pPr>
      <w:r w:rsidDel="00000000" w:rsidR="00000000" w:rsidRPr="00000000">
        <w:rPr>
          <w:rtl w:val="0"/>
        </w:rPr>
        <w:t xml:space="preserve">SUPERMICRO</w:t>
      </w:r>
    </w:p>
    <w:p w:rsidR="00000000" w:rsidDel="00000000" w:rsidP="00000000" w:rsidRDefault="00000000" w:rsidRPr="00000000" w14:paraId="0000003D">
      <w:pPr>
        <w:rPr/>
      </w:pPr>
      <w:r w:rsidDel="00000000" w:rsidR="00000000" w:rsidRPr="00000000">
        <w:rPr>
          <w:rtl w:val="0"/>
        </w:rPr>
        <w:t xml:space="preserve">FLEX</w:t>
      </w:r>
    </w:p>
    <w:p w:rsidR="00000000" w:rsidDel="00000000" w:rsidP="00000000" w:rsidRDefault="00000000" w:rsidRPr="00000000" w14:paraId="0000003E">
      <w:pPr>
        <w:rPr/>
      </w:pPr>
      <w:r w:rsidDel="00000000" w:rsidR="00000000" w:rsidRPr="00000000">
        <w:rPr>
          <w:rtl w:val="0"/>
        </w:rPr>
        <w:t xml:space="preserve">HPE</w:t>
      </w:r>
    </w:p>
    <w:p w:rsidR="00000000" w:rsidDel="00000000" w:rsidP="00000000" w:rsidRDefault="00000000" w:rsidRPr="00000000" w14:paraId="0000003F">
      <w:pPr>
        <w:rPr/>
      </w:pPr>
      <w:r w:rsidDel="00000000" w:rsidR="00000000" w:rsidRPr="00000000">
        <w:rPr>
          <w:rtl w:val="0"/>
        </w:rPr>
        <w:t xml:space="preserve">You can review the signed copies of the applicable Contributor License(s) for this Specification on the OCP website at</w:t>
      </w:r>
      <w:hyperlink r:id="rId8">
        <w:r w:rsidDel="00000000" w:rsidR="00000000" w:rsidRPr="00000000">
          <w:rPr>
            <w:color w:val="1155cc"/>
            <w:u w:val="single"/>
            <w:rtl w:val="0"/>
          </w:rPr>
          <w:t xml:space="preserve"> https://www.opencompute.org/legal-documents</w:t>
        </w:r>
      </w:hyperlink>
      <w:r w:rsidDel="00000000" w:rsidR="00000000" w:rsidRPr="00000000">
        <w:rPr>
          <w:rtl w:val="0"/>
        </w:rPr>
        <w:t xml:space="preserve"> </w:t>
      </w:r>
    </w:p>
    <w:p w:rsidR="00000000" w:rsidDel="00000000" w:rsidP="00000000" w:rsidRDefault="00000000" w:rsidRPr="00000000" w14:paraId="00000040">
      <w:pPr>
        <w:rPr/>
      </w:pPr>
      <w:r w:rsidDel="00000000" w:rsidR="00000000" w:rsidRPr="00000000">
        <w:rPr>
          <w:rtl w:val="0"/>
        </w:rPr>
        <w:t xml:space="preserve">Usage of this Specification is governed by the terms and conditions set forth in Open Compute Project Hardware License – Permissive (“OCPHL Permissive”)   ​also known as a “Specification License”.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Note:  The following clarifications, which distinguish technology licensed in the Contribution License and/or Specification License from those technologies merely referenced (but not licensed), were accepted by the Incubation Committee of the OCP:    </w:t>
      </w:r>
    </w:p>
    <w:p w:rsidR="00000000" w:rsidDel="00000000" w:rsidP="00000000" w:rsidRDefault="00000000" w:rsidRPr="00000000" w14:paraId="00000043">
      <w:pPr>
        <w:rPr/>
      </w:pPr>
      <w:r w:rsidDel="00000000" w:rsidR="00000000" w:rsidRPr="00000000">
        <w:rPr>
          <w:rtl w:val="0"/>
        </w:rPr>
        <w:t xml:space="preserve"> [insert any here]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spacing w:line="267.27272727272725" w:lineRule="auto"/>
        <w:ind w:left="0" w:firstLine="0"/>
        <w:rPr>
          <w:sz w:val="21"/>
          <w:szCs w:val="21"/>
        </w:rPr>
      </w:pPr>
      <w:r w:rsidDel="00000000" w:rsidR="00000000" w:rsidRPr="00000000">
        <w:rPr>
          <w:sz w:val="21"/>
          <w:szCs w:val="21"/>
          <w:rtl w:val="0"/>
        </w:rPr>
        <w:t xml:space="preserve">NOTWITHSTANDING THE FOREGOING LICENSES, THIS SPECIFICATION IS PROVIDED </w:t>
      </w:r>
    </w:p>
    <w:p w:rsidR="00000000" w:rsidDel="00000000" w:rsidP="00000000" w:rsidRDefault="00000000" w:rsidRPr="00000000" w14:paraId="00000046">
      <w:pPr>
        <w:spacing w:line="327.27272727272725" w:lineRule="auto"/>
        <w:ind w:left="0" w:right="820" w:firstLine="0"/>
        <w:rPr>
          <w:sz w:val="21"/>
          <w:szCs w:val="21"/>
        </w:rPr>
      </w:pPr>
      <w:r w:rsidDel="00000000" w:rsidR="00000000" w:rsidRPr="00000000">
        <w:rPr>
          <w:sz w:val="21"/>
          <w:szCs w:val="21"/>
          <w:rtl w:val="0"/>
        </w:rPr>
        <w:t xml:space="preserve">BY OCP "AS IS" AND OCP EXPRESSLY DISCLAIMS ANY WARRANTIES (EXPRESS, </w:t>
      </w:r>
    </w:p>
    <w:p w:rsidR="00000000" w:rsidDel="00000000" w:rsidP="00000000" w:rsidRDefault="00000000" w:rsidRPr="00000000" w14:paraId="00000047">
      <w:pPr>
        <w:spacing w:line="327.27272727272725" w:lineRule="auto"/>
        <w:ind w:left="0" w:right="820" w:firstLine="0"/>
        <w:rPr>
          <w:sz w:val="21"/>
          <w:szCs w:val="21"/>
        </w:rPr>
      </w:pPr>
      <w:r w:rsidDel="00000000" w:rsidR="00000000" w:rsidRPr="00000000">
        <w:rPr>
          <w:sz w:val="21"/>
          <w:szCs w:val="21"/>
          <w:rtl w:val="0"/>
        </w:rPr>
        <w:t xml:space="preserve">IMPLIED, OR OTHERWISE), INCLUDING IMPLIED WARRANTIES OF MERCHANTABILITY, NON-INFRINGEMENT, FITNESS FOR A PARTICULAR PURPOSE, OR TITLE, RELATED TO  THE SPECIFICATION. NOTICE IS HEREBY GIVEN, THAT OTHER RIGHTS NOT GRANTED  AS SET FORTH ABOVE, INCLUDING WITHOUT LIMITATION, RIGHTS OF THIRD PARTIES WHO DID NOT EXECUTE THE ABOVE LICENSES, MAY BE IMPLICATED BY THE IMPLEMENTATION OF OR COMPLIANCE WITH THIS SPECIFICATION. OCP IS NOT RESPONSIBLE FOR IDENTIFYING RIGHTS FOR WHICH A LICENSE MAY BE REQUIRED IN  ORDER TO IMPLEMENT THIS SPECIFICATION.  THE ENTIRE RISK AS TO IMPLEMENTING  OR OTHERWISE USING THE SPECIFICATION IS ASSUMED BY YOU. IN NO EVENT WILL OCP BE LIABLE TO YOU FOR ANY MONETARY DAMAGES WITH RESPECT TO ANY CLAIMS RELATED TO, OR ARISING OUT OF YOUR USE OF THIS SPECIFICATION, INCLUDING BUT NOT LIMITED TO ANY LIABILITY FOR LOST PROFITS OR ANY CONSEQUENTIAL, INCIDENTAL, INDIRECT, SPECIAL OR PUNITIVE DAMAGES OF ANY CHARACTER FROM ANY CAUSES OF ACTION OF ANY KIND WITH RESPECT TO THIS SPECIFICATION, WHETHER BASED ON BREACH OF CONTRACT, TORT (INCLUDING </w:t>
      </w:r>
    </w:p>
    <w:p w:rsidR="00000000" w:rsidDel="00000000" w:rsidP="00000000" w:rsidRDefault="00000000" w:rsidRPr="00000000" w14:paraId="00000048">
      <w:pPr>
        <w:pStyle w:val="Heading1"/>
        <w:numPr>
          <w:ilvl w:val="0"/>
          <w:numId w:val="2"/>
        </w:numPr>
        <w:rPr>
          <w:u w:val="none"/>
        </w:rPr>
      </w:pPr>
      <w:bookmarkStart w:colFirst="0" w:colLast="0" w:name="_bn2t2q90x2ky" w:id="1"/>
      <w:bookmarkEnd w:id="1"/>
      <w:r w:rsidDel="00000000" w:rsidR="00000000" w:rsidRPr="00000000">
        <w:rPr>
          <w:sz w:val="24"/>
          <w:szCs w:val="24"/>
          <w:rtl w:val="0"/>
        </w:rPr>
        <w:t xml:space="preserve"> </w:t>
      </w:r>
      <w:r w:rsidDel="00000000" w:rsidR="00000000" w:rsidRPr="00000000">
        <w:rPr>
          <w:rtl w:val="0"/>
        </w:rPr>
        <w:t xml:space="preserve">OCP Tenets Compliance </w:t>
      </w:r>
    </w:p>
    <w:p w:rsidR="00000000" w:rsidDel="00000000" w:rsidP="00000000" w:rsidRDefault="00000000" w:rsidRPr="00000000" w14:paraId="00000049">
      <w:pPr>
        <w:spacing w:line="327.27272727272725" w:lineRule="auto"/>
        <w:ind w:left="0" w:right="1320" w:firstLine="0"/>
        <w:rPr>
          <w:sz w:val="21"/>
          <w:szCs w:val="21"/>
        </w:rPr>
      </w:pPr>
      <w:r w:rsidDel="00000000" w:rsidR="00000000" w:rsidRPr="00000000">
        <w:rPr>
          <w:sz w:val="21"/>
          <w:szCs w:val="21"/>
          <w:rtl w:val="0"/>
        </w:rPr>
        <w:t xml:space="preserve">Please describe how this contribution addresses compliance with three out of the four OCP  Tenets.    </w:t>
      </w:r>
    </w:p>
    <w:p w:rsidR="00000000" w:rsidDel="00000000" w:rsidP="00000000" w:rsidRDefault="00000000" w:rsidRPr="00000000" w14:paraId="0000004A">
      <w:pPr>
        <w:spacing w:line="327.27272727272725" w:lineRule="auto"/>
        <w:ind w:left="0" w:right="1320" w:firstLine="0"/>
        <w:rPr>
          <w:sz w:val="21"/>
          <w:szCs w:val="21"/>
        </w:rPr>
      </w:pPr>
      <w:r w:rsidDel="00000000" w:rsidR="00000000" w:rsidRPr="00000000">
        <w:rPr>
          <w:rtl w:val="0"/>
        </w:rPr>
      </w:r>
    </w:p>
    <w:p w:rsidR="00000000" w:rsidDel="00000000" w:rsidP="00000000" w:rsidRDefault="00000000" w:rsidRPr="00000000" w14:paraId="0000004B">
      <w:pPr>
        <w:spacing w:line="327.27272727272725" w:lineRule="auto"/>
        <w:ind w:left="0" w:right="920" w:firstLine="0"/>
        <w:rPr>
          <w:sz w:val="21"/>
          <w:szCs w:val="21"/>
        </w:rPr>
      </w:pPr>
      <w:r w:rsidDel="00000000" w:rsidR="00000000" w:rsidRPr="00000000">
        <w:rPr>
          <w:sz w:val="21"/>
          <w:szCs w:val="21"/>
          <w:rtl w:val="0"/>
        </w:rPr>
        <w:t xml:space="preserve">Note:  ​The ideals behind open sourcing stipulate that everyone benefits when we share and work together. Any open source project is designed to promote sharing of design elements with  peers and to help them understand and adopt those contributions. There is no purpose in </w:t>
      </w:r>
      <w:r w:rsidDel="00000000" w:rsidR="00000000" w:rsidRPr="00000000">
        <w:rPr>
          <w:sz w:val="21"/>
          <w:szCs w:val="21"/>
          <w:rtl w:val="0"/>
        </w:rPr>
        <w:t xml:space="preserve">hearing</w:t>
      </w:r>
      <w:r w:rsidDel="00000000" w:rsidR="00000000" w:rsidRPr="00000000">
        <w:rPr>
          <w:sz w:val="21"/>
          <w:szCs w:val="21"/>
          <w:rtl w:val="0"/>
        </w:rPr>
        <w:t xml:space="preserve"> if all parties aren't aligned with that philosophy. The IC will look beyond the contribution  for evidence that the contributor is aligned with this philosophy. The contributor actions, past and present, are evidence of alignment and conviction to all the tenets. </w:t>
      </w:r>
    </w:p>
    <w:p w:rsidR="00000000" w:rsidDel="00000000" w:rsidP="00000000" w:rsidRDefault="00000000" w:rsidRPr="00000000" w14:paraId="0000004C">
      <w:pPr>
        <w:spacing w:after="12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4D">
      <w:pPr>
        <w:pStyle w:val="Heading2"/>
        <w:numPr>
          <w:ilvl w:val="1"/>
          <w:numId w:val="2"/>
        </w:numPr>
        <w:spacing w:line="292.3636363636364" w:lineRule="auto"/>
        <w:ind w:left="900" w:hanging="360"/>
        <w:rPr>
          <w:u w:val="none"/>
        </w:rPr>
      </w:pPr>
      <w:bookmarkStart w:colFirst="0" w:colLast="0" w:name="_ida2q14bjvxg" w:id="2"/>
      <w:bookmarkEnd w:id="2"/>
      <w:r w:rsidDel="00000000" w:rsidR="00000000" w:rsidRPr="00000000">
        <w:rPr>
          <w:rtl w:val="0"/>
        </w:rPr>
        <w:t xml:space="preserve">Openness </w:t>
      </w:r>
    </w:p>
    <w:p w:rsidR="00000000" w:rsidDel="00000000" w:rsidP="00000000" w:rsidRDefault="00000000" w:rsidRPr="00000000" w14:paraId="0000004E">
      <w:pPr>
        <w:spacing w:line="292.3636363636364"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4F">
      <w:pPr>
        <w:spacing w:before="60" w:line="327.27272727272725" w:lineRule="auto"/>
        <w:ind w:left="0" w:right="840" w:firstLine="0"/>
        <w:rPr>
          <w:sz w:val="21"/>
          <w:szCs w:val="21"/>
        </w:rPr>
      </w:pPr>
      <w:r w:rsidDel="00000000" w:rsidR="00000000" w:rsidRPr="00000000">
        <w:rPr>
          <w:sz w:val="21"/>
          <w:szCs w:val="21"/>
          <w:rtl w:val="0"/>
        </w:rPr>
        <w:t xml:space="preserve">This base specification is jointly contributed by 4x OxM (Inspur, HPE, Supermicro and Flex) , with commitment to have associated products made available to cover the enterprise usage model.  The specification requires many of the mature OCP elements as part of the building blocks for the 1U/2U product.  GP enterprise service specification also required firmware open source for Openness. </w:t>
      </w:r>
    </w:p>
    <w:p w:rsidR="00000000" w:rsidDel="00000000" w:rsidP="00000000" w:rsidRDefault="00000000" w:rsidRPr="00000000" w14:paraId="00000050">
      <w:pPr>
        <w:spacing w:before="60" w:line="327.27272727272725" w:lineRule="auto"/>
        <w:ind w:left="0" w:right="84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51">
      <w:pPr>
        <w:pStyle w:val="Heading2"/>
        <w:numPr>
          <w:ilvl w:val="1"/>
          <w:numId w:val="2"/>
        </w:numPr>
        <w:spacing w:line="292.3636363636364" w:lineRule="auto"/>
        <w:ind w:left="900" w:hanging="360"/>
        <w:rPr>
          <w:u w:val="none"/>
        </w:rPr>
      </w:pPr>
      <w:bookmarkStart w:colFirst="0" w:colLast="0" w:name="_sgqnk3cb8a0f" w:id="3"/>
      <w:bookmarkEnd w:id="3"/>
      <w:r w:rsidDel="00000000" w:rsidR="00000000" w:rsidRPr="00000000">
        <w:rPr>
          <w:rtl w:val="0"/>
        </w:rPr>
        <w:t xml:space="preserve">Efficiency </w:t>
      </w:r>
    </w:p>
    <w:p w:rsidR="00000000" w:rsidDel="00000000" w:rsidP="00000000" w:rsidRDefault="00000000" w:rsidRPr="00000000" w14:paraId="00000052">
      <w:pPr>
        <w:spacing w:before="80" w:line="327.27272727272725" w:lineRule="auto"/>
        <w:ind w:left="0" w:right="820" w:firstLine="0"/>
        <w:rPr>
          <w:sz w:val="21"/>
          <w:szCs w:val="21"/>
        </w:rPr>
      </w:pPr>
      <w:r w:rsidDel="00000000" w:rsidR="00000000" w:rsidRPr="00000000">
        <w:rPr>
          <w:sz w:val="21"/>
          <w:szCs w:val="21"/>
          <w:rtl w:val="0"/>
        </w:rPr>
        <w:t xml:space="preserve">19” 1U/2U form factor as an easy adoption choice for the enterprise community members.  We understand that there are many more advanced and efficient designs within the OCP community. However, many of those designs required a much significant change/modification of the existing infrastructure. The goal of the GP Enterprise Server specification is to allow a pathway for end users to adopt many of the mature OCP elements in the conventional 19” form factor so that they can enjoy the outcome/results of the community without taking that “full” step forward of changing their existing infrastructure.</w:t>
      </w:r>
    </w:p>
    <w:p w:rsidR="00000000" w:rsidDel="00000000" w:rsidP="00000000" w:rsidRDefault="00000000" w:rsidRPr="00000000" w14:paraId="00000053">
      <w:pPr>
        <w:spacing w:after="14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54">
      <w:pPr>
        <w:pStyle w:val="Heading2"/>
        <w:numPr>
          <w:ilvl w:val="1"/>
          <w:numId w:val="2"/>
        </w:numPr>
        <w:spacing w:line="292.3636363636364" w:lineRule="auto"/>
        <w:ind w:left="900" w:hanging="360"/>
        <w:rPr>
          <w:u w:val="none"/>
        </w:rPr>
      </w:pPr>
      <w:bookmarkStart w:colFirst="0" w:colLast="0" w:name="_ga07yt9tzaze" w:id="4"/>
      <w:bookmarkEnd w:id="4"/>
      <w:r w:rsidDel="00000000" w:rsidR="00000000" w:rsidRPr="00000000">
        <w:rPr>
          <w:rtl w:val="0"/>
        </w:rPr>
        <w:t xml:space="preserve">Impact </w:t>
      </w:r>
    </w:p>
    <w:p w:rsidR="00000000" w:rsidDel="00000000" w:rsidP="00000000" w:rsidRDefault="00000000" w:rsidRPr="00000000" w14:paraId="00000055">
      <w:pPr>
        <w:ind w:left="900" w:firstLine="0"/>
        <w:rPr/>
      </w:pPr>
      <w:r w:rsidDel="00000000" w:rsidR="00000000" w:rsidRPr="00000000">
        <w:rPr>
          <w:rtl w:val="0"/>
        </w:rPr>
      </w:r>
    </w:p>
    <w:p w:rsidR="00000000" w:rsidDel="00000000" w:rsidP="00000000" w:rsidRDefault="00000000" w:rsidRPr="00000000" w14:paraId="00000056">
      <w:pPr>
        <w:spacing w:line="327.27272727272725" w:lineRule="auto"/>
        <w:ind w:right="840"/>
        <w:rPr/>
      </w:pPr>
      <w:r w:rsidDel="00000000" w:rsidR="00000000" w:rsidRPr="00000000">
        <w:rPr>
          <w:rtl w:val="0"/>
        </w:rPr>
        <w:t xml:space="preserve">With at least four OxM signed up for the initial workstream, (Inspur, Supermicro, HPE and Flex) and we anticipate more OxM joined this GP enterprise server discsaision. As a community, we will have a new “baseline” for any future 1U/2U design that makes consuming OCP products (with OCP elements) much easier.   All four OxM signed up for the project intent to GTM with an actual product based on this spec in 2021. </w:t>
      </w:r>
      <w:r w:rsidDel="00000000" w:rsidR="00000000" w:rsidRPr="00000000">
        <w:rPr>
          <w:rtl w:val="0"/>
        </w:rPr>
      </w:r>
    </w:p>
    <w:p w:rsidR="00000000" w:rsidDel="00000000" w:rsidP="00000000" w:rsidRDefault="00000000" w:rsidRPr="00000000" w14:paraId="00000057">
      <w:pPr>
        <w:spacing w:after="140" w:lineRule="auto"/>
        <w:ind w:left="0" w:firstLine="0"/>
        <w:rPr>
          <w:sz w:val="24"/>
          <w:szCs w:val="24"/>
          <w:highlight w:val="yellow"/>
        </w:rPr>
      </w:pPr>
      <w:r w:rsidDel="00000000" w:rsidR="00000000" w:rsidRPr="00000000">
        <w:rPr>
          <w:sz w:val="24"/>
          <w:szCs w:val="24"/>
          <w:highlight w:val="yellow"/>
          <w:rtl w:val="0"/>
        </w:rPr>
        <w:t xml:space="preserve"> </w:t>
      </w:r>
    </w:p>
    <w:p w:rsidR="00000000" w:rsidDel="00000000" w:rsidP="00000000" w:rsidRDefault="00000000" w:rsidRPr="00000000" w14:paraId="00000058">
      <w:pPr>
        <w:pStyle w:val="Heading2"/>
        <w:numPr>
          <w:ilvl w:val="1"/>
          <w:numId w:val="2"/>
        </w:numPr>
        <w:spacing w:line="292.3636363636364" w:lineRule="auto"/>
        <w:ind w:left="900" w:hanging="360"/>
        <w:rPr>
          <w:u w:val="none"/>
        </w:rPr>
      </w:pPr>
      <w:bookmarkStart w:colFirst="0" w:colLast="0" w:name="_7gcr2kpkf21q" w:id="5"/>
      <w:bookmarkEnd w:id="5"/>
      <w:r w:rsidDel="00000000" w:rsidR="00000000" w:rsidRPr="00000000">
        <w:rPr>
          <w:rtl w:val="0"/>
        </w:rPr>
        <w:t xml:space="preserve">Scale </w:t>
      </w:r>
    </w:p>
    <w:p w:rsidR="00000000" w:rsidDel="00000000" w:rsidP="00000000" w:rsidRDefault="00000000" w:rsidRPr="00000000" w14:paraId="00000059">
      <w:pPr>
        <w:spacing w:line="327.27272727272725" w:lineRule="auto"/>
        <w:ind w:right="840"/>
        <w:rPr>
          <w:sz w:val="21"/>
          <w:szCs w:val="21"/>
        </w:rPr>
      </w:pPr>
      <w:r w:rsidDel="00000000" w:rsidR="00000000" w:rsidRPr="00000000">
        <w:rPr>
          <w:rtl w:val="0"/>
        </w:rPr>
      </w:r>
    </w:p>
    <w:p w:rsidR="00000000" w:rsidDel="00000000" w:rsidP="00000000" w:rsidRDefault="00000000" w:rsidRPr="00000000" w14:paraId="0000005A">
      <w:pPr>
        <w:spacing w:after="180" w:lineRule="auto"/>
        <w:ind w:left="0" w:firstLine="0"/>
        <w:rPr>
          <w:sz w:val="21"/>
          <w:szCs w:val="21"/>
        </w:rPr>
      </w:pPr>
      <w:r w:rsidDel="00000000" w:rsidR="00000000" w:rsidRPr="00000000">
        <w:rPr>
          <w:rtl w:val="0"/>
        </w:rPr>
      </w:r>
    </w:p>
    <w:p w:rsidR="00000000" w:rsidDel="00000000" w:rsidP="00000000" w:rsidRDefault="00000000" w:rsidRPr="00000000" w14:paraId="0000005B">
      <w:pPr>
        <w:spacing w:after="180" w:lineRule="auto"/>
        <w:ind w:left="0" w:firstLine="0"/>
        <w:rPr>
          <w:sz w:val="21"/>
          <w:szCs w:val="21"/>
        </w:rPr>
      </w:pPr>
      <w:r w:rsidDel="00000000" w:rsidR="00000000" w:rsidRPr="00000000">
        <w:rPr>
          <w:rtl w:val="0"/>
        </w:rPr>
      </w:r>
    </w:p>
    <w:p w:rsidR="00000000" w:rsidDel="00000000" w:rsidP="00000000" w:rsidRDefault="00000000" w:rsidRPr="00000000" w14:paraId="0000005C">
      <w:pPr>
        <w:spacing w:after="180" w:lineRule="auto"/>
        <w:ind w:left="0" w:firstLine="0"/>
        <w:rPr>
          <w:sz w:val="21"/>
          <w:szCs w:val="21"/>
        </w:rPr>
      </w:pPr>
      <w:r w:rsidDel="00000000" w:rsidR="00000000" w:rsidRPr="00000000">
        <w:rPr>
          <w:rtl w:val="0"/>
        </w:rPr>
      </w:r>
    </w:p>
    <w:p w:rsidR="00000000" w:rsidDel="00000000" w:rsidP="00000000" w:rsidRDefault="00000000" w:rsidRPr="00000000" w14:paraId="0000005D">
      <w:pPr>
        <w:spacing w:after="180" w:lineRule="auto"/>
        <w:rPr>
          <w:sz w:val="21"/>
          <w:szCs w:val="21"/>
        </w:rPr>
      </w:pPr>
      <w:r w:rsidDel="00000000" w:rsidR="00000000" w:rsidRPr="00000000">
        <w:rPr>
          <w:rtl w:val="0"/>
        </w:rPr>
      </w:r>
    </w:p>
    <w:p w:rsidR="00000000" w:rsidDel="00000000" w:rsidP="00000000" w:rsidRDefault="00000000" w:rsidRPr="00000000" w14:paraId="0000005E">
      <w:pPr>
        <w:spacing w:after="180" w:lineRule="auto"/>
        <w:rPr>
          <w:sz w:val="21"/>
          <w:szCs w:val="21"/>
        </w:rPr>
      </w:pPr>
      <w:r w:rsidDel="00000000" w:rsidR="00000000" w:rsidRPr="00000000">
        <w:rPr>
          <w:rtl w:val="0"/>
        </w:rPr>
      </w:r>
    </w:p>
    <w:p w:rsidR="00000000" w:rsidDel="00000000" w:rsidP="00000000" w:rsidRDefault="00000000" w:rsidRPr="00000000" w14:paraId="0000005F">
      <w:pPr>
        <w:spacing w:after="180" w:lineRule="auto"/>
        <w:rPr>
          <w:sz w:val="21"/>
          <w:szCs w:val="21"/>
        </w:rPr>
      </w:pPr>
      <w:r w:rsidDel="00000000" w:rsidR="00000000" w:rsidRPr="00000000">
        <w:rPr>
          <w:rtl w:val="0"/>
        </w:rPr>
      </w:r>
    </w:p>
    <w:p w:rsidR="00000000" w:rsidDel="00000000" w:rsidP="00000000" w:rsidRDefault="00000000" w:rsidRPr="00000000" w14:paraId="00000060">
      <w:pPr>
        <w:spacing w:after="180" w:lineRule="auto"/>
        <w:rPr>
          <w:sz w:val="21"/>
          <w:szCs w:val="21"/>
        </w:rPr>
      </w:pPr>
      <w:r w:rsidDel="00000000" w:rsidR="00000000" w:rsidRPr="00000000">
        <w:rPr>
          <w:rtl w:val="0"/>
        </w:rPr>
      </w:r>
    </w:p>
    <w:p w:rsidR="00000000" w:rsidDel="00000000" w:rsidP="00000000" w:rsidRDefault="00000000" w:rsidRPr="00000000" w14:paraId="00000061">
      <w:pPr>
        <w:spacing w:after="180" w:lineRule="auto"/>
        <w:rPr>
          <w:sz w:val="21"/>
          <w:szCs w:val="21"/>
        </w:rPr>
      </w:pPr>
      <w:r w:rsidDel="00000000" w:rsidR="00000000" w:rsidRPr="00000000">
        <w:rPr>
          <w:rtl w:val="0"/>
        </w:rPr>
      </w:r>
    </w:p>
    <w:p w:rsidR="00000000" w:rsidDel="00000000" w:rsidP="00000000" w:rsidRDefault="00000000" w:rsidRPr="00000000" w14:paraId="00000062">
      <w:pPr>
        <w:spacing w:after="180" w:lineRule="auto"/>
        <w:rPr>
          <w:sz w:val="21"/>
          <w:szCs w:val="21"/>
        </w:rPr>
      </w:pPr>
      <w:r w:rsidDel="00000000" w:rsidR="00000000" w:rsidRPr="00000000">
        <w:rPr>
          <w:rtl w:val="0"/>
        </w:rPr>
      </w:r>
    </w:p>
    <w:p w:rsidR="00000000" w:rsidDel="00000000" w:rsidP="00000000" w:rsidRDefault="00000000" w:rsidRPr="00000000" w14:paraId="00000063">
      <w:pPr>
        <w:spacing w:after="180" w:lineRule="auto"/>
        <w:rPr>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64">
      <w:pPr>
        <w:spacing w:after="180" w:lineRule="auto"/>
        <w:rPr>
          <w:sz w:val="21"/>
          <w:szCs w:val="21"/>
        </w:rPr>
      </w:pPr>
      <w:r w:rsidDel="00000000" w:rsidR="00000000" w:rsidRPr="00000000">
        <w:rPr>
          <w:rtl w:val="0"/>
        </w:rPr>
      </w:r>
    </w:p>
    <w:p w:rsidR="00000000" w:rsidDel="00000000" w:rsidP="00000000" w:rsidRDefault="00000000" w:rsidRPr="00000000" w14:paraId="00000065">
      <w:pPr>
        <w:pStyle w:val="Heading1"/>
        <w:numPr>
          <w:ilvl w:val="0"/>
          <w:numId w:val="2"/>
        </w:numPr>
        <w:ind w:left="360" w:hanging="360"/>
        <w:rPr>
          <w:u w:val="none"/>
        </w:rPr>
      </w:pPr>
      <w:bookmarkStart w:colFirst="0" w:colLast="0" w:name="_29tdwyfhifbt" w:id="6"/>
      <w:bookmarkEnd w:id="6"/>
      <w:r w:rsidDel="00000000" w:rsidR="00000000" w:rsidRPr="00000000">
        <w:rPr>
          <w:rtl w:val="0"/>
        </w:rPr>
        <w:t xml:space="preserve">Revision Table </w:t>
      </w:r>
    </w:p>
    <w:p w:rsidR="00000000" w:rsidDel="00000000" w:rsidP="00000000" w:rsidRDefault="00000000" w:rsidRPr="00000000" w14:paraId="00000066">
      <w:pPr>
        <w:rPr>
          <w:sz w:val="24"/>
          <w:szCs w:val="24"/>
        </w:rPr>
      </w:pPr>
      <w:r w:rsidDel="00000000" w:rsidR="00000000" w:rsidRPr="00000000">
        <w:rPr>
          <w:sz w:val="24"/>
          <w:szCs w:val="24"/>
          <w:rtl w:val="0"/>
        </w:rPr>
        <w:t xml:space="preserve">   </w:t>
      </w:r>
    </w:p>
    <w:tbl>
      <w:tblPr>
        <w:tblStyle w:val="Table1"/>
        <w:tblW w:w="9349.620502710695"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29.620502710695"/>
        <w:gridCol w:w="1350"/>
        <w:gridCol w:w="1575"/>
        <w:gridCol w:w="4095"/>
        <w:tblGridChange w:id="0">
          <w:tblGrid>
            <w:gridCol w:w="2329.620502710695"/>
            <w:gridCol w:w="1350"/>
            <w:gridCol w:w="1575"/>
            <w:gridCol w:w="4095"/>
          </w:tblGrid>
        </w:tblGridChange>
      </w:tblGrid>
      <w:tr>
        <w:trPr>
          <w:trHeight w:val="69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spacing w:before="0" w:line="240" w:lineRule="auto"/>
              <w:rPr/>
            </w:pPr>
            <w:r w:rsidDel="00000000" w:rsidR="00000000" w:rsidRPr="00000000">
              <w:rPr>
                <w:rtl w:val="0"/>
              </w:rPr>
              <w:t xml:space="preserve">Date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spacing w:before="0" w:line="240" w:lineRule="auto"/>
              <w:rPr/>
            </w:pPr>
            <w:r w:rsidDel="00000000" w:rsidR="00000000" w:rsidRPr="00000000">
              <w:rPr>
                <w:rtl w:val="0"/>
              </w:rPr>
              <w:t xml:space="preserve">Revision #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spacing w:before="0" w:line="240" w:lineRule="auto"/>
              <w:rPr/>
            </w:pPr>
            <w:r w:rsidDel="00000000" w:rsidR="00000000" w:rsidRPr="00000000">
              <w:rPr>
                <w:rtl w:val="0"/>
              </w:rPr>
              <w:t xml:space="preserve">Author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spacing w:before="0" w:line="240" w:lineRule="auto"/>
              <w:rPr/>
            </w:pPr>
            <w:r w:rsidDel="00000000" w:rsidR="00000000" w:rsidRPr="00000000">
              <w:rPr>
                <w:rtl w:val="0"/>
              </w:rPr>
              <w:t xml:space="preserve">Description </w:t>
            </w:r>
          </w:p>
        </w:tc>
      </w:tr>
      <w:tr>
        <w:trPr>
          <w:trHeight w:val="6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spacing w:before="0" w:line="240" w:lineRule="auto"/>
              <w:rPr/>
            </w:pPr>
            <w:r w:rsidDel="00000000" w:rsidR="00000000" w:rsidRPr="00000000">
              <w:rPr>
                <w:rtl w:val="0"/>
              </w:rPr>
              <w:t xml:space="preserve">2/23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spacing w:before="0" w:line="240" w:lineRule="auto"/>
              <w:rPr/>
            </w:pPr>
            <w:r w:rsidDel="00000000" w:rsidR="00000000" w:rsidRPr="00000000">
              <w:rPr>
                <w:rtl w:val="0"/>
              </w:rPr>
              <w:t xml:space="preserve">0.1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spacing w:before="0" w:line="240" w:lineRule="auto"/>
              <w:rPr/>
            </w:pPr>
            <w:r w:rsidDel="00000000" w:rsidR="00000000" w:rsidRPr="00000000">
              <w:rPr>
                <w:rtl w:val="0"/>
              </w:rPr>
              <w:t xml:space="preserve">Alan Chang</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spacing w:before="0" w:line="240" w:lineRule="auto"/>
              <w:rPr/>
            </w:pPr>
            <w:r w:rsidDel="00000000" w:rsidR="00000000" w:rsidRPr="00000000">
              <w:rPr>
                <w:rtl w:val="0"/>
              </w:rPr>
              <w:t xml:space="preserve">initial draft</w:t>
            </w:r>
          </w:p>
        </w:tc>
      </w:tr>
      <w:tr>
        <w:trPr>
          <w:trHeight w:val="6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spacing w:before="0" w:line="240" w:lineRule="auto"/>
              <w:rPr/>
            </w:pPr>
            <w:r w:rsidDel="00000000" w:rsidR="00000000" w:rsidRPr="00000000">
              <w:rPr>
                <w:rtl w:val="0"/>
              </w:rPr>
              <w:t xml:space="preserve"> 4/20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spacing w:before="0" w:line="240" w:lineRule="auto"/>
              <w:rPr/>
            </w:pPr>
            <w:r w:rsidDel="00000000" w:rsidR="00000000" w:rsidRPr="00000000">
              <w:rPr>
                <w:rtl w:val="0"/>
              </w:rPr>
              <w:t xml:space="preserve">0.2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spacing w:before="0" w:line="240" w:lineRule="auto"/>
              <w:rPr/>
            </w:pPr>
            <w:r w:rsidDel="00000000" w:rsidR="00000000" w:rsidRPr="00000000">
              <w:rPr>
                <w:rtl w:val="0"/>
              </w:rPr>
              <w:t xml:space="preserve">Bill Carter</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spacing w:before="0" w:line="240" w:lineRule="auto"/>
              <w:rPr/>
            </w:pPr>
            <w:r w:rsidDel="00000000" w:rsidR="00000000" w:rsidRPr="00000000">
              <w:rPr>
                <w:rtl w:val="0"/>
              </w:rPr>
              <w:t xml:space="preserve">Format changes, removed vendor specific diagrams and content. </w:t>
            </w:r>
          </w:p>
        </w:tc>
      </w:tr>
      <w:tr>
        <w:trPr>
          <w:trHeight w:val="6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spacing w:before="0" w:line="240" w:lineRule="auto"/>
              <w:rPr/>
            </w:pPr>
            <w:r w:rsidDel="00000000" w:rsidR="00000000" w:rsidRPr="00000000">
              <w:rPr>
                <w:rtl w:val="0"/>
              </w:rPr>
              <w:t xml:space="preserve"> 5/26</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spacing w:before="0" w:line="240" w:lineRule="auto"/>
              <w:rPr/>
            </w:pPr>
            <w:r w:rsidDel="00000000" w:rsidR="00000000" w:rsidRPr="00000000">
              <w:rPr>
                <w:rtl w:val="0"/>
              </w:rPr>
              <w:t xml:space="preserve">1.0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spacing w:before="0" w:line="240" w:lineRule="auto"/>
              <w:rPr/>
            </w:pPr>
            <w:r w:rsidDel="00000000" w:rsidR="00000000" w:rsidRPr="00000000">
              <w:rPr>
                <w:rtl w:val="0"/>
              </w:rPr>
              <w:t xml:space="preserve">Alan Chang</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spacing w:before="0" w:line="240" w:lineRule="auto"/>
              <w:rPr/>
            </w:pPr>
            <w:r w:rsidDel="00000000" w:rsidR="00000000" w:rsidRPr="00000000">
              <w:rPr>
                <w:rtl w:val="0"/>
              </w:rPr>
              <w:t xml:space="preserve"> </w:t>
            </w:r>
          </w:p>
        </w:tc>
      </w:tr>
      <w:tr>
        <w:trPr>
          <w:trHeight w:val="6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spacing w:before="0" w:line="240" w:lineRule="auto"/>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spacing w:before="0" w:line="240" w:lineRule="auto"/>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spacing w:before="0" w:line="240" w:lineRule="auto"/>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spacing w:before="0" w:line="240" w:lineRule="auto"/>
              <w:rPr/>
            </w:pPr>
            <w:r w:rsidDel="00000000" w:rsidR="00000000" w:rsidRPr="00000000">
              <w:rPr>
                <w:rtl w:val="0"/>
              </w:rPr>
              <w:t xml:space="preserve"> </w:t>
            </w:r>
          </w:p>
        </w:tc>
      </w:tr>
      <w:tr>
        <w:trPr>
          <w:trHeight w:val="6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spacing w:before="0" w:line="240" w:lineRule="auto"/>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spacing w:before="0" w:line="240" w:lineRule="auto"/>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spacing w:before="0" w:line="240" w:lineRule="auto"/>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spacing w:before="0" w:line="240" w:lineRule="auto"/>
              <w:rPr/>
            </w:pPr>
            <w:r w:rsidDel="00000000" w:rsidR="00000000" w:rsidRPr="00000000">
              <w:rPr>
                <w:rtl w:val="0"/>
              </w:rPr>
              <w:t xml:space="preserve"> </w:t>
            </w:r>
          </w:p>
        </w:tc>
      </w:tr>
      <w:tr>
        <w:trPr>
          <w:trHeight w:val="6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ind w:left="-40" w:right="-40" w:firstLine="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ind w:left="-40" w:right="-40" w:firstLine="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ind w:left="-40" w:right="-40" w:firstLine="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ind w:left="-40" w:right="-40" w:firstLine="0"/>
              <w:rPr>
                <w:sz w:val="24"/>
                <w:szCs w:val="24"/>
              </w:rPr>
            </w:pPr>
            <w:r w:rsidDel="00000000" w:rsidR="00000000" w:rsidRPr="00000000">
              <w:rPr>
                <w:sz w:val="24"/>
                <w:szCs w:val="24"/>
                <w:rtl w:val="0"/>
              </w:rPr>
              <w:t xml:space="preserve"> </w:t>
            </w:r>
          </w:p>
        </w:tc>
      </w:tr>
      <w:tr>
        <w:trPr>
          <w:trHeight w:val="6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ind w:left="-40" w:right="-40" w:firstLine="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ind w:left="-40" w:right="-40" w:firstLine="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ind w:left="-40" w:right="-40" w:firstLine="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ind w:left="-40" w:right="-40" w:firstLine="0"/>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87">
      <w:pPr>
        <w:rPr>
          <w:sz w:val="24"/>
          <w:szCs w:val="24"/>
        </w:rPr>
      </w:pPr>
      <w:r w:rsidDel="00000000" w:rsidR="00000000" w:rsidRPr="00000000">
        <w:rPr>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rtl w:val="0"/>
        </w:rPr>
      </w:r>
    </w:p>
    <w:p w:rsidR="00000000" w:rsidDel="00000000" w:rsidP="00000000" w:rsidRDefault="00000000" w:rsidRPr="00000000" w14:paraId="00000089">
      <w:pPr>
        <w:pStyle w:val="Heading1"/>
        <w:numPr>
          <w:ilvl w:val="0"/>
          <w:numId w:val="2"/>
        </w:numPr>
        <w:rPr>
          <w:u w:val="none"/>
        </w:rPr>
      </w:pPr>
      <w:bookmarkStart w:colFirst="0" w:colLast="0" w:name="_er1lzot6n4iw" w:id="7"/>
      <w:bookmarkEnd w:id="7"/>
      <w:r w:rsidDel="00000000" w:rsidR="00000000" w:rsidRPr="00000000">
        <w:rPr>
          <w:rtl w:val="0"/>
        </w:rPr>
        <w:t xml:space="preserve">Terminology</w:t>
      </w:r>
      <w:r w:rsidDel="00000000" w:rsidR="00000000" w:rsidRPr="00000000">
        <w:rPr>
          <w:rtl w:val="0"/>
        </w:rPr>
      </w:r>
    </w:p>
    <w:tbl>
      <w:tblPr>
        <w:tblStyle w:val="Table2"/>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35"/>
        <w:gridCol w:w="6960"/>
        <w:tblGridChange w:id="0">
          <w:tblGrid>
            <w:gridCol w:w="1935"/>
            <w:gridCol w:w="6960"/>
          </w:tblGrid>
        </w:tblGridChange>
      </w:tblGrid>
      <w:tr>
        <w:trPr>
          <w:trHeight w:val="45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spacing w:before="0" w:line="240" w:lineRule="auto"/>
              <w:rPr/>
            </w:pPr>
            <w:r w:rsidDel="00000000" w:rsidR="00000000" w:rsidRPr="00000000">
              <w:rPr>
                <w:rtl w:val="0"/>
              </w:rPr>
              <w:t xml:space="preserve">Terminology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spacing w:before="0" w:line="240" w:lineRule="auto"/>
              <w:rPr/>
            </w:pPr>
            <w:r w:rsidDel="00000000" w:rsidR="00000000" w:rsidRPr="00000000">
              <w:rPr>
                <w:rtl w:val="0"/>
              </w:rPr>
              <w:t xml:space="preserve">Definition</w:t>
            </w:r>
          </w:p>
        </w:tc>
      </w:tr>
      <w:tr>
        <w:trPr>
          <w:trHeight w:val="6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spacing w:before="0" w:line="240" w:lineRule="auto"/>
              <w:rPr/>
            </w:pPr>
            <w:r w:rsidDel="00000000" w:rsidR="00000000" w:rsidRPr="00000000">
              <w:rPr>
                <w:rtl w:val="0"/>
              </w:rPr>
              <w:t xml:space="preserve">Bezel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spacing w:before="0" w:line="240" w:lineRule="auto"/>
              <w:rPr/>
            </w:pPr>
            <w:r w:rsidDel="00000000" w:rsidR="00000000" w:rsidRPr="00000000">
              <w:rPr>
                <w:rtl w:val="0"/>
              </w:rPr>
              <w:t xml:space="preserve">Aesthetic plastic or metal front-facing cover of a typical computer server.</w:t>
            </w:r>
          </w:p>
        </w:tc>
      </w:tr>
      <w:tr>
        <w:trPr>
          <w:trHeight w:val="9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spacing w:before="0" w:line="240" w:lineRule="auto"/>
              <w:rPr/>
            </w:pPr>
            <w:r w:rsidDel="00000000" w:rsidR="00000000" w:rsidRPr="00000000">
              <w:rPr>
                <w:rtl w:val="0"/>
              </w:rPr>
              <w:t xml:space="preserve">Cabinet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spacing w:before="0" w:line="240" w:lineRule="auto"/>
              <w:rPr/>
            </w:pPr>
            <w:r w:rsidDel="00000000" w:rsidR="00000000" w:rsidRPr="00000000">
              <w:rPr>
                <w:rtl w:val="0"/>
              </w:rPr>
              <w:t xml:space="preserve">A freestanding and self-supporting 4-post enclosure for housing electrical and/or electronic equipment. It is usually fitted with access doors and/or side panels, which may or may not be removable.</w:t>
            </w:r>
          </w:p>
        </w:tc>
      </w:tr>
      <w:tr>
        <w:trPr>
          <w:trHeight w:val="6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spacing w:before="0" w:line="240" w:lineRule="auto"/>
              <w:rPr/>
            </w:pPr>
            <w:r w:rsidDel="00000000" w:rsidR="00000000" w:rsidRPr="00000000">
              <w:rPr>
                <w:rtl w:val="0"/>
              </w:rPr>
              <w:t xml:space="preserve">Chassis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spacing w:before="0" w:line="240" w:lineRule="auto"/>
              <w:rPr/>
            </w:pPr>
            <w:r w:rsidDel="00000000" w:rsidR="00000000" w:rsidRPr="00000000">
              <w:rPr>
                <w:rtl w:val="0"/>
              </w:rPr>
              <w:t xml:space="preserve">A mechanical structure designed specifically to support associated electrical and electronic components.</w:t>
            </w:r>
          </w:p>
        </w:tc>
      </w:tr>
      <w:tr>
        <w:trPr>
          <w:trHeight w:val="9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spacing w:before="0" w:line="240" w:lineRule="auto"/>
              <w:rPr/>
            </w:pPr>
            <w:r w:rsidDel="00000000" w:rsidR="00000000" w:rsidRPr="00000000">
              <w:rPr>
                <w:rtl w:val="0"/>
              </w:rPr>
              <w:t xml:space="preserve">EIA-310-D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spacing w:before="0" w:line="240" w:lineRule="auto"/>
              <w:rPr/>
            </w:pPr>
            <w:r w:rsidDel="00000000" w:rsidR="00000000" w:rsidRPr="00000000">
              <w:rPr>
                <w:rtl w:val="0"/>
              </w:rPr>
              <w:t xml:space="preserve">EIA-310-D is the original document issued by the Electronic Industries Association (renamed the Electronic Alliance in 1997) written to standardize varying features of 19” rack cabinets.</w:t>
            </w:r>
          </w:p>
        </w:tc>
      </w:tr>
      <w:tr>
        <w:trPr>
          <w:trHeight w:val="9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spacing w:before="0" w:line="240" w:lineRule="auto"/>
              <w:rPr/>
            </w:pPr>
            <w:r w:rsidDel="00000000" w:rsidR="00000000" w:rsidRPr="00000000">
              <w:rPr>
                <w:rtl w:val="0"/>
              </w:rPr>
              <w:t xml:space="preserve">EIA Mounting Flange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spacing w:before="0" w:line="240" w:lineRule="auto"/>
              <w:rPr/>
            </w:pPr>
            <w:r w:rsidDel="00000000" w:rsidR="00000000" w:rsidRPr="00000000">
              <w:rPr>
                <w:rtl w:val="0"/>
              </w:rPr>
              <w:t xml:space="preserve">The front internal mounting surface within a Cabinet Enclosure or Rack that provides a mounting surface for the server chassis, chassis guides, or slide rails.</w:t>
            </w:r>
          </w:p>
        </w:tc>
      </w:tr>
      <w:tr>
        <w:trPr>
          <w:trHeight w:val="6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spacing w:before="0" w:line="240" w:lineRule="auto"/>
              <w:rPr/>
            </w:pPr>
            <w:r w:rsidDel="00000000" w:rsidR="00000000" w:rsidRPr="00000000">
              <w:rPr>
                <w:rtl w:val="0"/>
              </w:rPr>
              <w:t xml:space="preserve">Open Units (OU)</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spacing w:before="0" w:line="240" w:lineRule="auto"/>
              <w:rPr/>
            </w:pPr>
            <w:r w:rsidDel="00000000" w:rsidR="00000000" w:rsidRPr="00000000">
              <w:rPr>
                <w:rtl w:val="0"/>
              </w:rPr>
              <w:t xml:space="preserve">An Open Unit, or OU, is 48mm high, and are used instead of Rack Units in Open Rack specifications.</w:t>
            </w:r>
          </w:p>
        </w:tc>
      </w:tr>
      <w:tr>
        <w:trPr>
          <w:trHeight w:val="9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spacing w:before="0" w:line="240" w:lineRule="auto"/>
              <w:rPr/>
            </w:pPr>
            <w:r w:rsidDel="00000000" w:rsidR="00000000" w:rsidRPr="00000000">
              <w:rPr>
                <w:rtl w:val="0"/>
              </w:rPr>
              <w:t xml:space="preserve">Rack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spacing w:before="0" w:line="240" w:lineRule="auto"/>
              <w:rPr/>
            </w:pPr>
            <w:r w:rsidDel="00000000" w:rsidR="00000000" w:rsidRPr="00000000">
              <w:rPr>
                <w:rtl w:val="0"/>
              </w:rPr>
              <w:t xml:space="preserve">An open-air structure for mounting electrical or electronic equipment. A Rack is an open Cabinet. There are 2 basic types of Racks, 2-post &amp; 4-post.</w:t>
            </w:r>
          </w:p>
        </w:tc>
      </w:tr>
      <w:tr>
        <w:trPr>
          <w:trHeight w:val="45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spacing w:before="0" w:line="240" w:lineRule="auto"/>
              <w:rPr/>
            </w:pPr>
            <w:r w:rsidDel="00000000" w:rsidR="00000000" w:rsidRPr="00000000">
              <w:rPr>
                <w:rtl w:val="0"/>
              </w:rPr>
              <w:t xml:space="preserve">Rack Unit (RU)</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spacing w:before="0" w:line="240" w:lineRule="auto"/>
              <w:rPr/>
            </w:pPr>
            <w:r w:rsidDel="00000000" w:rsidR="00000000" w:rsidRPr="00000000">
              <w:rPr>
                <w:rtl w:val="0"/>
              </w:rPr>
              <w:t xml:space="preserve">Equal to 1.75 inches (44.45 millimeters)</w:t>
            </w:r>
          </w:p>
        </w:tc>
      </w:tr>
      <w:tr>
        <w:trPr>
          <w:trHeight w:val="9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spacing w:before="0" w:line="240" w:lineRule="auto"/>
              <w:rPr/>
            </w:pPr>
            <w:r w:rsidDel="00000000" w:rsidR="00000000" w:rsidRPr="00000000">
              <w:rPr>
                <w:rtl w:val="0"/>
              </w:rPr>
              <w:t xml:space="preserve">Slide Rails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spacing w:before="0" w:line="240" w:lineRule="auto"/>
              <w:rPr/>
            </w:pPr>
            <w:r w:rsidDel="00000000" w:rsidR="00000000" w:rsidRPr="00000000">
              <w:rPr>
                <w:rtl w:val="0"/>
              </w:rPr>
              <w:t xml:space="preserve">A slide rail is used to mount servers in a 2-post or 4-post rack, and also extend out from the rack for service. There can be sliding, fixed, or tool-less designs.</w:t>
            </w:r>
          </w:p>
        </w:tc>
      </w:tr>
    </w:tbl>
    <w:p w:rsidR="00000000" w:rsidDel="00000000" w:rsidP="00000000" w:rsidRDefault="00000000" w:rsidRPr="00000000" w14:paraId="0000009E">
      <w:pPr>
        <w:spacing w:after="160" w:before="0" w:line="256.799454545454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F">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0">
      <w:pPr>
        <w:pStyle w:val="Heading1"/>
        <w:numPr>
          <w:ilvl w:val="0"/>
          <w:numId w:val="2"/>
        </w:numPr>
        <w:ind w:left="360"/>
        <w:rPr/>
      </w:pPr>
      <w:bookmarkStart w:colFirst="0" w:colLast="0" w:name="_r56uwg4m19n6" w:id="8"/>
      <w:bookmarkEnd w:id="8"/>
      <w:r w:rsidDel="00000000" w:rsidR="00000000" w:rsidRPr="00000000">
        <w:rPr>
          <w:rtl w:val="0"/>
        </w:rPr>
        <w:t xml:space="preserve">Scope </w:t>
      </w:r>
    </w:p>
    <w:p w:rsidR="00000000" w:rsidDel="00000000" w:rsidP="00000000" w:rsidRDefault="00000000" w:rsidRPr="00000000" w14:paraId="000000A1">
      <w:pPr>
        <w:rPr>
          <w:highlight w:val="white"/>
        </w:rPr>
      </w:pPr>
      <w:r w:rsidDel="00000000" w:rsidR="00000000" w:rsidRPr="00000000">
        <w:rPr>
          <w:rtl w:val="0"/>
        </w:rPr>
        <w:t xml:space="preserve">This document provides the reference specifications for the General Purpose Enterprise Server of 19” products, detailing the features and functionality of a general purpose 2-socket server </w:t>
      </w:r>
      <w:r w:rsidDel="00000000" w:rsidR="00000000" w:rsidRPr="00000000">
        <w:rPr>
          <w:rtl w:val="0"/>
        </w:rPr>
        <w:t xml:space="preserve">board</w:t>
      </w:r>
      <w:r w:rsidDel="00000000" w:rsidR="00000000" w:rsidRPr="00000000">
        <w:rPr>
          <w:rtl w:val="0"/>
        </w:rPr>
        <w:t xml:space="preserve"> for adoption by the Open Compute Project community. The purpose of this document is to define a common baseline set of features that are most important to general purpose usage by enterprise and private cloud operators.  ODM or OEM products will comply with the features sets that are important to “general purpose” usage.  </w:t>
      </w:r>
      <w:r w:rsidDel="00000000" w:rsidR="00000000" w:rsidRPr="00000000">
        <w:rPr>
          <w:rtl w:val="0"/>
        </w:rPr>
      </w:r>
    </w:p>
    <w:p w:rsidR="00000000" w:rsidDel="00000000" w:rsidP="00000000" w:rsidRDefault="00000000" w:rsidRPr="00000000" w14:paraId="000000A2">
      <w:pPr>
        <w:spacing w:after="22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A3">
      <w:pPr>
        <w:pStyle w:val="Heading1"/>
        <w:numPr>
          <w:ilvl w:val="0"/>
          <w:numId w:val="2"/>
        </w:numPr>
        <w:spacing w:line="340.3636363636364" w:lineRule="auto"/>
        <w:ind w:left="360"/>
        <w:rPr/>
      </w:pPr>
      <w:bookmarkStart w:colFirst="0" w:colLast="0" w:name="_h7bjqgwoxc7n" w:id="9"/>
      <w:bookmarkEnd w:id="9"/>
      <w:r w:rsidDel="00000000" w:rsidR="00000000" w:rsidRPr="00000000">
        <w:rPr>
          <w:rtl w:val="0"/>
        </w:rPr>
        <w:t xml:space="preserve">Overview </w:t>
      </w:r>
    </w:p>
    <w:p w:rsidR="00000000" w:rsidDel="00000000" w:rsidP="00000000" w:rsidRDefault="00000000" w:rsidRPr="00000000" w14:paraId="000000A4">
      <w:pPr>
        <w:rPr/>
      </w:pPr>
      <w:r w:rsidDel="00000000" w:rsidR="00000000" w:rsidRPr="00000000">
        <w:rPr>
          <w:rtl w:val="0"/>
        </w:rPr>
        <w:t xml:space="preserve">This product is intended to support usages requiring high storage, compute performance, configuration flexibility,  common Redfish-based management, ease of deployment,  and supports latest component technologies.</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ind w:left="540" w:hanging="540"/>
        <w:rPr/>
      </w:pPr>
      <w:r w:rsidDel="00000000" w:rsidR="00000000" w:rsidRPr="00000000">
        <w:rPr>
          <w:rtl w:val="0"/>
        </w:rPr>
        <w:t xml:space="preserve">•        Fits in a conventional 19” EIA rack.</w:t>
      </w:r>
    </w:p>
    <w:p w:rsidR="00000000" w:rsidDel="00000000" w:rsidP="00000000" w:rsidRDefault="00000000" w:rsidRPr="00000000" w14:paraId="000000A7">
      <w:pPr>
        <w:ind w:left="540" w:hanging="540"/>
        <w:rPr/>
      </w:pPr>
      <w:r w:rsidDel="00000000" w:rsidR="00000000" w:rsidRPr="00000000">
        <w:rPr>
          <w:rtl w:val="0"/>
        </w:rPr>
        <w:t xml:space="preserve">•        Support the </w:t>
      </w:r>
      <w:r w:rsidDel="00000000" w:rsidR="00000000" w:rsidRPr="00000000">
        <w:rPr>
          <w:rtl w:val="0"/>
        </w:rPr>
        <w:t xml:space="preserve">highest TDP offering</w:t>
      </w:r>
      <w:r w:rsidDel="00000000" w:rsidR="00000000" w:rsidRPr="00000000">
        <w:rPr>
          <w:rtl w:val="0"/>
        </w:rPr>
        <w:t xml:space="preserve"> either using air-cooling or advanced cooling. </w:t>
      </w:r>
    </w:p>
    <w:p w:rsidR="00000000" w:rsidDel="00000000" w:rsidP="00000000" w:rsidRDefault="00000000" w:rsidRPr="00000000" w14:paraId="000000A8">
      <w:pPr>
        <w:ind w:left="540" w:hanging="540"/>
        <w:rPr/>
      </w:pPr>
      <w:r w:rsidDel="00000000" w:rsidR="00000000" w:rsidRPr="00000000">
        <w:rPr>
          <w:rtl w:val="0"/>
        </w:rPr>
        <w:t xml:space="preserve">•        Deliver high performance by supporting a minimum of 1 DPC at the highest memory frequency and support a balanced PCIe subsystem.  </w:t>
      </w:r>
    </w:p>
    <w:p w:rsidR="00000000" w:rsidDel="00000000" w:rsidP="00000000" w:rsidRDefault="00000000" w:rsidRPr="00000000" w14:paraId="000000A9">
      <w:pPr>
        <w:ind w:left="540" w:hanging="540"/>
        <w:rPr/>
      </w:pPr>
      <w:r w:rsidDel="00000000" w:rsidR="00000000" w:rsidRPr="00000000">
        <w:rPr>
          <w:rtl w:val="0"/>
        </w:rPr>
        <w:t xml:space="preserve">•        Support conventional enterprise storage I/O requirements</w:t>
      </w:r>
    </w:p>
    <w:p w:rsidR="00000000" w:rsidDel="00000000" w:rsidP="00000000" w:rsidRDefault="00000000" w:rsidRPr="00000000" w14:paraId="000000AA">
      <w:pPr>
        <w:ind w:left="540" w:hanging="540"/>
        <w:rPr/>
      </w:pPr>
      <w:r w:rsidDel="00000000" w:rsidR="00000000" w:rsidRPr="00000000">
        <w:rPr>
          <w:rtl w:val="0"/>
        </w:rPr>
        <w:t xml:space="preserve">•        Support the industry standard </w:t>
      </w:r>
      <w:r w:rsidDel="00000000" w:rsidR="00000000" w:rsidRPr="00000000">
        <w:rPr>
          <w:rtl w:val="0"/>
        </w:rPr>
        <w:t xml:space="preserve">OCP NIC</w:t>
      </w:r>
      <w:r w:rsidDel="00000000" w:rsidR="00000000" w:rsidRPr="00000000">
        <w:rPr>
          <w:rtl w:val="0"/>
        </w:rPr>
        <w:t xml:space="preserve"> interface.  </w:t>
      </w:r>
    </w:p>
    <w:p w:rsidR="00000000" w:rsidDel="00000000" w:rsidP="00000000" w:rsidRDefault="00000000" w:rsidRPr="00000000" w14:paraId="000000AB">
      <w:pPr>
        <w:ind w:left="540" w:hanging="540"/>
        <w:rPr/>
      </w:pPr>
      <w:r w:rsidDel="00000000" w:rsidR="00000000" w:rsidRPr="00000000">
        <w:rPr>
          <w:rtl w:val="0"/>
        </w:rPr>
        <w:t xml:space="preserve">•        Provide a path for sustainable firmware by making source code available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 </w:t>
      </w:r>
    </w:p>
    <w:p w:rsidR="00000000" w:rsidDel="00000000" w:rsidP="00000000" w:rsidRDefault="00000000" w:rsidRPr="00000000" w14:paraId="000000AE">
      <w:pPr>
        <w:rPr/>
      </w:pPr>
      <w:r w:rsidDel="00000000" w:rsidR="00000000" w:rsidRPr="00000000">
        <w:br w:type="page"/>
      </w:r>
      <w:r w:rsidDel="00000000" w:rsidR="00000000" w:rsidRPr="00000000">
        <w:rPr>
          <w:rtl w:val="0"/>
        </w:rPr>
      </w:r>
    </w:p>
    <w:p w:rsidR="00000000" w:rsidDel="00000000" w:rsidP="00000000" w:rsidRDefault="00000000" w:rsidRPr="00000000" w14:paraId="000000AF">
      <w:pPr>
        <w:jc w:val="center"/>
        <w:rPr>
          <w:sz w:val="24"/>
          <w:szCs w:val="24"/>
        </w:rPr>
      </w:pPr>
      <w:r w:rsidDel="00000000" w:rsidR="00000000" w:rsidRPr="00000000">
        <w:rPr>
          <w:rtl w:val="0"/>
        </w:rPr>
      </w:r>
    </w:p>
    <w:p w:rsidR="00000000" w:rsidDel="00000000" w:rsidP="00000000" w:rsidRDefault="00000000" w:rsidRPr="00000000" w14:paraId="000000B0">
      <w:pPr>
        <w:pStyle w:val="Heading1"/>
        <w:spacing w:after="200" w:lineRule="auto"/>
        <w:ind w:left="0" w:firstLine="0"/>
        <w:rPr/>
      </w:pPr>
      <w:bookmarkStart w:colFirst="0" w:colLast="0" w:name="_3oms29979mgg" w:id="10"/>
      <w:bookmarkEnd w:id="10"/>
      <w:r w:rsidDel="00000000" w:rsidR="00000000" w:rsidRPr="00000000">
        <w:rPr>
          <w:rtl w:val="0"/>
        </w:rPr>
      </w:r>
    </w:p>
    <w:p w:rsidR="00000000" w:rsidDel="00000000" w:rsidP="00000000" w:rsidRDefault="00000000" w:rsidRPr="00000000" w14:paraId="000000B1">
      <w:pPr>
        <w:pStyle w:val="Heading1"/>
        <w:numPr>
          <w:ilvl w:val="0"/>
          <w:numId w:val="2"/>
        </w:numPr>
        <w:ind w:left="360" w:hanging="360"/>
        <w:rPr>
          <w:u w:val="none"/>
        </w:rPr>
      </w:pPr>
      <w:bookmarkStart w:colFirst="0" w:colLast="0" w:name="_p0patgqja3cz" w:id="11"/>
      <w:bookmarkEnd w:id="11"/>
      <w:r w:rsidDel="00000000" w:rsidR="00000000" w:rsidRPr="00000000">
        <w:rPr>
          <w:rtl w:val="0"/>
        </w:rPr>
        <w:t xml:space="preserve">Required Features </w:t>
      </w:r>
    </w:p>
    <w:p w:rsidR="00000000" w:rsidDel="00000000" w:rsidP="00000000" w:rsidRDefault="00000000" w:rsidRPr="00000000" w14:paraId="000000B2">
      <w:pPr>
        <w:rPr/>
      </w:pPr>
      <w:r w:rsidDel="00000000" w:rsidR="00000000" w:rsidRPr="00000000">
        <w:rPr>
          <w:rtl w:val="0"/>
        </w:rPr>
        <w:t xml:space="preserve">To ensure the delivery of products that can be deployed over a period of time, and assure consistency in the services offered to the client of the cloud data server, certain features must be present in each general purpose server. These features are listed in the following tables</w:t>
      </w:r>
    </w:p>
    <w:p w:rsidR="00000000" w:rsidDel="00000000" w:rsidP="00000000" w:rsidRDefault="00000000" w:rsidRPr="00000000" w14:paraId="000000B3">
      <w:pPr>
        <w:rPr/>
      </w:pPr>
      <w:r w:rsidDel="00000000" w:rsidR="00000000" w:rsidRPr="00000000">
        <w:rPr>
          <w:rtl w:val="0"/>
        </w:rPr>
        <w:t xml:space="preserve"> </w:t>
      </w:r>
    </w:p>
    <w:tbl>
      <w:tblPr>
        <w:tblStyle w:val="Table3"/>
        <w:tblW w:w="904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010"/>
        <w:gridCol w:w="7035"/>
        <w:tblGridChange w:id="0">
          <w:tblGrid>
            <w:gridCol w:w="2010"/>
            <w:gridCol w:w="7035"/>
          </w:tblGrid>
        </w:tblGridChange>
      </w:tblGrid>
      <w:tr>
        <w:trPr>
          <w:trHeight w:val="485" w:hRule="atLeast"/>
        </w:trPr>
        <w:tc>
          <w:tcPr>
            <w:tcBorders>
              <w:top w:color="999999" w:space="0" w:sz="8" w:val="single"/>
              <w:left w:color="999999" w:space="0" w:sz="8" w:val="single"/>
              <w:bottom w:color="666666" w:space="0" w:sz="12"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B4">
            <w:pPr>
              <w:ind w:left="0" w:right="80" w:firstLine="0"/>
              <w:jc w:val="center"/>
              <w:rPr>
                <w:b w:val="1"/>
              </w:rPr>
            </w:pPr>
            <w:r w:rsidDel="00000000" w:rsidR="00000000" w:rsidRPr="00000000">
              <w:rPr>
                <w:b w:val="1"/>
                <w:rtl w:val="0"/>
              </w:rPr>
              <w:t xml:space="preserve">Features</w:t>
            </w:r>
          </w:p>
        </w:tc>
        <w:tc>
          <w:tcPr>
            <w:tcBorders>
              <w:top w:color="999999" w:space="0" w:sz="8" w:val="single"/>
              <w:bottom w:color="666666" w:space="0" w:sz="12"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B5">
            <w:pPr>
              <w:ind w:left="0" w:right="80" w:firstLine="0"/>
              <w:rPr>
                <w:b w:val="1"/>
              </w:rPr>
            </w:pPr>
            <w:r w:rsidDel="00000000" w:rsidR="00000000" w:rsidRPr="00000000">
              <w:rPr>
                <w:b w:val="1"/>
                <w:rtl w:val="0"/>
              </w:rPr>
              <w:t xml:space="preserve">Description</w:t>
            </w:r>
          </w:p>
        </w:tc>
      </w:tr>
      <w:tr>
        <w:trPr>
          <w:trHeight w:val="885" w:hRule="atLeast"/>
        </w:trPr>
        <w:tc>
          <w:tcPr>
            <w:tcBorders>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B6">
            <w:pPr>
              <w:ind w:right="80"/>
              <w:jc w:val="center"/>
              <w:rPr>
                <w:b w:val="1"/>
              </w:rPr>
            </w:pPr>
            <w:r w:rsidDel="00000000" w:rsidR="00000000" w:rsidRPr="00000000">
              <w:rPr>
                <w:b w:val="1"/>
                <w:rtl w:val="0"/>
              </w:rPr>
              <w:t xml:space="preserve">Rack Compatibility</w:t>
            </w:r>
          </w:p>
        </w:tc>
        <w:tc>
          <w:tcPr>
            <w:tcBorders>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B7">
            <w:pPr>
              <w:ind w:right="80"/>
              <w:rPr/>
            </w:pPr>
            <w:r w:rsidDel="00000000" w:rsidR="00000000" w:rsidRPr="00000000">
              <w:rPr>
                <w:rtl w:val="0"/>
              </w:rPr>
              <w:t xml:space="preserve">See section 8 for detailed requirements </w:t>
            </w:r>
          </w:p>
        </w:tc>
      </w:tr>
      <w:tr>
        <w:trPr>
          <w:trHeight w:val="1310" w:hRule="atLeast"/>
        </w:trPr>
        <w:tc>
          <w:tcPr>
            <w:tcBorders>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B8">
            <w:pPr>
              <w:ind w:left="0" w:right="80" w:firstLine="0"/>
              <w:jc w:val="center"/>
              <w:rPr>
                <w:b w:val="1"/>
              </w:rPr>
            </w:pPr>
            <w:r w:rsidDel="00000000" w:rsidR="00000000" w:rsidRPr="00000000">
              <w:rPr>
                <w:b w:val="1"/>
                <w:rtl w:val="0"/>
              </w:rPr>
              <w:t xml:space="preserve">Processor</w:t>
            </w:r>
          </w:p>
        </w:tc>
        <w:tc>
          <w:tcPr>
            <w:tcBorders>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B9">
            <w:pPr>
              <w:ind w:left="0" w:right="100" w:firstLine="0"/>
              <w:rPr/>
            </w:pPr>
            <w:r w:rsidDel="00000000" w:rsidR="00000000" w:rsidRPr="00000000">
              <w:rPr>
                <w:rtl w:val="0"/>
              </w:rPr>
              <w:t xml:space="preserve">Supports up to 2x CPU from any CPU silicon providers.</w:t>
            </w:r>
          </w:p>
          <w:p w:rsidR="00000000" w:rsidDel="00000000" w:rsidP="00000000" w:rsidRDefault="00000000" w:rsidRPr="00000000" w14:paraId="000000BA">
            <w:pPr>
              <w:numPr>
                <w:ilvl w:val="0"/>
                <w:numId w:val="1"/>
              </w:numPr>
              <w:spacing w:after="0" w:afterAutospacing="0"/>
              <w:ind w:left="720" w:right="80" w:hanging="360"/>
              <w:rPr>
                <w:u w:val="none"/>
              </w:rPr>
            </w:pPr>
            <w:r w:rsidDel="00000000" w:rsidR="00000000" w:rsidRPr="00000000">
              <w:rPr>
                <w:rtl w:val="0"/>
              </w:rPr>
              <w:t xml:space="preserve">1U system shall support 1 or 2 165W TDP processors </w:t>
            </w:r>
          </w:p>
          <w:p w:rsidR="00000000" w:rsidDel="00000000" w:rsidP="00000000" w:rsidRDefault="00000000" w:rsidRPr="00000000" w14:paraId="000000BB">
            <w:pPr>
              <w:numPr>
                <w:ilvl w:val="0"/>
                <w:numId w:val="1"/>
              </w:numPr>
              <w:spacing w:before="0" w:beforeAutospacing="0"/>
              <w:ind w:left="720" w:right="80" w:hanging="360"/>
              <w:rPr>
                <w:u w:val="none"/>
              </w:rPr>
            </w:pPr>
            <w:r w:rsidDel="00000000" w:rsidR="00000000" w:rsidRPr="00000000">
              <w:rPr>
                <w:rtl w:val="0"/>
              </w:rPr>
              <w:t xml:space="preserve">2U system shall support 1 or 2 165W TDP processors</w:t>
            </w:r>
          </w:p>
        </w:tc>
      </w:tr>
      <w:tr>
        <w:trPr>
          <w:trHeight w:val="1575" w:hRule="atLeast"/>
        </w:trPr>
        <w:tc>
          <w:tcPr>
            <w:tcBorders>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BC">
            <w:pPr>
              <w:ind w:left="0" w:right="80" w:firstLine="0"/>
              <w:jc w:val="center"/>
              <w:rPr>
                <w:b w:val="1"/>
              </w:rPr>
            </w:pPr>
            <w:r w:rsidDel="00000000" w:rsidR="00000000" w:rsidRPr="00000000">
              <w:rPr>
                <w:b w:val="1"/>
                <w:rtl w:val="0"/>
              </w:rPr>
              <w:t xml:space="preserve">Memory</w:t>
            </w:r>
          </w:p>
        </w:tc>
        <w:tc>
          <w:tcPr>
            <w:tcBorders>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80" w:line="240" w:lineRule="auto"/>
              <w:ind w:left="720" w:right="80" w:hanging="360"/>
              <w:jc w:val="left"/>
              <w:rPr>
                <w:u w:val="none"/>
              </w:rPr>
            </w:pPr>
            <w:r w:rsidDel="00000000" w:rsidR="00000000" w:rsidRPr="00000000">
              <w:rPr>
                <w:rtl w:val="0"/>
              </w:rPr>
              <w:t xml:space="preserve">A Minimum of 1x DPC per CPU</w:t>
            </w:r>
          </w:p>
          <w:p w:rsidR="00000000" w:rsidDel="00000000" w:rsidP="00000000" w:rsidRDefault="00000000" w:rsidRPr="00000000" w14:paraId="000000B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80" w:hanging="360"/>
              <w:jc w:val="left"/>
              <w:rPr>
                <w:u w:val="none"/>
              </w:rPr>
            </w:pPr>
            <w:r w:rsidDel="00000000" w:rsidR="00000000" w:rsidRPr="00000000">
              <w:rPr>
                <w:rtl w:val="0"/>
              </w:rPr>
              <w:t xml:space="preserve">Support for maximum memory capacity and frequency of silicon of choice.</w:t>
            </w:r>
          </w:p>
          <w:p w:rsidR="00000000" w:rsidDel="00000000" w:rsidP="00000000" w:rsidRDefault="00000000" w:rsidRPr="00000000" w14:paraId="000000B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beforeAutospacing="0" w:line="240" w:lineRule="auto"/>
              <w:ind w:left="720" w:right="80" w:hanging="360"/>
              <w:jc w:val="left"/>
              <w:rPr>
                <w:u w:val="none"/>
              </w:rPr>
            </w:pPr>
            <w:r w:rsidDel="00000000" w:rsidR="00000000" w:rsidRPr="00000000">
              <w:rPr>
                <w:rtl w:val="0"/>
              </w:rPr>
              <w:t xml:space="preserve">Memory protection including ECC, memory mirroring, and memory rank sparing</w:t>
            </w:r>
          </w:p>
        </w:tc>
      </w:tr>
      <w:tr>
        <w:trPr>
          <w:trHeight w:val="1295" w:hRule="atLeast"/>
        </w:trPr>
        <w:tc>
          <w:tcPr>
            <w:tcBorders>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C0">
            <w:pPr>
              <w:ind w:left="0" w:right="80" w:firstLine="0"/>
              <w:jc w:val="center"/>
              <w:rPr>
                <w:b w:val="1"/>
              </w:rPr>
            </w:pPr>
            <w:r w:rsidDel="00000000" w:rsidR="00000000" w:rsidRPr="00000000">
              <w:rPr>
                <w:b w:val="1"/>
                <w:rtl w:val="0"/>
              </w:rPr>
              <w:t xml:space="preserve">Storage Requirement</w:t>
            </w:r>
          </w:p>
        </w:tc>
        <w:tc>
          <w:tcPr>
            <w:tcBorders>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C1">
            <w:pPr>
              <w:ind w:right="80"/>
              <w:rPr>
                <w:b w:val="1"/>
              </w:rPr>
            </w:pPr>
            <w:r w:rsidDel="00000000" w:rsidR="00000000" w:rsidRPr="00000000">
              <w:rPr>
                <w:rtl w:val="0"/>
              </w:rPr>
              <w:t xml:space="preserve">Minimum requirement:</w:t>
            </w:r>
            <w:r w:rsidDel="00000000" w:rsidR="00000000" w:rsidRPr="00000000">
              <w:rPr>
                <w:rtl w:val="0"/>
              </w:rPr>
            </w:r>
          </w:p>
          <w:p w:rsidR="00000000" w:rsidDel="00000000" w:rsidP="00000000" w:rsidRDefault="00000000" w:rsidRPr="00000000" w14:paraId="000000C2">
            <w:pPr>
              <w:ind w:left="0" w:right="80" w:firstLine="0"/>
              <w:rPr>
                <w:shd w:fill="auto" w:val="clear"/>
              </w:rPr>
            </w:pPr>
            <w:r w:rsidDel="00000000" w:rsidR="00000000" w:rsidRPr="00000000">
              <w:rPr>
                <w:b w:val="1"/>
                <w:rtl w:val="0"/>
              </w:rPr>
              <w:t xml:space="preserve">1U Rack:        </w:t>
            </w:r>
            <w:r w:rsidDel="00000000" w:rsidR="00000000" w:rsidRPr="00000000">
              <w:rPr>
                <w:b w:val="1"/>
                <w:shd w:fill="auto" w:val="clear"/>
                <w:rtl w:val="0"/>
              </w:rPr>
              <w:t xml:space="preserve"> </w:t>
            </w:r>
            <w:r w:rsidDel="00000000" w:rsidR="00000000" w:rsidRPr="00000000">
              <w:rPr>
                <w:shd w:fill="auto" w:val="clear"/>
                <w:rtl w:val="0"/>
              </w:rPr>
              <w:t xml:space="preserve">4* 3.5" and 10* 2.5" </w:t>
            </w:r>
          </w:p>
          <w:p w:rsidR="00000000" w:rsidDel="00000000" w:rsidP="00000000" w:rsidRDefault="00000000" w:rsidRPr="00000000" w14:paraId="000000C3">
            <w:pPr>
              <w:ind w:left="0" w:right="80" w:firstLine="0"/>
              <w:rPr>
                <w:shd w:fill="auto" w:val="clear"/>
              </w:rPr>
            </w:pPr>
            <w:r w:rsidDel="00000000" w:rsidR="00000000" w:rsidRPr="00000000">
              <w:rPr>
                <w:b w:val="1"/>
                <w:shd w:fill="auto" w:val="clear"/>
                <w:rtl w:val="0"/>
              </w:rPr>
              <w:t xml:space="preserve">2U Rack :       </w:t>
            </w:r>
            <w:r w:rsidDel="00000000" w:rsidR="00000000" w:rsidRPr="00000000">
              <w:rPr>
                <w:shd w:fill="auto" w:val="clear"/>
                <w:rtl w:val="0"/>
              </w:rPr>
              <w:t xml:space="preserve">12* 3.5" and 24* 2.5" </w:t>
            </w:r>
          </w:p>
        </w:tc>
      </w:tr>
      <w:tr>
        <w:trPr>
          <w:trHeight w:val="2645" w:hRule="atLeast"/>
        </w:trPr>
        <w:tc>
          <w:tcPr>
            <w:tcBorders>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C4">
            <w:pPr>
              <w:ind w:left="0" w:right="80" w:firstLine="0"/>
              <w:jc w:val="center"/>
              <w:rPr>
                <w:b w:val="1"/>
              </w:rPr>
            </w:pPr>
            <w:r w:rsidDel="00000000" w:rsidR="00000000" w:rsidRPr="00000000">
              <w:rPr>
                <w:b w:val="1"/>
                <w:rtl w:val="0"/>
              </w:rPr>
              <w:t xml:space="preserve">Expansion Slots</w:t>
            </w:r>
          </w:p>
        </w:tc>
        <w:tc>
          <w:tcPr>
            <w:tcBorders>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C5">
            <w:pPr>
              <w:ind w:left="0" w:right="80" w:firstLine="0"/>
              <w:rPr/>
            </w:pPr>
            <w:r w:rsidDel="00000000" w:rsidR="00000000" w:rsidRPr="00000000">
              <w:rPr>
                <w:rtl w:val="0"/>
              </w:rPr>
              <w:t xml:space="preserve">Minimum requirement:</w:t>
            </w:r>
          </w:p>
          <w:p w:rsidR="00000000" w:rsidDel="00000000" w:rsidP="00000000" w:rsidRDefault="00000000" w:rsidRPr="00000000" w14:paraId="000000C6">
            <w:pPr>
              <w:ind w:left="0" w:right="80" w:firstLine="0"/>
              <w:rPr>
                <w:b w:val="1"/>
              </w:rPr>
            </w:pPr>
            <w:r w:rsidDel="00000000" w:rsidR="00000000" w:rsidRPr="00000000">
              <w:rPr>
                <w:b w:val="1"/>
                <w:rtl w:val="0"/>
              </w:rPr>
              <w:t xml:space="preserve">1U Rack :</w:t>
            </w:r>
          </w:p>
          <w:p w:rsidR="00000000" w:rsidDel="00000000" w:rsidP="00000000" w:rsidRDefault="00000000" w:rsidRPr="00000000" w14:paraId="000000C7">
            <w:pPr>
              <w:spacing w:line="240" w:lineRule="auto"/>
              <w:ind w:left="720" w:right="80" w:firstLine="0"/>
              <w:rPr/>
            </w:pPr>
            <w:r w:rsidDel="00000000" w:rsidR="00000000" w:rsidRPr="00000000">
              <w:rPr>
                <w:rtl w:val="0"/>
              </w:rPr>
              <w:t xml:space="preserve">1 * OCP 3.0 slots</w:t>
            </w:r>
          </w:p>
          <w:p w:rsidR="00000000" w:rsidDel="00000000" w:rsidP="00000000" w:rsidRDefault="00000000" w:rsidRPr="00000000" w14:paraId="000000C8">
            <w:pPr>
              <w:spacing w:line="240" w:lineRule="auto"/>
              <w:ind w:left="720" w:right="80" w:firstLine="0"/>
              <w:rPr/>
            </w:pPr>
            <w:r w:rsidDel="00000000" w:rsidR="00000000" w:rsidRPr="00000000">
              <w:rPr>
                <w:rtl w:val="0"/>
              </w:rPr>
              <w:t xml:space="preserve">1 * M.2 for boot device</w:t>
            </w:r>
          </w:p>
          <w:p w:rsidR="00000000" w:rsidDel="00000000" w:rsidP="00000000" w:rsidRDefault="00000000" w:rsidRPr="00000000" w14:paraId="000000C9">
            <w:pPr>
              <w:spacing w:line="240" w:lineRule="auto"/>
              <w:ind w:left="720" w:right="80" w:firstLine="0"/>
              <w:rPr/>
            </w:pPr>
            <w:r w:rsidDel="00000000" w:rsidR="00000000" w:rsidRPr="00000000">
              <w:rPr>
                <w:rtl w:val="0"/>
              </w:rPr>
              <w:t xml:space="preserve">2 * PCIe x16 G4 (symmetric)</w:t>
            </w:r>
          </w:p>
          <w:p w:rsidR="00000000" w:rsidDel="00000000" w:rsidP="00000000" w:rsidRDefault="00000000" w:rsidRPr="00000000" w14:paraId="000000CA">
            <w:pPr>
              <w:ind w:left="0" w:right="80" w:firstLine="0"/>
              <w:rPr>
                <w:b w:val="1"/>
              </w:rPr>
            </w:pPr>
            <w:r w:rsidDel="00000000" w:rsidR="00000000" w:rsidRPr="00000000">
              <w:rPr>
                <w:b w:val="1"/>
                <w:rtl w:val="0"/>
              </w:rPr>
              <w:t xml:space="preserve">2U Rack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720" w:right="80" w:firstLine="0"/>
              <w:jc w:val="left"/>
              <w:rPr/>
            </w:pPr>
            <w:r w:rsidDel="00000000" w:rsidR="00000000" w:rsidRPr="00000000">
              <w:rPr>
                <w:rtl w:val="0"/>
              </w:rPr>
              <w:t xml:space="preserve">1 * OCP 3.0 slots</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720" w:right="80" w:firstLine="0"/>
              <w:jc w:val="left"/>
              <w:rPr/>
            </w:pPr>
            <w:r w:rsidDel="00000000" w:rsidR="00000000" w:rsidRPr="00000000">
              <w:rPr>
                <w:rtl w:val="0"/>
              </w:rPr>
              <w:t xml:space="preserve">1 * M.2 for boot device</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720" w:right="80" w:firstLine="0"/>
              <w:jc w:val="left"/>
              <w:rPr/>
            </w:pPr>
            <w:r w:rsidDel="00000000" w:rsidR="00000000" w:rsidRPr="00000000">
              <w:rPr>
                <w:rtl w:val="0"/>
              </w:rPr>
              <w:t xml:space="preserve">4 * PCIe x16 G4 slots (symmetric)</w:t>
            </w:r>
          </w:p>
        </w:tc>
      </w:tr>
      <w:tr>
        <w:trPr>
          <w:trHeight w:val="1025" w:hRule="atLeast"/>
        </w:trPr>
        <w:tc>
          <w:tcPr>
            <w:tcBorders>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CE">
            <w:pPr>
              <w:ind w:left="0" w:right="80" w:firstLine="0"/>
              <w:jc w:val="center"/>
              <w:rPr>
                <w:b w:val="1"/>
              </w:rPr>
            </w:pPr>
            <w:r w:rsidDel="00000000" w:rsidR="00000000" w:rsidRPr="00000000">
              <w:rPr>
                <w:b w:val="1"/>
                <w:rtl w:val="0"/>
              </w:rPr>
              <w:t xml:space="preserve">Networking</w:t>
            </w:r>
          </w:p>
        </w:tc>
        <w:tc>
          <w:tcPr>
            <w:tcBorders>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CF">
            <w:pPr>
              <w:ind w:left="0" w:right="80" w:firstLine="0"/>
              <w:rPr/>
            </w:pPr>
            <w:r w:rsidDel="00000000" w:rsidR="00000000" w:rsidRPr="00000000">
              <w:rPr>
                <w:rtl w:val="0"/>
              </w:rPr>
              <w:t xml:space="preserve">Minimum requirement:</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720" w:right="80" w:firstLine="0"/>
              <w:jc w:val="left"/>
              <w:rPr/>
            </w:pPr>
            <w:r w:rsidDel="00000000" w:rsidR="00000000" w:rsidRPr="00000000">
              <w:rPr>
                <w:rtl w:val="0"/>
              </w:rPr>
              <w:t xml:space="preserve">1* 1Gb management port</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720" w:right="80" w:firstLine="0"/>
              <w:jc w:val="left"/>
              <w:rPr/>
            </w:pPr>
            <w:r w:rsidDel="00000000" w:rsidR="00000000" w:rsidRPr="00000000">
              <w:rPr>
                <w:rtl w:val="0"/>
              </w:rPr>
              <w:t xml:space="preserve">1* OCP NIC 3.0 slot (with NCSI)</w:t>
            </w:r>
          </w:p>
        </w:tc>
      </w:tr>
      <w:tr>
        <w:trPr>
          <w:trHeight w:val="630" w:hRule="atLeast"/>
        </w:trPr>
        <w:tc>
          <w:tcPr>
            <w:tcBorders>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D2">
            <w:pPr>
              <w:ind w:left="0" w:right="80" w:firstLine="0"/>
              <w:jc w:val="center"/>
              <w:rPr>
                <w:b w:val="1"/>
              </w:rPr>
            </w:pPr>
            <w:r w:rsidDel="00000000" w:rsidR="00000000" w:rsidRPr="00000000">
              <w:rPr>
                <w:b w:val="1"/>
                <w:rtl w:val="0"/>
              </w:rPr>
              <w:t xml:space="preserve">Management</w:t>
            </w:r>
          </w:p>
        </w:tc>
        <w:tc>
          <w:tcPr>
            <w:tcBorders>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D3">
            <w:pPr>
              <w:ind w:left="0" w:right="80" w:firstLine="0"/>
              <w:rPr>
                <w:highlight w:val="yellow"/>
              </w:rPr>
            </w:pPr>
            <w:r w:rsidDel="00000000" w:rsidR="00000000" w:rsidRPr="00000000">
              <w:rPr>
                <w:rtl w:val="0"/>
              </w:rPr>
              <w:t xml:space="preserve">See Section 14 </w:t>
            </w:r>
            <w:r w:rsidDel="00000000" w:rsidR="00000000" w:rsidRPr="00000000">
              <w:rPr>
                <w:rtl w:val="0"/>
              </w:rPr>
            </w:r>
          </w:p>
        </w:tc>
      </w:tr>
      <w:tr>
        <w:trPr>
          <w:trHeight w:val="615" w:hRule="atLeast"/>
        </w:trPr>
        <w:tc>
          <w:tcPr>
            <w:tcBorders>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D4">
            <w:pPr>
              <w:ind w:left="0" w:right="80" w:firstLine="0"/>
              <w:jc w:val="center"/>
              <w:rPr>
                <w:b w:val="1"/>
              </w:rPr>
            </w:pPr>
            <w:r w:rsidDel="00000000" w:rsidR="00000000" w:rsidRPr="00000000">
              <w:rPr>
                <w:b w:val="1"/>
                <w:rtl w:val="0"/>
              </w:rPr>
              <w:t xml:space="preserve">Security Feature</w:t>
            </w:r>
          </w:p>
        </w:tc>
        <w:tc>
          <w:tcPr>
            <w:tcBorders>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D5">
            <w:pPr>
              <w:ind w:left="0" w:right="80" w:firstLine="0"/>
              <w:rPr/>
            </w:pPr>
            <w:r w:rsidDel="00000000" w:rsidR="00000000" w:rsidRPr="00000000">
              <w:rPr>
                <w:rtl w:val="0"/>
              </w:rPr>
              <w:t xml:space="preserve">TPM 2.0 (either module or on baseboard)</w:t>
            </w:r>
          </w:p>
        </w:tc>
      </w:tr>
    </w:tbl>
    <w:p w:rsidR="00000000" w:rsidDel="00000000" w:rsidP="00000000" w:rsidRDefault="00000000" w:rsidRPr="00000000" w14:paraId="000000D6">
      <w:pPr>
        <w:spacing w:after="140" w:lineRule="auto"/>
        <w:ind w:left="0" w:firstLine="0"/>
        <w:rPr>
          <w:color w:val="ff0000"/>
          <w:sz w:val="24"/>
          <w:szCs w:val="24"/>
          <w:highlight w:val="yellow"/>
        </w:rPr>
      </w:pPr>
      <w:r w:rsidDel="00000000" w:rsidR="00000000" w:rsidRPr="00000000">
        <w:rPr>
          <w:rtl w:val="0"/>
        </w:rPr>
      </w:r>
    </w:p>
    <w:p w:rsidR="00000000" w:rsidDel="00000000" w:rsidP="00000000" w:rsidRDefault="00000000" w:rsidRPr="00000000" w14:paraId="000000D7">
      <w:pPr>
        <w:pStyle w:val="Heading2"/>
        <w:numPr>
          <w:ilvl w:val="1"/>
          <w:numId w:val="2"/>
        </w:numPr>
        <w:spacing w:after="140" w:lineRule="auto"/>
        <w:rPr>
          <w:u w:val="none"/>
        </w:rPr>
      </w:pPr>
      <w:bookmarkStart w:colFirst="0" w:colLast="0" w:name="_e3u7r2otnz9n" w:id="12"/>
      <w:bookmarkEnd w:id="12"/>
      <w:r w:rsidDel="00000000" w:rsidR="00000000" w:rsidRPr="00000000">
        <w:rPr>
          <w:rtl w:val="0"/>
        </w:rPr>
        <w:t xml:space="preserve">Future Requirements </w:t>
      </w:r>
    </w:p>
    <w:p w:rsidR="00000000" w:rsidDel="00000000" w:rsidP="00000000" w:rsidRDefault="00000000" w:rsidRPr="00000000" w14:paraId="000000D8">
      <w:pPr>
        <w:rPr/>
      </w:pPr>
      <w:r w:rsidDel="00000000" w:rsidR="00000000" w:rsidRPr="00000000">
        <w:rPr>
          <w:rtl w:val="0"/>
        </w:rPr>
        <w:t xml:space="preserve">Future revisions of this specification may require features below:   </w:t>
      </w:r>
    </w:p>
    <w:p w:rsidR="00000000" w:rsidDel="00000000" w:rsidP="00000000" w:rsidRDefault="00000000" w:rsidRPr="00000000" w14:paraId="000000D9">
      <w:pPr>
        <w:spacing w:after="140" w:lineRule="auto"/>
        <w:rPr>
          <w:sz w:val="24"/>
          <w:szCs w:val="24"/>
        </w:rPr>
      </w:pPr>
      <w:r w:rsidDel="00000000" w:rsidR="00000000" w:rsidRPr="00000000">
        <w:rPr>
          <w:sz w:val="24"/>
          <w:szCs w:val="24"/>
          <w:rtl w:val="0"/>
        </w:rPr>
        <w:t xml:space="preserve"> </w:t>
      </w:r>
    </w:p>
    <w:tbl>
      <w:tblPr>
        <w:tblStyle w:val="Table4"/>
        <w:tblW w:w="913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055"/>
        <w:gridCol w:w="7080"/>
        <w:tblGridChange w:id="0">
          <w:tblGrid>
            <w:gridCol w:w="2055"/>
            <w:gridCol w:w="7080"/>
          </w:tblGrid>
        </w:tblGridChange>
      </w:tblGrid>
      <w:tr>
        <w:trPr>
          <w:trHeight w:val="63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A">
            <w:pPr>
              <w:spacing w:after="140" w:lineRule="auto"/>
              <w:jc w:val="center"/>
              <w:rPr>
                <w:b w:val="1"/>
              </w:rPr>
            </w:pPr>
            <w:r w:rsidDel="00000000" w:rsidR="00000000" w:rsidRPr="00000000">
              <w:rPr>
                <w:b w:val="1"/>
                <w:rtl w:val="0"/>
              </w:rPr>
              <w:t xml:space="preserve">Feature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B">
            <w:pPr>
              <w:spacing w:after="140" w:lineRule="auto"/>
              <w:rPr>
                <w:b w:val="1"/>
                <w:sz w:val="24"/>
                <w:szCs w:val="24"/>
              </w:rPr>
            </w:pPr>
            <w:r w:rsidDel="00000000" w:rsidR="00000000" w:rsidRPr="00000000">
              <w:rPr>
                <w:b w:val="1"/>
                <w:sz w:val="24"/>
                <w:szCs w:val="24"/>
                <w:rtl w:val="0"/>
              </w:rPr>
              <w:t xml:space="preserve">Description</w:t>
            </w:r>
          </w:p>
        </w:tc>
      </w:tr>
      <w:tr>
        <w:trPr>
          <w:trHeight w:val="839.7460937499999"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spacing w:after="140" w:lineRule="auto"/>
              <w:jc w:val="center"/>
              <w:rPr>
                <w:sz w:val="24"/>
                <w:szCs w:val="24"/>
              </w:rPr>
            </w:pPr>
            <w:r w:rsidDel="00000000" w:rsidR="00000000" w:rsidRPr="00000000">
              <w:rPr>
                <w:b w:val="1"/>
                <w:rtl w:val="0"/>
              </w:rPr>
              <w:t xml:space="preserve">Storage </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spacing w:after="140" w:lineRule="auto"/>
              <w:rPr>
                <w:sz w:val="24"/>
                <w:szCs w:val="24"/>
              </w:rPr>
            </w:pPr>
            <w:r w:rsidDel="00000000" w:rsidR="00000000" w:rsidRPr="00000000">
              <w:rPr>
                <w:sz w:val="24"/>
                <w:szCs w:val="24"/>
                <w:rtl w:val="0"/>
              </w:rPr>
              <w:t xml:space="preserve">E.1S as option storage option in additional to the 4 ea 3.5” devices and 10 ea 2.5” devices </w:t>
            </w:r>
          </w:p>
        </w:tc>
      </w:tr>
      <w:tr>
        <w:trPr>
          <w:trHeight w:val="627.37304687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E">
            <w:pPr>
              <w:spacing w:after="140" w:lineRule="auto"/>
              <w:jc w:val="center"/>
              <w:rPr>
                <w:sz w:val="24"/>
                <w:szCs w:val="24"/>
              </w:rPr>
            </w:pPr>
            <w:r w:rsidDel="00000000" w:rsidR="00000000" w:rsidRPr="00000000">
              <w:rPr>
                <w:b w:val="1"/>
                <w:rtl w:val="0"/>
              </w:rPr>
              <w:t xml:space="preserve">Management</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F">
            <w:pPr>
              <w:spacing w:after="140" w:lineRule="auto"/>
              <w:rPr>
                <w:sz w:val="24"/>
                <w:szCs w:val="24"/>
              </w:rPr>
            </w:pPr>
            <w:r w:rsidDel="00000000" w:rsidR="00000000" w:rsidRPr="00000000">
              <w:rPr>
                <w:sz w:val="24"/>
                <w:szCs w:val="24"/>
                <w:rtl w:val="0"/>
              </w:rPr>
              <w:t xml:space="preserve">Modular DC-SCM, RunBMC as 2022 requirement </w:t>
            </w:r>
          </w:p>
        </w:tc>
      </w:tr>
      <w:tr>
        <w:trPr>
          <w:trHeight w:val="63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0">
            <w:pPr>
              <w:spacing w:after="140" w:lineRule="auto"/>
              <w:jc w:val="center"/>
              <w:rPr>
                <w:sz w:val="24"/>
                <w:szCs w:val="24"/>
              </w:rPr>
            </w:pPr>
            <w:r w:rsidDel="00000000" w:rsidR="00000000" w:rsidRPr="00000000">
              <w:rPr>
                <w:b w:val="1"/>
                <w:rtl w:val="0"/>
              </w:rPr>
              <w:t xml:space="preserve">Security Feature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1">
            <w:pPr>
              <w:spacing w:after="140" w:lineRule="auto"/>
              <w:rPr>
                <w:sz w:val="24"/>
                <w:szCs w:val="24"/>
              </w:rPr>
            </w:pPr>
            <w:r w:rsidDel="00000000" w:rsidR="00000000" w:rsidRPr="00000000">
              <w:rPr>
                <w:sz w:val="24"/>
                <w:szCs w:val="24"/>
                <w:rtl w:val="0"/>
              </w:rPr>
              <w:t xml:space="preserve">Root of Trust (RoT)</w:t>
            </w:r>
          </w:p>
          <w:p w:rsidR="00000000" w:rsidDel="00000000" w:rsidP="00000000" w:rsidRDefault="00000000" w:rsidRPr="00000000" w14:paraId="000000E2">
            <w:pPr>
              <w:spacing w:after="140" w:lineRule="auto"/>
              <w:rPr>
                <w:sz w:val="24"/>
                <w:szCs w:val="24"/>
              </w:rPr>
            </w:pPr>
            <w:r w:rsidDel="00000000" w:rsidR="00000000" w:rsidRPr="00000000">
              <w:rPr>
                <w:sz w:val="24"/>
                <w:szCs w:val="24"/>
                <w:rtl w:val="0"/>
              </w:rPr>
              <w:t xml:space="preserve">Attestation</w:t>
            </w:r>
          </w:p>
        </w:tc>
      </w:tr>
    </w:tbl>
    <w:p w:rsidR="00000000" w:rsidDel="00000000" w:rsidP="00000000" w:rsidRDefault="00000000" w:rsidRPr="00000000" w14:paraId="000000E3">
      <w:pPr>
        <w:spacing w:after="140" w:lineRule="auto"/>
        <w:rPr>
          <w:sz w:val="24"/>
          <w:szCs w:val="24"/>
        </w:rPr>
      </w:pPr>
      <w:r w:rsidDel="00000000" w:rsidR="00000000" w:rsidRPr="00000000">
        <w:rPr>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E4">
      <w:pPr>
        <w:spacing w:after="140" w:lineRule="auto"/>
        <w:rPr>
          <w:sz w:val="24"/>
          <w:szCs w:val="24"/>
        </w:rPr>
      </w:pPr>
      <w:r w:rsidDel="00000000" w:rsidR="00000000" w:rsidRPr="00000000">
        <w:rPr>
          <w:rtl w:val="0"/>
        </w:rPr>
      </w:r>
    </w:p>
    <w:p w:rsidR="00000000" w:rsidDel="00000000" w:rsidP="00000000" w:rsidRDefault="00000000" w:rsidRPr="00000000" w14:paraId="000000E5">
      <w:pPr>
        <w:spacing w:after="160" w:before="0" w:line="256.799454545454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6">
      <w:pPr>
        <w:pStyle w:val="Heading1"/>
        <w:keepNext w:val="0"/>
        <w:keepLines w:val="0"/>
        <w:numPr>
          <w:ilvl w:val="0"/>
          <w:numId w:val="2"/>
        </w:numPr>
        <w:spacing w:after="80" w:before="360" w:line="196.37682352941175" w:lineRule="auto"/>
        <w:rPr>
          <w:u w:val="none"/>
        </w:rPr>
      </w:pPr>
      <w:bookmarkStart w:colFirst="0" w:colLast="0" w:name="_i8leo3g67x8r" w:id="13"/>
      <w:bookmarkEnd w:id="13"/>
      <w:r w:rsidDel="00000000" w:rsidR="00000000" w:rsidRPr="00000000">
        <w:rPr>
          <w:rtl w:val="0"/>
        </w:rPr>
        <w:t xml:space="preserve">Rack Compatibility</w:t>
      </w:r>
    </w:p>
    <w:p w:rsidR="00000000" w:rsidDel="00000000" w:rsidP="00000000" w:rsidRDefault="00000000" w:rsidRPr="00000000" w14:paraId="000000E7">
      <w:pPr>
        <w:rPr/>
      </w:pPr>
      <w:r w:rsidDel="00000000" w:rsidR="00000000" w:rsidRPr="00000000">
        <w:rPr>
          <w:rtl w:val="0"/>
        </w:rPr>
      </w:r>
    </w:p>
    <w:tbl>
      <w:tblPr>
        <w:tblStyle w:val="Table5"/>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975"/>
        <w:gridCol w:w="1920"/>
        <w:tblGridChange w:id="0">
          <w:tblGrid>
            <w:gridCol w:w="6975"/>
            <w:gridCol w:w="1920"/>
          </w:tblGrid>
        </w:tblGridChange>
      </w:tblGrid>
      <w:tr>
        <w:trPr>
          <w:trHeight w:val="323.83789062499994"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8">
            <w:pPr>
              <w:spacing w:before="0" w:lineRule="auto"/>
              <w:jc w:val="center"/>
              <w:rPr>
                <w:rFonts w:ascii="Calibri" w:cs="Calibri" w:eastAsia="Calibri" w:hAnsi="Calibri"/>
              </w:rPr>
            </w:pPr>
            <w:r w:rsidDel="00000000" w:rsidR="00000000" w:rsidRPr="00000000">
              <w:rPr>
                <w:rFonts w:ascii="Calibri" w:cs="Calibri" w:eastAsia="Calibri" w:hAnsi="Calibri"/>
                <w:rtl w:val="0"/>
              </w:rPr>
              <w:t xml:space="preserve">Requirement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9">
            <w:pPr>
              <w:spacing w:before="0" w:lineRule="auto"/>
              <w:jc w:val="center"/>
              <w:rPr>
                <w:rFonts w:ascii="Calibri" w:cs="Calibri" w:eastAsia="Calibri" w:hAnsi="Calibri"/>
              </w:rPr>
            </w:pPr>
            <w:r w:rsidDel="00000000" w:rsidR="00000000" w:rsidRPr="00000000">
              <w:rPr>
                <w:rFonts w:ascii="Calibri" w:cs="Calibri" w:eastAsia="Calibri" w:hAnsi="Calibri"/>
                <w:rtl w:val="0"/>
              </w:rPr>
              <w:t xml:space="preserve">Status</w:t>
            </w:r>
          </w:p>
        </w:tc>
      </w:tr>
      <w:tr>
        <w:trPr>
          <w:trHeight w:val="6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A">
            <w:pPr>
              <w:spacing w:before="0" w:lineRule="auto"/>
              <w:rPr>
                <w:rFonts w:ascii="Calibri" w:cs="Calibri" w:eastAsia="Calibri" w:hAnsi="Calibri"/>
              </w:rPr>
            </w:pPr>
            <w:r w:rsidDel="00000000" w:rsidR="00000000" w:rsidRPr="00000000">
              <w:rPr>
                <w:rFonts w:ascii="Calibri" w:cs="Calibri" w:eastAsia="Calibri" w:hAnsi="Calibri"/>
                <w:rtl w:val="0"/>
              </w:rPr>
              <w:t xml:space="preserve">The server chassis SHALL compliant with the EIA-310-D (or later) standard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B">
            <w:pPr>
              <w:spacing w:before="0" w:lineRule="auto"/>
              <w:jc w:val="center"/>
              <w:rPr>
                <w:rFonts w:ascii="Calibri" w:cs="Calibri" w:eastAsia="Calibri" w:hAnsi="Calibri"/>
              </w:rPr>
            </w:pPr>
            <w:r w:rsidDel="00000000" w:rsidR="00000000" w:rsidRPr="00000000">
              <w:rPr>
                <w:rFonts w:ascii="Calibri" w:cs="Calibri" w:eastAsia="Calibri" w:hAnsi="Calibri"/>
                <w:rtl w:val="0"/>
              </w:rPr>
              <w:t xml:space="preserve">Required</w:t>
            </w:r>
          </w:p>
        </w:tc>
      </w:tr>
      <w:tr>
        <w:trPr>
          <w:trHeight w:val="6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C">
            <w:pPr>
              <w:spacing w:before="0" w:lineRule="auto"/>
              <w:rPr>
                <w:rFonts w:ascii="Calibri" w:cs="Calibri" w:eastAsia="Calibri" w:hAnsi="Calibri"/>
              </w:rPr>
            </w:pPr>
            <w:r w:rsidDel="00000000" w:rsidR="00000000" w:rsidRPr="00000000">
              <w:rPr>
                <w:rFonts w:ascii="Calibri" w:cs="Calibri" w:eastAsia="Calibri" w:hAnsi="Calibri"/>
                <w:rtl w:val="0"/>
              </w:rPr>
              <w:t xml:space="preserve">The server chassis SHALL be designed to fit in racks that are 900mm to 1000mm in depth.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D">
            <w:pPr>
              <w:spacing w:before="0" w:lineRule="auto"/>
              <w:jc w:val="center"/>
              <w:rPr>
                <w:rFonts w:ascii="Calibri" w:cs="Calibri" w:eastAsia="Calibri" w:hAnsi="Calibri"/>
              </w:rPr>
            </w:pPr>
            <w:r w:rsidDel="00000000" w:rsidR="00000000" w:rsidRPr="00000000">
              <w:rPr>
                <w:rFonts w:ascii="Calibri" w:cs="Calibri" w:eastAsia="Calibri" w:hAnsi="Calibri"/>
                <w:rtl w:val="0"/>
              </w:rPr>
              <w:t xml:space="preserve">Required</w:t>
            </w:r>
          </w:p>
        </w:tc>
      </w:tr>
      <w:tr>
        <w:trPr>
          <w:trHeight w:val="6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E">
            <w:pPr>
              <w:spacing w:before="0" w:lineRule="auto"/>
              <w:rPr>
                <w:rFonts w:ascii="Calibri" w:cs="Calibri" w:eastAsia="Calibri" w:hAnsi="Calibri"/>
              </w:rPr>
            </w:pPr>
            <w:r w:rsidDel="00000000" w:rsidR="00000000" w:rsidRPr="00000000">
              <w:rPr>
                <w:rFonts w:ascii="Calibri" w:cs="Calibri" w:eastAsia="Calibri" w:hAnsi="Calibri"/>
                <w:rtl w:val="0"/>
              </w:rPr>
              <w:t xml:space="preserve">The chassis bezel and pull handles SHALL not extend more than 50mm beyond the EIA Mounting Flange.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F">
            <w:pPr>
              <w:spacing w:before="0" w:lineRule="auto"/>
              <w:jc w:val="center"/>
              <w:rPr>
                <w:rFonts w:ascii="Calibri" w:cs="Calibri" w:eastAsia="Calibri" w:hAnsi="Calibri"/>
              </w:rPr>
            </w:pPr>
            <w:r w:rsidDel="00000000" w:rsidR="00000000" w:rsidRPr="00000000">
              <w:rPr>
                <w:rFonts w:ascii="Calibri" w:cs="Calibri" w:eastAsia="Calibri" w:hAnsi="Calibri"/>
                <w:rtl w:val="0"/>
              </w:rPr>
              <w:t xml:space="preserve">Required</w:t>
            </w:r>
          </w:p>
        </w:tc>
      </w:tr>
    </w:tbl>
    <w:p w:rsidR="00000000" w:rsidDel="00000000" w:rsidP="00000000" w:rsidRDefault="00000000" w:rsidRPr="00000000" w14:paraId="000000F0">
      <w:pPr>
        <w:spacing w:after="160" w:before="0" w:line="256.7994545454545"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F1">
      <w:pPr>
        <w:pStyle w:val="Heading2"/>
        <w:numPr>
          <w:ilvl w:val="1"/>
          <w:numId w:val="2"/>
        </w:numPr>
        <w:rPr>
          <w:u w:val="none"/>
        </w:rPr>
      </w:pPr>
      <w:bookmarkStart w:colFirst="0" w:colLast="0" w:name="_dzshk94vwof8" w:id="14"/>
      <w:bookmarkEnd w:id="14"/>
      <w:r w:rsidDel="00000000" w:rsidR="00000000" w:rsidRPr="00000000">
        <w:rPr>
          <w:rtl w:val="0"/>
        </w:rPr>
        <w:t xml:space="preserve">Chassis Dimensions</w:t>
      </w:r>
    </w:p>
    <w:p w:rsidR="00000000" w:rsidDel="00000000" w:rsidP="00000000" w:rsidRDefault="00000000" w:rsidRPr="00000000" w14:paraId="000000F2">
      <w:pPr>
        <w:spacing w:after="160" w:before="0" w:line="256.7994545454545"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114300" distT="114300" distL="114300" distR="114300">
            <wp:extent cx="4805363" cy="3665629"/>
            <wp:effectExtent b="0" l="0" r="0" t="0"/>
            <wp:docPr id="3"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4805363" cy="3665629"/>
                    </a:xfrm>
                    <a:prstGeom prst="rect"/>
                    <a:ln/>
                  </pic:spPr>
                </pic:pic>
              </a:graphicData>
            </a:graphic>
          </wp:inline>
        </w:drawing>
      </w:r>
      <w:r w:rsidDel="00000000" w:rsidR="00000000" w:rsidRPr="00000000">
        <w:rPr>
          <w:rtl w:val="0"/>
        </w:rPr>
      </w:r>
    </w:p>
    <w:tbl>
      <w:tblPr>
        <w:tblStyle w:val="Table6"/>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10"/>
        <w:gridCol w:w="1230"/>
        <w:gridCol w:w="1050"/>
        <w:gridCol w:w="1170"/>
        <w:gridCol w:w="2265"/>
        <w:gridCol w:w="1170"/>
        <w:tblGridChange w:id="0">
          <w:tblGrid>
            <w:gridCol w:w="2010"/>
            <w:gridCol w:w="1230"/>
            <w:gridCol w:w="1050"/>
            <w:gridCol w:w="1170"/>
            <w:gridCol w:w="2265"/>
            <w:gridCol w:w="1170"/>
          </w:tblGrid>
        </w:tblGridChange>
      </w:tblGrid>
      <w:tr>
        <w:trPr>
          <w:trHeight w:val="39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3">
            <w:pPr>
              <w:spacing w:before="0" w:lineRule="auto"/>
              <w:jc w:val="center"/>
              <w:rPr>
                <w:rFonts w:ascii="Calibri" w:cs="Calibri" w:eastAsia="Calibri" w:hAnsi="Calibri"/>
              </w:rPr>
            </w:pPr>
            <w:r w:rsidDel="00000000" w:rsidR="00000000" w:rsidRPr="00000000">
              <w:rPr>
                <w:rFonts w:ascii="Calibri" w:cs="Calibri" w:eastAsia="Calibri" w:hAnsi="Calibri"/>
                <w:rtl w:val="0"/>
              </w:rPr>
              <w:t xml:space="preserve">System</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4">
            <w:pPr>
              <w:spacing w:before="0" w:lineRule="auto"/>
              <w:jc w:val="center"/>
              <w:rPr>
                <w:rFonts w:ascii="Calibri" w:cs="Calibri" w:eastAsia="Calibri" w:hAnsi="Calibri"/>
              </w:rPr>
            </w:pPr>
            <w:r w:rsidDel="00000000" w:rsidR="00000000" w:rsidRPr="00000000">
              <w:rPr>
                <w:rFonts w:ascii="Calibri" w:cs="Calibri" w:eastAsia="Calibri" w:hAnsi="Calibri"/>
                <w:rtl w:val="0"/>
              </w:rPr>
              <w:t xml:space="preserve">Xa</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5">
            <w:pPr>
              <w:spacing w:before="0" w:lineRule="auto"/>
              <w:jc w:val="center"/>
              <w:rPr>
                <w:rFonts w:ascii="Calibri" w:cs="Calibri" w:eastAsia="Calibri" w:hAnsi="Calibri"/>
              </w:rPr>
            </w:pPr>
            <w:r w:rsidDel="00000000" w:rsidR="00000000" w:rsidRPr="00000000">
              <w:rPr>
                <w:rFonts w:ascii="Calibri" w:cs="Calibri" w:eastAsia="Calibri" w:hAnsi="Calibri"/>
                <w:rtl w:val="0"/>
              </w:rPr>
              <w:t xml:space="preserve">Xb</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6">
            <w:pPr>
              <w:spacing w:before="0" w:lineRule="auto"/>
              <w:jc w:val="center"/>
              <w:rPr>
                <w:rFonts w:ascii="Calibri" w:cs="Calibri" w:eastAsia="Calibri" w:hAnsi="Calibri"/>
              </w:rPr>
            </w:pPr>
            <w:r w:rsidDel="00000000" w:rsidR="00000000" w:rsidRPr="00000000">
              <w:rPr>
                <w:rFonts w:ascii="Calibri" w:cs="Calibri" w:eastAsia="Calibri" w:hAnsi="Calibri"/>
                <w:rtl w:val="0"/>
              </w:rPr>
              <w:t xml:space="preserve">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7">
            <w:pPr>
              <w:spacing w:before="0" w:lineRule="auto"/>
              <w:jc w:val="center"/>
              <w:rPr>
                <w:rFonts w:ascii="Calibri" w:cs="Calibri" w:eastAsia="Calibri" w:hAnsi="Calibri"/>
              </w:rPr>
            </w:pPr>
            <w:r w:rsidDel="00000000" w:rsidR="00000000" w:rsidRPr="00000000">
              <w:rPr>
                <w:rFonts w:ascii="Calibri" w:cs="Calibri" w:eastAsia="Calibri" w:hAnsi="Calibri"/>
                <w:rtl w:val="0"/>
              </w:rPr>
              <w:t xml:space="preserve">Za  (with bezel)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8">
            <w:pPr>
              <w:spacing w:before="0" w:lineRule="auto"/>
              <w:jc w:val="center"/>
              <w:rPr>
                <w:rFonts w:ascii="Calibri" w:cs="Calibri" w:eastAsia="Calibri" w:hAnsi="Calibri"/>
              </w:rPr>
            </w:pPr>
            <w:r w:rsidDel="00000000" w:rsidR="00000000" w:rsidRPr="00000000">
              <w:rPr>
                <w:rFonts w:ascii="Calibri" w:cs="Calibri" w:eastAsia="Calibri" w:hAnsi="Calibri"/>
                <w:rtl w:val="0"/>
              </w:rPr>
              <w:t xml:space="preserve">Zb</w:t>
            </w:r>
          </w:p>
        </w:tc>
      </w:tr>
      <w:tr>
        <w:trPr>
          <w:trHeight w:val="6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9">
            <w:pPr>
              <w:spacing w:before="0" w:lineRule="auto"/>
              <w:rPr>
                <w:rFonts w:ascii="Calibri" w:cs="Calibri" w:eastAsia="Calibri" w:hAnsi="Calibri"/>
              </w:rPr>
            </w:pPr>
            <w:r w:rsidDel="00000000" w:rsidR="00000000" w:rsidRPr="00000000">
              <w:rPr>
                <w:rFonts w:ascii="Calibri" w:cs="Calibri" w:eastAsia="Calibri" w:hAnsi="Calibri"/>
                <w:rtl w:val="0"/>
              </w:rPr>
              <w:t xml:space="preserve">2U Chassis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A">
            <w:pPr>
              <w:spacing w:before="0" w:lineRule="auto"/>
              <w:rPr>
                <w:rFonts w:ascii="Calibri" w:cs="Calibri" w:eastAsia="Calibri" w:hAnsi="Calibri"/>
              </w:rPr>
            </w:pPr>
            <w:r w:rsidDel="00000000" w:rsidR="00000000" w:rsidRPr="00000000">
              <w:rPr>
                <w:rFonts w:ascii="Calibri" w:cs="Calibri" w:eastAsia="Calibri" w:hAnsi="Calibri"/>
                <w:rtl w:val="0"/>
              </w:rPr>
              <w:t xml:space="preserve">483.4mm max</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B">
            <w:pPr>
              <w:spacing w:before="0" w:lineRule="auto"/>
              <w:rPr>
                <w:rFonts w:ascii="Calibri" w:cs="Calibri" w:eastAsia="Calibri" w:hAnsi="Calibri"/>
              </w:rPr>
            </w:pPr>
            <w:r w:rsidDel="00000000" w:rsidR="00000000" w:rsidRPr="00000000">
              <w:rPr>
                <w:rFonts w:ascii="Calibri" w:cs="Calibri" w:eastAsia="Calibri" w:hAnsi="Calibri"/>
                <w:rtl w:val="0"/>
              </w:rPr>
              <w:t xml:space="preserve">450mm max</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C">
            <w:pPr>
              <w:spacing w:before="0" w:lineRule="auto"/>
              <w:rPr>
                <w:rFonts w:ascii="Calibri" w:cs="Calibri" w:eastAsia="Calibri" w:hAnsi="Calibri"/>
              </w:rPr>
            </w:pPr>
            <w:r w:rsidDel="00000000" w:rsidR="00000000" w:rsidRPr="00000000">
              <w:rPr>
                <w:rFonts w:ascii="Calibri" w:cs="Calibri" w:eastAsia="Calibri" w:hAnsi="Calibri"/>
                <w:rtl w:val="0"/>
              </w:rPr>
              <w:t xml:space="preserve">87.9mm max</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D">
            <w:pPr>
              <w:spacing w:before="0" w:lineRule="auto"/>
              <w:rPr>
                <w:rFonts w:ascii="Calibri" w:cs="Calibri" w:eastAsia="Calibri" w:hAnsi="Calibri"/>
              </w:rPr>
            </w:pPr>
            <w:r w:rsidDel="00000000" w:rsidR="00000000" w:rsidRPr="00000000">
              <w:rPr>
                <w:rFonts w:ascii="Calibri" w:cs="Calibri" w:eastAsia="Calibri" w:hAnsi="Calibri"/>
                <w:rtl w:val="0"/>
              </w:rPr>
              <w:t xml:space="preserve">50mm max</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E">
            <w:pPr>
              <w:spacing w:before="0" w:lineRule="auto"/>
              <w:rPr>
                <w:rFonts w:ascii="Calibri" w:cs="Calibri" w:eastAsia="Calibri" w:hAnsi="Calibri"/>
              </w:rPr>
            </w:pPr>
            <w:r w:rsidDel="00000000" w:rsidR="00000000" w:rsidRPr="00000000">
              <w:rPr>
                <w:rFonts w:ascii="Calibri" w:cs="Calibri" w:eastAsia="Calibri" w:hAnsi="Calibri"/>
                <w:rtl w:val="0"/>
              </w:rPr>
              <w:t xml:space="preserve">848mm max</w:t>
            </w:r>
          </w:p>
        </w:tc>
      </w:tr>
    </w:tbl>
    <w:p w:rsidR="00000000" w:rsidDel="00000000" w:rsidP="00000000" w:rsidRDefault="00000000" w:rsidRPr="00000000" w14:paraId="000000FF">
      <w:pPr>
        <w:spacing w:after="160" w:before="0" w:line="256.7994545454545"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7"/>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900"/>
        <w:gridCol w:w="1995"/>
        <w:tblGridChange w:id="0">
          <w:tblGrid>
            <w:gridCol w:w="6900"/>
            <w:gridCol w:w="1995"/>
          </w:tblGrid>
        </w:tblGridChange>
      </w:tblGrid>
      <w:tr>
        <w:trPr>
          <w:trHeight w:val="45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0">
            <w:pPr>
              <w:spacing w:before="0" w:lineRule="auto"/>
              <w:jc w:val="center"/>
              <w:rPr>
                <w:rFonts w:ascii="Calibri" w:cs="Calibri" w:eastAsia="Calibri" w:hAnsi="Calibri"/>
              </w:rPr>
            </w:pPr>
            <w:r w:rsidDel="00000000" w:rsidR="00000000" w:rsidRPr="00000000">
              <w:rPr>
                <w:rFonts w:ascii="Calibri" w:cs="Calibri" w:eastAsia="Calibri" w:hAnsi="Calibri"/>
                <w:rtl w:val="0"/>
              </w:rPr>
              <w:t xml:space="preserve">Requirement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1">
            <w:pPr>
              <w:spacing w:before="0" w:lineRule="auto"/>
              <w:jc w:val="center"/>
              <w:rPr>
                <w:rFonts w:ascii="Calibri" w:cs="Calibri" w:eastAsia="Calibri" w:hAnsi="Calibri"/>
              </w:rPr>
            </w:pPr>
            <w:r w:rsidDel="00000000" w:rsidR="00000000" w:rsidRPr="00000000">
              <w:rPr>
                <w:rFonts w:ascii="Calibri" w:cs="Calibri" w:eastAsia="Calibri" w:hAnsi="Calibri"/>
                <w:rtl w:val="0"/>
              </w:rPr>
              <w:t xml:space="preserve">Status</w:t>
            </w:r>
          </w:p>
        </w:tc>
      </w:tr>
      <w:tr>
        <w:trPr>
          <w:trHeight w:val="9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2">
            <w:pPr>
              <w:spacing w:before="0" w:lineRule="auto"/>
              <w:rPr>
                <w:rFonts w:ascii="Calibri" w:cs="Calibri" w:eastAsia="Calibri" w:hAnsi="Calibri"/>
              </w:rPr>
            </w:pPr>
            <w:r w:rsidDel="00000000" w:rsidR="00000000" w:rsidRPr="00000000">
              <w:rPr>
                <w:rFonts w:ascii="Calibri" w:cs="Calibri" w:eastAsia="Calibri" w:hAnsi="Calibri"/>
                <w:rtl w:val="0"/>
              </w:rPr>
              <w:t xml:space="preserve">For Za, the bezel, pull handles, or outer most features should not exceed a maximum of 50mm beyond the front mounting flange, which allows for space to the cabinet door and airflow.</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3">
            <w:pPr>
              <w:spacing w:before="0" w:lineRule="auto"/>
              <w:jc w:val="center"/>
              <w:rPr>
                <w:rFonts w:ascii="Calibri" w:cs="Calibri" w:eastAsia="Calibri" w:hAnsi="Calibri"/>
              </w:rPr>
            </w:pPr>
            <w:r w:rsidDel="00000000" w:rsidR="00000000" w:rsidRPr="00000000">
              <w:rPr>
                <w:rFonts w:ascii="Calibri" w:cs="Calibri" w:eastAsia="Calibri" w:hAnsi="Calibri"/>
                <w:rtl w:val="0"/>
              </w:rPr>
              <w:t xml:space="preserve">Required</w:t>
            </w:r>
          </w:p>
        </w:tc>
      </w:tr>
      <w:tr>
        <w:trPr>
          <w:trHeight w:val="9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4">
            <w:pPr>
              <w:spacing w:before="0" w:lineRule="auto"/>
              <w:rPr>
                <w:rFonts w:ascii="Calibri" w:cs="Calibri" w:eastAsia="Calibri" w:hAnsi="Calibri"/>
              </w:rPr>
            </w:pPr>
            <w:r w:rsidDel="00000000" w:rsidR="00000000" w:rsidRPr="00000000">
              <w:rPr>
                <w:rFonts w:ascii="Calibri" w:cs="Calibri" w:eastAsia="Calibri" w:hAnsi="Calibri"/>
                <w:rtl w:val="0"/>
              </w:rPr>
              <w:t xml:space="preserve">The chassis height (Y) should not exceed a maximum of 87.9mm to account for stack-up tolerances, along with chassis sag and bow concerns.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5">
            <w:pPr>
              <w:spacing w:before="0" w:lineRule="auto"/>
              <w:jc w:val="center"/>
              <w:rPr>
                <w:rFonts w:ascii="Calibri" w:cs="Calibri" w:eastAsia="Calibri" w:hAnsi="Calibri"/>
              </w:rPr>
            </w:pPr>
            <w:r w:rsidDel="00000000" w:rsidR="00000000" w:rsidRPr="00000000">
              <w:rPr>
                <w:rFonts w:ascii="Calibri" w:cs="Calibri" w:eastAsia="Calibri" w:hAnsi="Calibri"/>
                <w:rtl w:val="0"/>
              </w:rPr>
              <w:t xml:space="preserve">Required</w:t>
            </w:r>
          </w:p>
        </w:tc>
      </w:tr>
      <w:tr>
        <w:trPr>
          <w:trHeight w:val="9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6">
            <w:pPr>
              <w:spacing w:before="0" w:lineRule="auto"/>
              <w:rPr>
                <w:rFonts w:ascii="Calibri" w:cs="Calibri" w:eastAsia="Calibri" w:hAnsi="Calibri"/>
              </w:rPr>
            </w:pPr>
            <w:r w:rsidDel="00000000" w:rsidR="00000000" w:rsidRPr="00000000">
              <w:rPr>
                <w:rFonts w:ascii="Calibri" w:cs="Calibri" w:eastAsia="Calibri" w:hAnsi="Calibri"/>
                <w:rtl w:val="0"/>
              </w:rPr>
              <w:t xml:space="preserve">The total chassis length (Za + Zb) should allow space for server cables of about 152mm, and should not exceed a maximum of 748mm for 900mm rack depth, or 848mm for 1000mm rack depth.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7">
            <w:pPr>
              <w:spacing w:before="0" w:lineRule="auto"/>
              <w:jc w:val="center"/>
              <w:rPr>
                <w:rFonts w:ascii="Calibri" w:cs="Calibri" w:eastAsia="Calibri" w:hAnsi="Calibri"/>
              </w:rPr>
            </w:pPr>
            <w:r w:rsidDel="00000000" w:rsidR="00000000" w:rsidRPr="00000000">
              <w:rPr>
                <w:rFonts w:ascii="Calibri" w:cs="Calibri" w:eastAsia="Calibri" w:hAnsi="Calibri"/>
                <w:rtl w:val="0"/>
              </w:rPr>
              <w:t xml:space="preserve">Recommended</w:t>
            </w:r>
          </w:p>
        </w:tc>
      </w:tr>
    </w:tbl>
    <w:p w:rsidR="00000000" w:rsidDel="00000000" w:rsidP="00000000" w:rsidRDefault="00000000" w:rsidRPr="00000000" w14:paraId="00000108">
      <w:pPr>
        <w:spacing w:after="160" w:before="0" w:line="256.799454545454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09">
      <w:pPr>
        <w:spacing w:after="160" w:before="0" w:line="256.799454545454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0A">
      <w:pPr>
        <w:pStyle w:val="Heading2"/>
        <w:numPr>
          <w:ilvl w:val="1"/>
          <w:numId w:val="2"/>
        </w:numPr>
        <w:rPr>
          <w:u w:val="none"/>
        </w:rPr>
      </w:pPr>
      <w:bookmarkStart w:colFirst="0" w:colLast="0" w:name="_ta1er299bkvn" w:id="15"/>
      <w:bookmarkEnd w:id="15"/>
      <w:r w:rsidDel="00000000" w:rsidR="00000000" w:rsidRPr="00000000">
        <w:rPr>
          <w:rtl w:val="0"/>
        </w:rPr>
        <w:t xml:space="preserve">Thermal Considerations</w:t>
      </w:r>
    </w:p>
    <w:p w:rsidR="00000000" w:rsidDel="00000000" w:rsidP="00000000" w:rsidRDefault="00000000" w:rsidRPr="00000000" w14:paraId="0000010B">
      <w:pPr>
        <w:rPr/>
      </w:pPr>
      <w:r w:rsidDel="00000000" w:rsidR="00000000" w:rsidRPr="00000000">
        <w:rPr>
          <w:rtl w:val="0"/>
        </w:rPr>
      </w:r>
    </w:p>
    <w:tbl>
      <w:tblPr>
        <w:tblStyle w:val="Table8"/>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975"/>
        <w:gridCol w:w="1920"/>
        <w:tblGridChange w:id="0">
          <w:tblGrid>
            <w:gridCol w:w="6975"/>
            <w:gridCol w:w="1920"/>
          </w:tblGrid>
        </w:tblGridChange>
      </w:tblGrid>
      <w:tr>
        <w:trPr>
          <w:trHeight w:val="45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C">
            <w:pPr>
              <w:spacing w:before="0" w:lineRule="auto"/>
              <w:jc w:val="center"/>
              <w:rPr>
                <w:rFonts w:ascii="Calibri" w:cs="Calibri" w:eastAsia="Calibri" w:hAnsi="Calibri"/>
              </w:rPr>
            </w:pPr>
            <w:r w:rsidDel="00000000" w:rsidR="00000000" w:rsidRPr="00000000">
              <w:rPr>
                <w:rFonts w:ascii="Calibri" w:cs="Calibri" w:eastAsia="Calibri" w:hAnsi="Calibri"/>
                <w:rtl w:val="0"/>
              </w:rPr>
              <w:t xml:space="preserve">Requirement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D">
            <w:pPr>
              <w:spacing w:before="0" w:lineRule="auto"/>
              <w:jc w:val="center"/>
              <w:rPr>
                <w:rFonts w:ascii="Calibri" w:cs="Calibri" w:eastAsia="Calibri" w:hAnsi="Calibri"/>
              </w:rPr>
            </w:pPr>
            <w:r w:rsidDel="00000000" w:rsidR="00000000" w:rsidRPr="00000000">
              <w:rPr>
                <w:rFonts w:ascii="Calibri" w:cs="Calibri" w:eastAsia="Calibri" w:hAnsi="Calibri"/>
                <w:rtl w:val="0"/>
              </w:rPr>
              <w:t xml:space="preserve">Status</w:t>
            </w:r>
          </w:p>
        </w:tc>
      </w:tr>
      <w:tr>
        <w:trPr>
          <w:trHeight w:val="6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E">
            <w:pPr>
              <w:spacing w:before="0" w:lineRule="auto"/>
              <w:rPr>
                <w:rFonts w:ascii="Calibri" w:cs="Calibri" w:eastAsia="Calibri" w:hAnsi="Calibri"/>
              </w:rPr>
            </w:pPr>
            <w:r w:rsidDel="00000000" w:rsidR="00000000" w:rsidRPr="00000000">
              <w:rPr>
                <w:rFonts w:ascii="Calibri" w:cs="Calibri" w:eastAsia="Calibri" w:hAnsi="Calibri"/>
                <w:rtl w:val="0"/>
              </w:rPr>
              <w:t xml:space="preserve">The system should support front to back air flow in air-cooled environments.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F">
            <w:pPr>
              <w:spacing w:before="0" w:lineRule="auto"/>
              <w:jc w:val="center"/>
              <w:rPr>
                <w:rFonts w:ascii="Calibri" w:cs="Calibri" w:eastAsia="Calibri" w:hAnsi="Calibri"/>
              </w:rPr>
            </w:pPr>
            <w:r w:rsidDel="00000000" w:rsidR="00000000" w:rsidRPr="00000000">
              <w:rPr>
                <w:rFonts w:ascii="Calibri" w:cs="Calibri" w:eastAsia="Calibri" w:hAnsi="Calibri"/>
                <w:rtl w:val="0"/>
              </w:rPr>
              <w:t xml:space="preserve">Required</w:t>
            </w:r>
          </w:p>
        </w:tc>
      </w:tr>
      <w:tr>
        <w:trPr>
          <w:trHeight w:val="45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0">
            <w:pPr>
              <w:spacing w:before="0" w:lineRule="auto"/>
              <w:rPr>
                <w:rFonts w:ascii="Calibri" w:cs="Calibri" w:eastAsia="Calibri" w:hAnsi="Calibri"/>
              </w:rPr>
            </w:pPr>
            <w:r w:rsidDel="00000000" w:rsidR="00000000" w:rsidRPr="00000000">
              <w:rPr>
                <w:rFonts w:ascii="Calibri" w:cs="Calibri" w:eastAsia="Calibri" w:hAnsi="Calibri"/>
                <w:rtl w:val="0"/>
              </w:rPr>
              <w:t xml:space="preserve"> Support for liquid cooling should comply with the ACS Project  recommendations.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1">
            <w:pPr>
              <w:spacing w:before="0" w:lineRule="auto"/>
              <w:jc w:val="center"/>
              <w:rPr>
                <w:rFonts w:ascii="Calibri" w:cs="Calibri" w:eastAsia="Calibri" w:hAnsi="Calibri"/>
              </w:rPr>
            </w:pPr>
            <w:r w:rsidDel="00000000" w:rsidR="00000000" w:rsidRPr="00000000">
              <w:rPr>
                <w:rFonts w:ascii="Calibri" w:cs="Calibri" w:eastAsia="Calibri" w:hAnsi="Calibri"/>
                <w:rtl w:val="0"/>
              </w:rPr>
              <w:t xml:space="preserve">Recommended </w:t>
            </w:r>
          </w:p>
        </w:tc>
      </w:tr>
    </w:tbl>
    <w:p w:rsidR="00000000" w:rsidDel="00000000" w:rsidP="00000000" w:rsidRDefault="00000000" w:rsidRPr="00000000" w14:paraId="00000112">
      <w:pPr>
        <w:spacing w:after="160" w:before="0" w:line="256.799454545454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13">
      <w:pPr>
        <w:spacing w:after="140" w:lineRule="auto"/>
        <w:rPr>
          <w:sz w:val="24"/>
          <w:szCs w:val="24"/>
        </w:rPr>
      </w:pPr>
      <w:r w:rsidDel="00000000" w:rsidR="00000000" w:rsidRPr="00000000">
        <w:rPr>
          <w:rtl w:val="0"/>
        </w:rPr>
      </w:r>
    </w:p>
    <w:p w:rsidR="00000000" w:rsidDel="00000000" w:rsidP="00000000" w:rsidRDefault="00000000" w:rsidRPr="00000000" w14:paraId="00000114">
      <w:pPr>
        <w:spacing w:after="14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15">
      <w:pPr>
        <w:spacing w:after="140" w:lineRule="auto"/>
        <w:rPr>
          <w:sz w:val="24"/>
          <w:szCs w:val="24"/>
        </w:rPr>
      </w:pPr>
      <w:r w:rsidDel="00000000" w:rsidR="00000000" w:rsidRPr="00000000">
        <w:rPr>
          <w:rtl w:val="0"/>
        </w:rPr>
      </w:r>
    </w:p>
    <w:p w:rsidR="00000000" w:rsidDel="00000000" w:rsidP="00000000" w:rsidRDefault="00000000" w:rsidRPr="00000000" w14:paraId="00000116">
      <w:pPr>
        <w:pStyle w:val="Heading1"/>
        <w:numPr>
          <w:ilvl w:val="0"/>
          <w:numId w:val="2"/>
        </w:numPr>
        <w:spacing w:after="140" w:lineRule="auto"/>
        <w:ind w:left="360" w:hanging="360"/>
        <w:rPr/>
      </w:pPr>
      <w:bookmarkStart w:colFirst="0" w:colLast="0" w:name="_c8aodum9drgw" w:id="16"/>
      <w:bookmarkEnd w:id="16"/>
      <w:r w:rsidDel="00000000" w:rsidR="00000000" w:rsidRPr="00000000">
        <w:rPr>
          <w:rtl w:val="0"/>
        </w:rPr>
        <w:t xml:space="preserve">Block Diagram </w:t>
      </w:r>
    </w:p>
    <w:p w:rsidR="00000000" w:rsidDel="00000000" w:rsidP="00000000" w:rsidRDefault="00000000" w:rsidRPr="00000000" w14:paraId="00000117">
      <w:pPr>
        <w:spacing w:line="292.3636363636364" w:lineRule="auto"/>
        <w:ind w:left="0" w:firstLine="0"/>
        <w:rPr>
          <w:color w:val="010302"/>
        </w:rPr>
      </w:pPr>
      <w:r w:rsidDel="00000000" w:rsidR="00000000" w:rsidRPr="00000000">
        <w:rPr>
          <w:color w:val="010302"/>
          <w:rtl w:val="0"/>
        </w:rPr>
        <w:t xml:space="preserve">General Purpose Server baseboard supports two processors and a minimum of 1x DPC. The CPUs are interconnected over either UPI or any high speed interconnect link provided by the silicon vendor.</w:t>
      </w:r>
    </w:p>
    <w:p w:rsidR="00000000" w:rsidDel="00000000" w:rsidP="00000000" w:rsidRDefault="00000000" w:rsidRPr="00000000" w14:paraId="00000118">
      <w:pPr>
        <w:spacing w:line="292.3636363636364" w:lineRule="auto"/>
        <w:ind w:left="0" w:firstLine="0"/>
        <w:rPr>
          <w:color w:val="010302"/>
        </w:rPr>
      </w:pPr>
      <w:r w:rsidDel="00000000" w:rsidR="00000000" w:rsidRPr="00000000">
        <w:rPr>
          <w:color w:val="010302"/>
          <w:rtl w:val="0"/>
        </w:rPr>
        <w:t xml:space="preserve">                     </w:t>
      </w:r>
    </w:p>
    <w:p w:rsidR="00000000" w:rsidDel="00000000" w:rsidP="00000000" w:rsidRDefault="00000000" w:rsidRPr="00000000" w14:paraId="00000119">
      <w:pPr>
        <w:spacing w:line="292.3636363636364" w:lineRule="auto"/>
        <w:ind w:left="0" w:firstLine="0"/>
        <w:rPr>
          <w:color w:val="010302"/>
        </w:rPr>
      </w:pPr>
      <w:r w:rsidDel="00000000" w:rsidR="00000000" w:rsidRPr="00000000">
        <w:rPr>
          <w:color w:val="010302"/>
          <w:rtl w:val="0"/>
        </w:rPr>
        <w:t xml:space="preserve">Connected to three onboard PCIe slots via the PCIe bus, the processor supports a maximum of two PCIe Gen4 x16 full-height half-length cards or two PCIe Gen4 x16 half-height half-length cards and one PCIe Gen4 x16 full-height half-length card.</w:t>
      </w:r>
    </w:p>
    <w:p w:rsidR="00000000" w:rsidDel="00000000" w:rsidP="00000000" w:rsidRDefault="00000000" w:rsidRPr="00000000" w14:paraId="0000011A">
      <w:pPr>
        <w:spacing w:line="292.3636363636364" w:lineRule="auto"/>
        <w:ind w:left="0" w:firstLine="0"/>
        <w:rPr>
          <w:color w:val="010302"/>
        </w:rPr>
      </w:pPr>
      <w:r w:rsidDel="00000000" w:rsidR="00000000" w:rsidRPr="00000000">
        <w:rPr>
          <w:rtl w:val="0"/>
        </w:rPr>
      </w:r>
    </w:p>
    <w:p w:rsidR="00000000" w:rsidDel="00000000" w:rsidP="00000000" w:rsidRDefault="00000000" w:rsidRPr="00000000" w14:paraId="0000011B">
      <w:pPr>
        <w:spacing w:line="292.3636363636364" w:lineRule="auto"/>
        <w:ind w:left="0" w:firstLine="0"/>
        <w:rPr>
          <w:color w:val="010302"/>
        </w:rPr>
      </w:pPr>
      <w:r w:rsidDel="00000000" w:rsidR="00000000" w:rsidRPr="00000000">
        <w:rPr>
          <w:rtl w:val="0"/>
        </w:rPr>
      </w:r>
    </w:p>
    <w:p w:rsidR="00000000" w:rsidDel="00000000" w:rsidP="00000000" w:rsidRDefault="00000000" w:rsidRPr="00000000" w14:paraId="0000011C">
      <w:pPr>
        <w:spacing w:line="292.3636363636364" w:lineRule="auto"/>
        <w:rPr>
          <w:color w:val="010302"/>
        </w:rPr>
      </w:pPr>
      <w:r w:rsidDel="00000000" w:rsidR="00000000" w:rsidRPr="00000000">
        <w:rPr>
          <w:color w:val="010302"/>
        </w:rPr>
        <w:drawing>
          <wp:inline distB="114300" distT="114300" distL="114300" distR="114300">
            <wp:extent cx="5943600" cy="3073400"/>
            <wp:effectExtent b="0" l="0" r="0" t="0"/>
            <wp:docPr id="5"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5943600" cy="3073400"/>
                    </a:xfrm>
                    <a:prstGeom prst="rect"/>
                    <a:ln/>
                  </pic:spPr>
                </pic:pic>
              </a:graphicData>
            </a:graphic>
          </wp:inline>
        </w:drawing>
      </w:r>
      <w:r w:rsidDel="00000000" w:rsidR="00000000" w:rsidRPr="00000000">
        <w:rPr>
          <w:rtl w:val="0"/>
        </w:rPr>
      </w:r>
    </w:p>
    <w:p w:rsidR="00000000" w:rsidDel="00000000" w:rsidP="00000000" w:rsidRDefault="00000000" w:rsidRPr="00000000" w14:paraId="0000011D">
      <w:pPr>
        <w:spacing w:line="292.3636363636364" w:lineRule="auto"/>
        <w:jc w:val="center"/>
        <w:rPr/>
      </w:pPr>
      <w:r w:rsidDel="00000000" w:rsidR="00000000" w:rsidRPr="00000000">
        <w:rPr>
          <w:rtl w:val="0"/>
        </w:rPr>
        <w:t xml:space="preserve">Figure 3: Reference -  block diagram motherboard block diagram (alan)</w:t>
      </w:r>
      <w:r w:rsidDel="00000000" w:rsidR="00000000" w:rsidRPr="00000000">
        <w:rPr>
          <w:rtl w:val="0"/>
        </w:rPr>
      </w:r>
    </w:p>
    <w:p w:rsidR="00000000" w:rsidDel="00000000" w:rsidP="00000000" w:rsidRDefault="00000000" w:rsidRPr="00000000" w14:paraId="0000011E">
      <w:pPr>
        <w:spacing w:after="200" w:lineRule="auto"/>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1F">
      <w:pPr>
        <w:pStyle w:val="Heading1"/>
        <w:numPr>
          <w:ilvl w:val="0"/>
          <w:numId w:val="2"/>
        </w:numPr>
        <w:spacing w:after="200" w:lineRule="auto"/>
        <w:rPr>
          <w:u w:val="none"/>
        </w:rPr>
      </w:pPr>
      <w:bookmarkStart w:colFirst="0" w:colLast="0" w:name="_dgjbfc5kk1vc" w:id="17"/>
      <w:bookmarkEnd w:id="17"/>
      <w:r w:rsidDel="00000000" w:rsidR="00000000" w:rsidRPr="00000000">
        <w:rPr>
          <w:rtl w:val="0"/>
        </w:rPr>
        <w:t xml:space="preserve">Memory Subsystem Requirements</w:t>
      </w:r>
    </w:p>
    <w:p w:rsidR="00000000" w:rsidDel="00000000" w:rsidP="00000000" w:rsidRDefault="00000000" w:rsidRPr="00000000" w14:paraId="00000120">
      <w:pPr>
        <w:rPr/>
      </w:pPr>
      <w:r w:rsidDel="00000000" w:rsidR="00000000" w:rsidRPr="00000000">
        <w:rPr>
          <w:rtl w:val="0"/>
        </w:rPr>
        <w:t xml:space="preserve">GP Enterprise Server will call out minimum 1x DPC per CPU. A maximum of two memory slots for each memory channel, DIMM0 &amp; DIMM1 shall have different color code upon OxM choice for user to easy identify </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drawing>
          <wp:inline distB="114300" distT="114300" distL="114300" distR="114300">
            <wp:extent cx="5280978" cy="1686799"/>
            <wp:effectExtent b="0" l="0" r="0" t="0"/>
            <wp:docPr id="1"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5280978" cy="1686799"/>
                    </a:xfrm>
                    <a:prstGeom prst="rect"/>
                    <a:ln/>
                  </pic:spPr>
                </pic:pic>
              </a:graphicData>
            </a:graphic>
          </wp:inline>
        </w:drawing>
      </w:r>
      <w:r w:rsidDel="00000000" w:rsidR="00000000" w:rsidRPr="00000000">
        <w:rPr>
          <w:rtl w:val="0"/>
        </w:rPr>
      </w:r>
    </w:p>
    <w:p w:rsidR="00000000" w:rsidDel="00000000" w:rsidP="00000000" w:rsidRDefault="00000000" w:rsidRPr="00000000" w14:paraId="00000125">
      <w:pPr>
        <w:spacing w:line="243.27272727272728" w:lineRule="auto"/>
        <w:ind w:left="920" w:firstLine="0"/>
        <w:rPr>
          <w:color w:val="010302"/>
        </w:rPr>
      </w:pPr>
      <w:r w:rsidDel="00000000" w:rsidR="00000000" w:rsidRPr="00000000">
        <w:br w:type="page"/>
      </w:r>
      <w:r w:rsidDel="00000000" w:rsidR="00000000" w:rsidRPr="00000000">
        <w:rPr>
          <w:rtl w:val="0"/>
        </w:rPr>
      </w:r>
    </w:p>
    <w:p w:rsidR="00000000" w:rsidDel="00000000" w:rsidP="00000000" w:rsidRDefault="00000000" w:rsidRPr="00000000" w14:paraId="00000126">
      <w:pPr>
        <w:spacing w:line="243.27272727272728" w:lineRule="auto"/>
        <w:ind w:left="920" w:firstLine="0"/>
        <w:rPr>
          <w:color w:val="010302"/>
        </w:rPr>
      </w:pPr>
      <w:r w:rsidDel="00000000" w:rsidR="00000000" w:rsidRPr="00000000">
        <w:rPr>
          <w:color w:val="010302"/>
          <w:rtl w:val="0"/>
        </w:rPr>
        <w:t xml:space="preserve"> </w:t>
      </w:r>
    </w:p>
    <w:p w:rsidR="00000000" w:rsidDel="00000000" w:rsidP="00000000" w:rsidRDefault="00000000" w:rsidRPr="00000000" w14:paraId="00000127">
      <w:pPr>
        <w:pStyle w:val="Heading1"/>
        <w:numPr>
          <w:ilvl w:val="0"/>
          <w:numId w:val="2"/>
        </w:numPr>
        <w:spacing w:line="340.3636363636364" w:lineRule="auto"/>
        <w:ind w:left="360"/>
        <w:rPr/>
      </w:pPr>
      <w:bookmarkStart w:colFirst="0" w:colLast="0" w:name="_91uo869vg1mq" w:id="18"/>
      <w:bookmarkEnd w:id="18"/>
      <w:r w:rsidDel="00000000" w:rsidR="00000000" w:rsidRPr="00000000">
        <w:rPr>
          <w:rtl w:val="0"/>
        </w:rPr>
        <w:t xml:space="preserve">I/O Subsystem Requirements </w:t>
      </w:r>
    </w:p>
    <w:p w:rsidR="00000000" w:rsidDel="00000000" w:rsidP="00000000" w:rsidRDefault="00000000" w:rsidRPr="00000000" w14:paraId="00000128">
      <w:pPr>
        <w:ind w:right="1280"/>
        <w:rPr>
          <w:sz w:val="24"/>
          <w:szCs w:val="24"/>
          <w:highlight w:val="yellow"/>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29">
      <w:pPr>
        <w:pStyle w:val="Heading2"/>
        <w:numPr>
          <w:ilvl w:val="1"/>
          <w:numId w:val="2"/>
        </w:numPr>
        <w:spacing w:line="292.3636363636364" w:lineRule="auto"/>
        <w:rPr>
          <w:u w:val="none"/>
        </w:rPr>
      </w:pPr>
      <w:bookmarkStart w:colFirst="0" w:colLast="0" w:name="_kq0dp29gdovf" w:id="19"/>
      <w:bookmarkEnd w:id="19"/>
      <w:r w:rsidDel="00000000" w:rsidR="00000000" w:rsidRPr="00000000">
        <w:rPr>
          <w:rtl w:val="0"/>
        </w:rPr>
        <w:t xml:space="preserve">OCP 3.0 NIC Interface </w:t>
      </w:r>
    </w:p>
    <w:p w:rsidR="00000000" w:rsidDel="00000000" w:rsidP="00000000" w:rsidRDefault="00000000" w:rsidRPr="00000000" w14:paraId="0000012A">
      <w:pPr>
        <w:rPr/>
      </w:pPr>
      <w:r w:rsidDel="00000000" w:rsidR="00000000" w:rsidRPr="00000000">
        <w:rPr>
          <w:rtl w:val="0"/>
        </w:rPr>
        <w:t xml:space="preserve">The OCP GP Server SHALL support one OCP 3.0 module at a transmission rate of 1 Gbit/s, 10 Gbit/s, 25 Gbit/s, 40 Gbit/s, or 100 Gbit/s, which is configurable. The connector pin definition must follow the OCP NIC 3.0 Design Specification</w:t>
      </w:r>
    </w:p>
    <w:p w:rsidR="00000000" w:rsidDel="00000000" w:rsidP="00000000" w:rsidRDefault="00000000" w:rsidRPr="00000000" w14:paraId="0000012B">
      <w:pPr>
        <w:rPr/>
      </w:pPr>
      <w:r w:rsidDel="00000000" w:rsidR="00000000" w:rsidRPr="00000000">
        <w:rPr>
          <w:rtl w:val="0"/>
        </w:rPr>
        <w:t xml:space="preserve"> </w:t>
      </w:r>
      <w:r w:rsidDel="00000000" w:rsidR="00000000" w:rsidRPr="00000000">
        <w:rPr/>
        <w:drawing>
          <wp:inline distB="114300" distT="114300" distL="114300" distR="114300">
            <wp:extent cx="5300663" cy="3078216"/>
            <wp:effectExtent b="0" l="0" r="0" t="0"/>
            <wp:docPr id="2"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5300663" cy="3078216"/>
                    </a:xfrm>
                    <a:prstGeom prst="rect"/>
                    <a:ln/>
                  </pic:spPr>
                </pic:pic>
              </a:graphicData>
            </a:graphic>
          </wp:inline>
        </w:drawing>
      </w:r>
      <w:r w:rsidDel="00000000" w:rsidR="00000000" w:rsidRPr="00000000">
        <w:rPr>
          <w:rtl w:val="0"/>
        </w:rPr>
      </w:r>
    </w:p>
    <w:p w:rsidR="00000000" w:rsidDel="00000000" w:rsidP="00000000" w:rsidRDefault="00000000" w:rsidRPr="00000000" w14:paraId="0000012C">
      <w:pPr>
        <w:rPr>
          <w:sz w:val="24"/>
          <w:szCs w:val="24"/>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t xml:space="preserve">Figure: OCP 3.0 module (reference only)</w:t>
      </w:r>
    </w:p>
    <w:p w:rsidR="00000000" w:rsidDel="00000000" w:rsidP="00000000" w:rsidRDefault="00000000" w:rsidRPr="00000000" w14:paraId="0000012E">
      <w:pPr>
        <w:spacing w:after="140"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12F">
      <w:pPr>
        <w:pStyle w:val="Heading2"/>
        <w:numPr>
          <w:ilvl w:val="1"/>
          <w:numId w:val="2"/>
        </w:numPr>
        <w:spacing w:line="292.3636363636364" w:lineRule="auto"/>
        <w:rPr>
          <w:u w:val="none"/>
        </w:rPr>
      </w:pPr>
      <w:bookmarkStart w:colFirst="0" w:colLast="0" w:name="_gm1pmp7sh7r3" w:id="20"/>
      <w:bookmarkEnd w:id="20"/>
      <w:r w:rsidDel="00000000" w:rsidR="00000000" w:rsidRPr="00000000">
        <w:rPr>
          <w:rtl w:val="0"/>
        </w:rPr>
        <w:t xml:space="preserve">Network Interface</w:t>
      </w:r>
      <w:r w:rsidDel="00000000" w:rsidR="00000000" w:rsidRPr="00000000">
        <w:rPr>
          <w:rtl w:val="0"/>
        </w:rPr>
      </w:r>
    </w:p>
    <w:p w:rsidR="00000000" w:rsidDel="00000000" w:rsidP="00000000" w:rsidRDefault="00000000" w:rsidRPr="00000000" w14:paraId="00000130">
      <w:pPr>
        <w:spacing w:line="292.3636363636364" w:lineRule="auto"/>
        <w:ind w:left="164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31">
      <w:pPr>
        <w:rPr/>
      </w:pPr>
      <w:r w:rsidDel="00000000" w:rsidR="00000000" w:rsidRPr="00000000">
        <w:rPr>
          <w:rtl w:val="0"/>
        </w:rPr>
        <w:t xml:space="preserve">The General Purpose Enterprise Server system data network shall use a Single or Dual Port OCP 3.0 NIC module .</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For the Management network baseboard has two options of management network interface for BMC’s connection. </w:t>
      </w:r>
    </w:p>
    <w:p w:rsidR="00000000" w:rsidDel="00000000" w:rsidP="00000000" w:rsidRDefault="00000000" w:rsidRPr="00000000" w14:paraId="00000134">
      <w:pPr>
        <w:ind w:left="720" w:firstLine="0"/>
        <w:rPr/>
      </w:pPr>
      <w:r w:rsidDel="00000000" w:rsidR="00000000" w:rsidRPr="00000000">
        <w:rPr>
          <w:rtl w:val="0"/>
        </w:rPr>
        <w:t xml:space="preserve">a)  One dedicated RJ45 port for Board management and shares data network’s physical interface, driven by BMC through RMII/NC-SI.</w:t>
      </w:r>
    </w:p>
    <w:p w:rsidR="00000000" w:rsidDel="00000000" w:rsidP="00000000" w:rsidRDefault="00000000" w:rsidRPr="00000000" w14:paraId="00000135">
      <w:pPr>
        <w:ind w:left="720" w:firstLine="0"/>
        <w:rPr/>
      </w:pPr>
      <w:r w:rsidDel="00000000" w:rsidR="00000000" w:rsidRPr="00000000">
        <w:rPr>
          <w:rtl w:val="0"/>
        </w:rPr>
        <w:t xml:space="preserve">b)  One OCP NIC 3.0  shared-NIC, driven by BMC through NCSI.</w:t>
      </w:r>
    </w:p>
    <w:p w:rsidR="00000000" w:rsidDel="00000000" w:rsidP="00000000" w:rsidRDefault="00000000" w:rsidRPr="00000000" w14:paraId="00000136">
      <w:pPr>
        <w:spacing w:line="276" w:lineRule="auto"/>
        <w:rPr>
          <w:color w:val="010302"/>
          <w:highlight w:val="yellow"/>
        </w:rPr>
      </w:pPr>
      <w:r w:rsidDel="00000000" w:rsidR="00000000" w:rsidRPr="00000000">
        <w:rPr>
          <w:rtl w:val="0"/>
        </w:rPr>
      </w:r>
    </w:p>
    <w:p w:rsidR="00000000" w:rsidDel="00000000" w:rsidP="00000000" w:rsidRDefault="00000000" w:rsidRPr="00000000" w14:paraId="00000137">
      <w:pPr>
        <w:spacing w:line="276" w:lineRule="auto"/>
        <w:ind w:firstLine="435"/>
        <w:rPr>
          <w:color w:val="010302"/>
        </w:rPr>
      </w:pPr>
      <w:r w:rsidDel="00000000" w:rsidR="00000000" w:rsidRPr="00000000">
        <w:rPr>
          <w:color w:val="010302"/>
          <w:rtl w:val="0"/>
        </w:rPr>
        <w:t xml:space="preserve"> </w:t>
      </w:r>
      <w:r w:rsidDel="00000000" w:rsidR="00000000" w:rsidRPr="00000000">
        <w:rPr>
          <w:color w:val="010302"/>
        </w:rPr>
        <w:drawing>
          <wp:inline distB="114300" distT="114300" distL="114300" distR="114300">
            <wp:extent cx="3162300" cy="1419225"/>
            <wp:effectExtent b="0" l="0" r="0" t="0"/>
            <wp:docPr id="4"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3162300" cy="1419225"/>
                    </a:xfrm>
                    <a:prstGeom prst="rect"/>
                    <a:ln/>
                  </pic:spPr>
                </pic:pic>
              </a:graphicData>
            </a:graphic>
          </wp:inline>
        </w:drawing>
      </w:r>
      <w:r w:rsidDel="00000000" w:rsidR="00000000" w:rsidRPr="00000000">
        <w:rPr>
          <w:rtl w:val="0"/>
        </w:rPr>
      </w:r>
    </w:p>
    <w:p w:rsidR="00000000" w:rsidDel="00000000" w:rsidP="00000000" w:rsidRDefault="00000000" w:rsidRPr="00000000" w14:paraId="00000138">
      <w:pPr>
        <w:spacing w:line="276" w:lineRule="auto"/>
        <w:rPr>
          <w:color w:val="010302"/>
        </w:rPr>
      </w:pPr>
      <w:r w:rsidDel="00000000" w:rsidR="00000000" w:rsidRPr="00000000">
        <w:rPr>
          <w:rtl w:val="0"/>
        </w:rPr>
      </w:r>
    </w:p>
    <w:p w:rsidR="00000000" w:rsidDel="00000000" w:rsidP="00000000" w:rsidRDefault="00000000" w:rsidRPr="00000000" w14:paraId="00000139">
      <w:pPr>
        <w:jc w:val="center"/>
        <w:rPr/>
      </w:pPr>
      <w:r w:rsidDel="00000000" w:rsidR="00000000" w:rsidRPr="00000000">
        <w:rPr>
          <w:rtl w:val="0"/>
        </w:rPr>
        <w:t xml:space="preserve">Figure: BMC managerial network topology (reference only)</w:t>
      </w:r>
    </w:p>
    <w:p w:rsidR="00000000" w:rsidDel="00000000" w:rsidP="00000000" w:rsidRDefault="00000000" w:rsidRPr="00000000" w14:paraId="0000013A">
      <w:pPr>
        <w:spacing w:line="276" w:lineRule="auto"/>
        <w:jc w:val="center"/>
        <w:rPr>
          <w:color w:val="0070c0"/>
          <w:sz w:val="21"/>
          <w:szCs w:val="21"/>
        </w:rPr>
      </w:pPr>
      <w:r w:rsidDel="00000000" w:rsidR="00000000" w:rsidRPr="00000000">
        <w:rPr>
          <w:color w:val="0070c0"/>
          <w:sz w:val="21"/>
          <w:szCs w:val="21"/>
          <w:rtl w:val="0"/>
        </w:rPr>
        <w:t xml:space="preserve"> </w:t>
      </w:r>
    </w:p>
    <w:p w:rsidR="00000000" w:rsidDel="00000000" w:rsidP="00000000" w:rsidRDefault="00000000" w:rsidRPr="00000000" w14:paraId="0000013B">
      <w:pPr>
        <w:spacing w:line="490.90909090909093" w:lineRule="auto"/>
        <w:jc w:val="center"/>
        <w:rPr>
          <w:color w:val="0070c0"/>
          <w:sz w:val="21"/>
          <w:szCs w:val="21"/>
        </w:rPr>
      </w:pPr>
      <w:r w:rsidDel="00000000" w:rsidR="00000000" w:rsidRPr="00000000">
        <w:rPr>
          <w:color w:val="0070c0"/>
          <w:sz w:val="21"/>
          <w:szCs w:val="21"/>
          <w:rtl w:val="0"/>
        </w:rPr>
        <w:t xml:space="preserve"> </w:t>
      </w:r>
    </w:p>
    <w:p w:rsidR="00000000" w:rsidDel="00000000" w:rsidP="00000000" w:rsidRDefault="00000000" w:rsidRPr="00000000" w14:paraId="0000013C">
      <w:pPr>
        <w:pStyle w:val="Heading2"/>
        <w:spacing w:line="292.3636363636364" w:lineRule="auto"/>
        <w:ind w:left="0" w:firstLine="0"/>
        <w:rPr/>
      </w:pPr>
      <w:bookmarkStart w:colFirst="0" w:colLast="0" w:name="_eavjckhdydao" w:id="21"/>
      <w:bookmarkEnd w:id="21"/>
      <w:r w:rsidDel="00000000" w:rsidR="00000000" w:rsidRPr="00000000">
        <w:rPr>
          <w:rtl w:val="0"/>
        </w:rPr>
        <w:t xml:space="preserve">11.11. TPM Support  </w:t>
      </w:r>
    </w:p>
    <w:p w:rsidR="00000000" w:rsidDel="00000000" w:rsidP="00000000" w:rsidRDefault="00000000" w:rsidRPr="00000000" w14:paraId="0000013D">
      <w:pPr>
        <w:spacing w:line="292.3636363636364" w:lineRule="auto"/>
        <w:rPr>
          <w:color w:val="ff0000"/>
        </w:rPr>
      </w:pPr>
      <w:r w:rsidDel="00000000" w:rsidR="00000000" w:rsidRPr="00000000">
        <w:rPr>
          <w:color w:val="ff0000"/>
          <w:rtl w:val="0"/>
        </w:rPr>
        <w:t xml:space="preserve"> </w:t>
      </w:r>
    </w:p>
    <w:p w:rsidR="00000000" w:rsidDel="00000000" w:rsidP="00000000" w:rsidRDefault="00000000" w:rsidRPr="00000000" w14:paraId="0000013E">
      <w:pPr>
        <w:spacing w:line="292.3636363636364" w:lineRule="auto"/>
        <w:rPr>
          <w:sz w:val="24"/>
          <w:szCs w:val="24"/>
          <w:highlight w:val="yellow"/>
        </w:rPr>
      </w:pPr>
      <w:commentRangeStart w:id="0"/>
      <w:r w:rsidDel="00000000" w:rsidR="00000000" w:rsidRPr="00000000">
        <w:rPr>
          <w:highlight w:val="yellow"/>
          <w:rtl w:val="0"/>
        </w:rPr>
        <w:t xml:space="preserve">Must support TPM module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13F">
      <w:pPr>
        <w:spacing w:after="20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40">
      <w:pPr>
        <w:pStyle w:val="Heading1"/>
        <w:numPr>
          <w:ilvl w:val="0"/>
          <w:numId w:val="2"/>
        </w:numPr>
        <w:spacing w:line="340.3636363636364" w:lineRule="auto"/>
        <w:ind w:left="360"/>
        <w:rPr/>
      </w:pPr>
      <w:bookmarkStart w:colFirst="0" w:colLast="0" w:name="_pi6f0c5qaoi7" w:id="22"/>
      <w:bookmarkEnd w:id="22"/>
      <w:r w:rsidDel="00000000" w:rsidR="00000000" w:rsidRPr="00000000">
        <w:rPr>
          <w:rtl w:val="0"/>
        </w:rPr>
        <w:t xml:space="preserve">System Requirements</w:t>
      </w:r>
    </w:p>
    <w:p w:rsidR="00000000" w:rsidDel="00000000" w:rsidP="00000000" w:rsidRDefault="00000000" w:rsidRPr="00000000" w14:paraId="00000141">
      <w:pPr>
        <w:spacing w:after="1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42">
      <w:pPr>
        <w:pStyle w:val="Heading2"/>
        <w:numPr>
          <w:ilvl w:val="1"/>
          <w:numId w:val="2"/>
        </w:numPr>
        <w:spacing w:after="140" w:lineRule="auto"/>
        <w:rPr>
          <w:u w:val="none"/>
        </w:rPr>
      </w:pPr>
      <w:bookmarkStart w:colFirst="0" w:colLast="0" w:name="_1dhki3jtlio2" w:id="23"/>
      <w:bookmarkEnd w:id="23"/>
      <w:r w:rsidDel="00000000" w:rsidR="00000000" w:rsidRPr="00000000">
        <w:rPr>
          <w:rtl w:val="0"/>
        </w:rPr>
        <w:t xml:space="preserve">Power Delivery</w:t>
      </w:r>
    </w:p>
    <w:p w:rsidR="00000000" w:rsidDel="00000000" w:rsidP="00000000" w:rsidRDefault="00000000" w:rsidRPr="00000000" w14:paraId="00000143">
      <w:pPr>
        <w:rPr/>
      </w:pPr>
      <w:r w:rsidDel="00000000" w:rsidR="00000000" w:rsidRPr="00000000">
        <w:rPr>
          <w:rtl w:val="0"/>
        </w:rPr>
        <w:t xml:space="preserve"> The system SHALL support 2 power supplies and support 1+1 redundancy. </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pStyle w:val="Heading2"/>
        <w:numPr>
          <w:ilvl w:val="1"/>
          <w:numId w:val="2"/>
        </w:numPr>
        <w:ind w:left="900" w:hanging="360"/>
        <w:rPr/>
      </w:pPr>
      <w:bookmarkStart w:colFirst="0" w:colLast="0" w:name="_2sdu8blpn4z1" w:id="24"/>
      <w:bookmarkEnd w:id="24"/>
      <w:r w:rsidDel="00000000" w:rsidR="00000000" w:rsidRPr="00000000">
        <w:rPr>
          <w:rtl w:val="0"/>
        </w:rPr>
        <w:t xml:space="preserve">Thermal Design </w:t>
      </w:r>
    </w:p>
    <w:p w:rsidR="00000000" w:rsidDel="00000000" w:rsidP="00000000" w:rsidRDefault="00000000" w:rsidRPr="00000000" w14:paraId="00000146">
      <w:pPr>
        <w:rPr/>
      </w:pPr>
      <w:r w:rsidDel="00000000" w:rsidR="00000000" w:rsidRPr="00000000">
        <w:rPr>
          <w:rtl w:val="0"/>
        </w:rPr>
        <w:t xml:space="preserve">To meet thermal reliability requirements, the thermal and cooling solution should dissipate heat from the components when the system is operating at its maximum thermal power. The thermal solution should be found by setting a high power target for initial design in order to avoid redesign of cooling solution; however, the final thermal solution of the system should be optimized and energy efficient under data center environmental conditions with the lowest capital and operating costs.  Thermal solution should not allow any overheating issue for any components in the system. CPU or memory should not throttle due to any thermal issue under the following environment.</w:t>
      </w:r>
    </w:p>
    <w:p w:rsidR="00000000" w:rsidDel="00000000" w:rsidP="00000000" w:rsidRDefault="00000000" w:rsidRPr="00000000" w14:paraId="00000147">
      <w:pPr>
        <w:rPr>
          <w:shd w:fill="auto" w:val="clear"/>
        </w:rPr>
      </w:pPr>
      <w:r w:rsidDel="00000000" w:rsidR="00000000" w:rsidRPr="00000000">
        <w:rPr>
          <w:rtl w:val="0"/>
        </w:rPr>
      </w:r>
    </w:p>
    <w:p w:rsidR="00000000" w:rsidDel="00000000" w:rsidP="00000000" w:rsidRDefault="00000000" w:rsidRPr="00000000" w14:paraId="00000148">
      <w:pPr>
        <w:numPr>
          <w:ilvl w:val="0"/>
          <w:numId w:val="5"/>
        </w:numPr>
        <w:spacing w:after="0" w:afterAutospacing="0"/>
        <w:ind w:left="720" w:hanging="360"/>
        <w:rPr>
          <w:shd w:fill="auto" w:val="clear"/>
        </w:rPr>
      </w:pPr>
      <w:r w:rsidDel="00000000" w:rsidR="00000000" w:rsidRPr="00000000">
        <w:rPr>
          <w:shd w:fill="auto" w:val="clear"/>
          <w:rtl w:val="0"/>
        </w:rPr>
        <w:t xml:space="preserve">Inlet temperature lower than or equal to 35°C, and 0 inch H2O datacenter pressure with all FANs in each thermal zone running properly</w:t>
      </w:r>
    </w:p>
    <w:p w:rsidR="00000000" w:rsidDel="00000000" w:rsidP="00000000" w:rsidRDefault="00000000" w:rsidRPr="00000000" w14:paraId="00000149">
      <w:pPr>
        <w:numPr>
          <w:ilvl w:val="0"/>
          <w:numId w:val="5"/>
        </w:numPr>
        <w:spacing w:before="0" w:beforeAutospacing="0"/>
        <w:ind w:left="720" w:hanging="360"/>
        <w:rPr>
          <w:shd w:fill="auto" w:val="clear"/>
        </w:rPr>
      </w:pPr>
      <w:r w:rsidDel="00000000" w:rsidR="00000000" w:rsidRPr="00000000">
        <w:rPr>
          <w:shd w:fill="auto" w:val="clear"/>
          <w:rtl w:val="0"/>
        </w:rPr>
        <w:t xml:space="preserve">Inlet temperature lower than or equal to 35°C, and 0.001 inch H2O datacenter pressure with one FAN (or one rotor) in each thermal zone failed</w:t>
      </w:r>
    </w:p>
    <w:p w:rsidR="00000000" w:rsidDel="00000000" w:rsidP="00000000" w:rsidRDefault="00000000" w:rsidRPr="00000000" w14:paraId="0000014A">
      <w:pPr>
        <w:spacing w:line="292.3636363636364" w:lineRule="auto"/>
        <w:ind w:left="1640" w:firstLine="0"/>
        <w:rPr>
          <w:color w:val="010302"/>
        </w:rPr>
      </w:pPr>
      <w:r w:rsidDel="00000000" w:rsidR="00000000" w:rsidRPr="00000000">
        <w:rPr>
          <w:color w:val="010302"/>
          <w:rtl w:val="0"/>
        </w:rPr>
        <w:t xml:space="preserve"> </w:t>
      </w:r>
    </w:p>
    <w:p w:rsidR="00000000" w:rsidDel="00000000" w:rsidP="00000000" w:rsidRDefault="00000000" w:rsidRPr="00000000" w14:paraId="0000014B">
      <w:pPr>
        <w:numPr>
          <w:ilvl w:val="1"/>
          <w:numId w:val="2"/>
        </w:numPr>
        <w:spacing w:line="292.3636363636364" w:lineRule="auto"/>
        <w:ind w:left="900" w:hanging="360"/>
        <w:rPr>
          <w:sz w:val="24"/>
          <w:szCs w:val="24"/>
        </w:rPr>
      </w:pPr>
      <w:r w:rsidDel="00000000" w:rsidR="00000000" w:rsidRPr="00000000">
        <w:rPr>
          <w:sz w:val="24"/>
          <w:szCs w:val="24"/>
          <w:rtl w:val="0"/>
        </w:rPr>
        <w:t xml:space="preserve">Operational Conditions </w:t>
      </w:r>
    </w:p>
    <w:p w:rsidR="00000000" w:rsidDel="00000000" w:rsidP="00000000" w:rsidRDefault="00000000" w:rsidRPr="00000000" w14:paraId="0000014C">
      <w:pPr>
        <w:spacing w:line="292.3636363636364" w:lineRule="auto"/>
        <w:ind w:left="1640" w:firstLine="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Altitude: 0 to 914 meters (3000 feet) ; Operating temperature 0 to 35 degrees Celsius</w:t>
      </w:r>
    </w:p>
    <w:p w:rsidR="00000000" w:rsidDel="00000000" w:rsidP="00000000" w:rsidRDefault="00000000" w:rsidRPr="00000000" w14:paraId="0000014E">
      <w:pPr>
        <w:rPr/>
      </w:pPr>
      <w:r w:rsidDel="00000000" w:rsidR="00000000" w:rsidRPr="00000000">
        <w:rPr>
          <w:rtl w:val="0"/>
        </w:rPr>
        <w:t xml:space="preserve">Altitude: 914 to 2133 meters (7000 feet) ; Operating temperature 10 to 32 degrees Celsius</w:t>
      </w:r>
    </w:p>
    <w:p w:rsidR="00000000" w:rsidDel="00000000" w:rsidP="00000000" w:rsidRDefault="00000000" w:rsidRPr="00000000" w14:paraId="0000014F">
      <w:pPr>
        <w:ind w:left="720" w:firstLine="0"/>
        <w:rPr>
          <w:highlight w:val="yellow"/>
        </w:rPr>
      </w:pPr>
      <w:r w:rsidDel="00000000" w:rsidR="00000000" w:rsidRPr="00000000">
        <w:rPr>
          <w:highlight w:val="yellow"/>
          <w:rtl w:val="0"/>
        </w:rPr>
        <w:t xml:space="preserve"> </w:t>
      </w:r>
    </w:p>
    <w:p w:rsidR="00000000" w:rsidDel="00000000" w:rsidP="00000000" w:rsidRDefault="00000000" w:rsidRPr="00000000" w14:paraId="00000150">
      <w:pPr>
        <w:rPr/>
      </w:pPr>
      <w:r w:rsidDel="00000000" w:rsidR="00000000" w:rsidRPr="00000000">
        <w:rPr>
          <w:rtl w:val="0"/>
        </w:rPr>
        <w:t xml:space="preserve">Operating relative humidity: 10%~90% R.H</w:t>
      </w:r>
    </w:p>
    <w:p w:rsidR="00000000" w:rsidDel="00000000" w:rsidP="00000000" w:rsidRDefault="00000000" w:rsidRPr="00000000" w14:paraId="00000151">
      <w:pPr>
        <w:rPr/>
      </w:pPr>
      <w:r w:rsidDel="00000000" w:rsidR="00000000" w:rsidRPr="00000000">
        <w:rPr>
          <w:rtl w:val="0"/>
        </w:rPr>
        <w:t xml:space="preserve">Storage relative humidity: 10%~93% R.H.</w:t>
      </w:r>
    </w:p>
    <w:p w:rsidR="00000000" w:rsidDel="00000000" w:rsidP="00000000" w:rsidRDefault="00000000" w:rsidRPr="00000000" w14:paraId="00000152">
      <w:pPr>
        <w:rPr/>
      </w:pPr>
      <w:r w:rsidDel="00000000" w:rsidR="00000000" w:rsidRPr="00000000">
        <w:rPr>
          <w:rtl w:val="0"/>
        </w:rPr>
        <w:t xml:space="preserve"> </w:t>
      </w:r>
    </w:p>
    <w:p w:rsidR="00000000" w:rsidDel="00000000" w:rsidP="00000000" w:rsidRDefault="00000000" w:rsidRPr="00000000" w14:paraId="00000153">
      <w:pPr>
        <w:rPr/>
      </w:pPr>
      <w:r w:rsidDel="00000000" w:rsidR="00000000" w:rsidRPr="00000000">
        <w:rPr>
          <w:rtl w:val="0"/>
        </w:rPr>
        <w:t xml:space="preserve">Working temperature: 5~35°C (heat dissipation needs to be clear at (35°C /40°C /45°C)</w:t>
      </w:r>
    </w:p>
    <w:p w:rsidR="00000000" w:rsidDel="00000000" w:rsidP="00000000" w:rsidRDefault="00000000" w:rsidRPr="00000000" w14:paraId="00000154">
      <w:pPr>
        <w:rPr/>
      </w:pPr>
      <w:r w:rsidDel="00000000" w:rsidR="00000000" w:rsidRPr="00000000">
        <w:rPr>
          <w:rtl w:val="0"/>
        </w:rPr>
        <w:t xml:space="preserve">Storage temperature range: -40~+70°C</w:t>
      </w:r>
    </w:p>
    <w:p w:rsidR="00000000" w:rsidDel="00000000" w:rsidP="00000000" w:rsidRDefault="00000000" w:rsidRPr="00000000" w14:paraId="00000155">
      <w:pPr>
        <w:spacing w:line="292.3636363636364" w:lineRule="auto"/>
        <w:ind w:left="1640" w:firstLine="0"/>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14:paraId="00000156">
      <w:pPr>
        <w:spacing w:line="292.3636363636364" w:lineRule="auto"/>
        <w:ind w:left="1640" w:firstLine="0"/>
        <w:rPr>
          <w:color w:val="010302"/>
        </w:rPr>
      </w:pPr>
      <w:r w:rsidDel="00000000" w:rsidR="00000000" w:rsidRPr="00000000">
        <w:rPr>
          <w:color w:val="ff0000"/>
          <w:sz w:val="24"/>
          <w:szCs w:val="24"/>
          <w:rtl w:val="0"/>
        </w:rPr>
        <w:t xml:space="preserve"> </w:t>
      </w:r>
      <w:r w:rsidDel="00000000" w:rsidR="00000000" w:rsidRPr="00000000">
        <w:rPr>
          <w:color w:val="010302"/>
          <w:rtl w:val="0"/>
        </w:rPr>
        <w:t xml:space="preserve"> </w:t>
      </w:r>
    </w:p>
    <w:p w:rsidR="00000000" w:rsidDel="00000000" w:rsidP="00000000" w:rsidRDefault="00000000" w:rsidRPr="00000000" w14:paraId="00000157">
      <w:pPr>
        <w:pStyle w:val="Heading2"/>
        <w:numPr>
          <w:ilvl w:val="1"/>
          <w:numId w:val="2"/>
        </w:numPr>
        <w:spacing w:line="313.09090909090907" w:lineRule="auto"/>
        <w:rPr>
          <w:sz w:val="26"/>
          <w:szCs w:val="26"/>
        </w:rPr>
      </w:pPr>
      <w:bookmarkStart w:colFirst="0" w:colLast="0" w:name="_ti8picdv8l30" w:id="25"/>
      <w:bookmarkEnd w:id="25"/>
      <w:r w:rsidDel="00000000" w:rsidR="00000000" w:rsidRPr="00000000">
        <w:rPr>
          <w:sz w:val="24"/>
          <w:szCs w:val="24"/>
          <w:rtl w:val="0"/>
        </w:rPr>
        <w:t xml:space="preserve">Advanced Cooling Compatibility </w:t>
      </w:r>
    </w:p>
    <w:p w:rsidR="00000000" w:rsidDel="00000000" w:rsidP="00000000" w:rsidRDefault="00000000" w:rsidRPr="00000000" w14:paraId="00000158">
      <w:pPr>
        <w:pStyle w:val="Heading2"/>
        <w:spacing w:line="313.09090909090907" w:lineRule="auto"/>
        <w:ind w:left="0" w:firstLine="0"/>
        <w:rPr>
          <w:sz w:val="24"/>
          <w:szCs w:val="24"/>
        </w:rPr>
      </w:pPr>
      <w:bookmarkStart w:colFirst="0" w:colLast="0" w:name="_47uku4lea933" w:id="26"/>
      <w:bookmarkEnd w:id="26"/>
      <w:r w:rsidDel="00000000" w:rsidR="00000000" w:rsidRPr="00000000">
        <w:rPr>
          <w:rtl w:val="0"/>
        </w:rPr>
      </w:r>
    </w:p>
    <w:p w:rsidR="00000000" w:rsidDel="00000000" w:rsidP="00000000" w:rsidRDefault="00000000" w:rsidRPr="00000000" w14:paraId="00000159">
      <w:pPr>
        <w:spacing w:line="313.09090909090907" w:lineRule="auto"/>
        <w:ind w:left="0" w:firstLine="0"/>
        <w:rPr/>
      </w:pPr>
      <w:r w:rsidDel="00000000" w:rsidR="00000000" w:rsidRPr="00000000">
        <w:rPr>
          <w:rtl w:val="0"/>
        </w:rPr>
        <w:t xml:space="preserve">A system that supports or utilizes liquid cooling using cold plate technology SHALL comply with the ACS  Liquid Cooling Cold Plate Requirements document revision 1.0 or later.    </w:t>
      </w:r>
    </w:p>
    <w:p w:rsidR="00000000" w:rsidDel="00000000" w:rsidP="00000000" w:rsidRDefault="00000000" w:rsidRPr="00000000" w14:paraId="0000015A">
      <w:pPr>
        <w:rPr/>
      </w:pPr>
      <w:r w:rsidDel="00000000" w:rsidR="00000000" w:rsidRPr="00000000">
        <w:rPr>
          <w:rtl w:val="0"/>
        </w:rPr>
        <w:t xml:space="preserve"> </w:t>
      </w:r>
    </w:p>
    <w:p w:rsidR="00000000" w:rsidDel="00000000" w:rsidP="00000000" w:rsidRDefault="00000000" w:rsidRPr="00000000" w14:paraId="0000015B">
      <w:pPr>
        <w:rPr/>
      </w:pPr>
      <w:r w:rsidDel="00000000" w:rsidR="00000000" w:rsidRPr="00000000">
        <w:rPr>
          <w:rtl w:val="0"/>
        </w:rPr>
        <w:t xml:space="preserve">A system that supports or utilizes Immersion Cooling SHALL complies with the Immersion Requirements document  revision 1.0 or later. </w:t>
      </w:r>
    </w:p>
    <w:p w:rsidR="00000000" w:rsidDel="00000000" w:rsidP="00000000" w:rsidRDefault="00000000" w:rsidRPr="00000000" w14:paraId="0000015C">
      <w:pPr>
        <w:spacing w:after="140" w:lineRule="auto"/>
        <w:jc w:val="cente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5D">
      <w:pPr>
        <w:spacing w:after="140" w:lineRule="auto"/>
        <w:jc w:val="center"/>
        <w:rPr>
          <w:sz w:val="24"/>
          <w:szCs w:val="24"/>
        </w:rPr>
      </w:pPr>
      <w:r w:rsidDel="00000000" w:rsidR="00000000" w:rsidRPr="00000000">
        <w:rPr>
          <w:rtl w:val="0"/>
        </w:rPr>
      </w:r>
    </w:p>
    <w:p w:rsidR="00000000" w:rsidDel="00000000" w:rsidP="00000000" w:rsidRDefault="00000000" w:rsidRPr="00000000" w14:paraId="0000015E">
      <w:pPr>
        <w:pStyle w:val="Heading1"/>
        <w:numPr>
          <w:ilvl w:val="0"/>
          <w:numId w:val="2"/>
        </w:numPr>
        <w:spacing w:after="200" w:lineRule="auto"/>
        <w:ind w:left="360" w:hanging="360"/>
        <w:rPr>
          <w:u w:val="none"/>
        </w:rPr>
      </w:pPr>
      <w:bookmarkStart w:colFirst="0" w:colLast="0" w:name="_fo5tbqixrwnw" w:id="27"/>
      <w:bookmarkEnd w:id="27"/>
      <w:r w:rsidDel="00000000" w:rsidR="00000000" w:rsidRPr="00000000">
        <w:rPr>
          <w:rtl w:val="0"/>
        </w:rPr>
        <w:t xml:space="preserve">System Initialization Firmware (BIOS)</w:t>
      </w:r>
    </w:p>
    <w:p w:rsidR="00000000" w:rsidDel="00000000" w:rsidP="00000000" w:rsidRDefault="00000000" w:rsidRPr="00000000" w14:paraId="0000015F">
      <w:pPr>
        <w:rPr/>
      </w:pPr>
      <w:r w:rsidDel="00000000" w:rsidR="00000000" w:rsidRPr="00000000">
        <w:rPr>
          <w:rtl w:val="0"/>
        </w:rPr>
        <w:t xml:space="preserve">S</w:t>
      </w:r>
      <w:r w:rsidDel="00000000" w:rsidR="00000000" w:rsidRPr="00000000">
        <w:rPr>
          <w:rtl w:val="0"/>
        </w:rPr>
        <w:t xml:space="preserve">ystem System Firmware must comply with the OCP Open System Firmware Checklist (v1.1) or later. </w:t>
      </w:r>
    </w:p>
    <w:p w:rsidR="00000000" w:rsidDel="00000000" w:rsidP="00000000" w:rsidRDefault="00000000" w:rsidRPr="00000000" w14:paraId="00000160">
      <w:pPr>
        <w:rPr/>
      </w:pPr>
      <w:r w:rsidDel="00000000" w:rsidR="00000000" w:rsidRPr="00000000">
        <w:rPr>
          <w:rtl w:val="0"/>
        </w:rPr>
        <w:t xml:space="preserve">A pdf of the v1.1 checklist on the OSF Wiki: </w:t>
      </w:r>
      <w:hyperlink r:id="rId14">
        <w:r w:rsidDel="00000000" w:rsidR="00000000" w:rsidRPr="00000000">
          <w:rPr>
            <w:color w:val="1155cc"/>
            <w:u w:val="single"/>
            <w:rtl w:val="0"/>
          </w:rPr>
          <w:t xml:space="preserve">https://www.opencompute.org/wiki/Open_System_Firmware/Checklist</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 </w:t>
      </w:r>
    </w:p>
    <w:p w:rsidR="00000000" w:rsidDel="00000000" w:rsidP="00000000" w:rsidRDefault="00000000" w:rsidRPr="00000000" w14:paraId="00000162">
      <w:pPr>
        <w:pStyle w:val="Heading2"/>
        <w:numPr>
          <w:ilvl w:val="1"/>
          <w:numId w:val="2"/>
        </w:numPr>
        <w:spacing w:line="292.3636363636364" w:lineRule="auto"/>
        <w:ind w:left="900" w:hanging="360"/>
        <w:rPr/>
      </w:pPr>
      <w:bookmarkStart w:colFirst="0" w:colLast="0" w:name="_hb8r04sj7see" w:id="28"/>
      <w:bookmarkEnd w:id="28"/>
      <w:r w:rsidDel="00000000" w:rsidR="00000000" w:rsidRPr="00000000">
        <w:rPr>
          <w:rtl w:val="0"/>
        </w:rPr>
        <w:t xml:space="preserve">Open System Firmware Binary and Source components </w:t>
      </w:r>
    </w:p>
    <w:p w:rsidR="00000000" w:rsidDel="00000000" w:rsidP="00000000" w:rsidRDefault="00000000" w:rsidRPr="00000000" w14:paraId="00000163">
      <w:pPr>
        <w:rPr/>
      </w:pPr>
      <w:r w:rsidDel="00000000" w:rsidR="00000000" w:rsidRPr="00000000">
        <w:rPr>
          <w:rtl w:val="0"/>
        </w:rPr>
        <w:t xml:space="preserve">For any monolithic servers that receive the OCP Accepted™  or OCP Inspired™ certification mark SHALL conform to ​</w:t>
      </w:r>
      <w:hyperlink r:id="rId15">
        <w:r w:rsidDel="00000000" w:rsidR="00000000" w:rsidRPr="00000000">
          <w:rPr>
            <w:color w:val="1155cc"/>
            <w:u w:val="single"/>
            <w:rtl w:val="0"/>
          </w:rPr>
          <w:t xml:space="preserve">OCP OSF checklist</w:t>
        </w:r>
      </w:hyperlink>
      <w:r w:rsidDel="00000000" w:rsidR="00000000" w:rsidRPr="00000000">
        <w:rPr>
          <w:rtl w:val="0"/>
        </w:rPr>
        <w:t xml:space="preserve">​ (v1.1) or later. Binary blobs and source artifacts should, at least, be made available  on a third-party repo, e.g. Github.  </w:t>
      </w:r>
    </w:p>
    <w:p w:rsidR="00000000" w:rsidDel="00000000" w:rsidP="00000000" w:rsidRDefault="00000000" w:rsidRPr="00000000" w14:paraId="00000164">
      <w:pPr>
        <w:rPr/>
      </w:pPr>
      <w:r w:rsidDel="00000000" w:rsidR="00000000" w:rsidRPr="00000000">
        <w:rPr>
          <w:rtl w:val="0"/>
        </w:rPr>
        <w:t xml:space="preserve"> </w:t>
      </w:r>
    </w:p>
    <w:p w:rsidR="00000000" w:rsidDel="00000000" w:rsidP="00000000" w:rsidRDefault="00000000" w:rsidRPr="00000000" w14:paraId="00000165">
      <w:pPr>
        <w:rPr/>
      </w:pPr>
      <w:r w:rsidDel="00000000" w:rsidR="00000000" w:rsidRPr="00000000">
        <w:rPr>
          <w:rtl w:val="0"/>
        </w:rPr>
        <w:t xml:space="preserve">To make it easy for customers to recreate firmware, ODMs SHALL document where the  various components are and how to build a complete firmware image. These documents,  instructions, and (e.g.) makefiles SHALL be placed in the repos shown below; however,  we do not require that the entirety of (e.g.) the source code be copied into these repos. </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For example, if an ODM is using coreboot or Linux, source code SHALL be upstreamed to those projects. The OCP repos can then contain configuration files and, almost certainly, a git hash of the version of the software used. Binary artifacts SHOULD be placed in the OCP repos, as well as a link to the source of the binary(ies), and a license  document. </w:t>
      </w:r>
    </w:p>
    <w:p w:rsidR="00000000" w:rsidDel="00000000" w:rsidP="00000000" w:rsidRDefault="00000000" w:rsidRPr="00000000" w14:paraId="00000168">
      <w:pPr>
        <w:rPr>
          <w:color w:val="e36c0a"/>
          <w:sz w:val="24"/>
          <w:szCs w:val="24"/>
        </w:rPr>
      </w:pP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169">
      <w:pPr>
        <w:pStyle w:val="Heading2"/>
        <w:numPr>
          <w:ilvl w:val="1"/>
          <w:numId w:val="2"/>
        </w:numPr>
        <w:spacing w:line="292.3636363636364" w:lineRule="auto"/>
        <w:ind w:left="900" w:hanging="360"/>
        <w:rPr>
          <w:u w:val="none"/>
        </w:rPr>
      </w:pPr>
      <w:bookmarkStart w:colFirst="0" w:colLast="0" w:name="_btwjxso9y6mg" w:id="29"/>
      <w:bookmarkEnd w:id="29"/>
      <w:r w:rsidDel="00000000" w:rsidR="00000000" w:rsidRPr="00000000">
        <w:rPr>
          <w:rtl w:val="0"/>
        </w:rPr>
        <w:t xml:space="preserve">System Firmware  </w:t>
      </w:r>
    </w:p>
    <w:p w:rsidR="00000000" w:rsidDel="00000000" w:rsidP="00000000" w:rsidRDefault="00000000" w:rsidRPr="00000000" w14:paraId="0000016A">
      <w:pPr>
        <w:ind w:left="900" w:firstLine="0"/>
        <w:rPr/>
      </w:pPr>
      <w:r w:rsidDel="00000000" w:rsidR="00000000" w:rsidRPr="00000000">
        <w:rPr>
          <w:rtl w:val="0"/>
        </w:rPr>
      </w:r>
    </w:p>
    <w:p w:rsidR="00000000" w:rsidDel="00000000" w:rsidP="00000000" w:rsidRDefault="00000000" w:rsidRPr="00000000" w14:paraId="0000016B">
      <w:pPr>
        <w:spacing w:before="0" w:lineRule="auto"/>
        <w:rPr/>
      </w:pPr>
      <w:r w:rsidDel="00000000" w:rsidR="00000000" w:rsidRPr="00000000">
        <w:rPr>
          <w:shd w:fill="auto" w:val="clear"/>
          <w:rtl w:val="0"/>
        </w:rPr>
        <w:t xml:space="preserve">All products seeking OCP Accepted™ Product Recognition must complete the Open System Firmware (OSF) Tab in the </w:t>
      </w:r>
      <w:hyperlink r:id="rId16">
        <w:r w:rsidDel="00000000" w:rsidR="00000000" w:rsidRPr="00000000">
          <w:rPr>
            <w:color w:val="1155cc"/>
            <w:u w:val="single"/>
            <w:shd w:fill="auto" w:val="clear"/>
            <w:rtl w:val="0"/>
          </w:rPr>
          <w:t xml:space="preserve">2021 Supplier Requirements Checklist.</w:t>
        </w:r>
      </w:hyperlink>
      <w:r w:rsidDel="00000000" w:rsidR="00000000" w:rsidRPr="00000000">
        <w:rPr>
          <w:rtl w:val="0"/>
        </w:rPr>
      </w:r>
    </w:p>
    <w:p w:rsidR="00000000" w:rsidDel="00000000" w:rsidP="00000000" w:rsidRDefault="00000000" w:rsidRPr="00000000" w14:paraId="0000016C">
      <w:pPr>
        <w:spacing w:before="0" w:lineRule="auto"/>
        <w:rPr/>
      </w:pPr>
      <w:r w:rsidDel="00000000" w:rsidR="00000000" w:rsidRPr="00000000">
        <w:rPr>
          <w:rtl w:val="0"/>
        </w:rPr>
      </w:r>
    </w:p>
    <w:p w:rsidR="00000000" w:rsidDel="00000000" w:rsidP="00000000" w:rsidRDefault="00000000" w:rsidRPr="00000000" w14:paraId="0000016D">
      <w:pPr>
        <w:spacing w:before="0" w:lineRule="auto"/>
        <w:rPr>
          <w:color w:val="24292e"/>
        </w:rPr>
      </w:pPr>
      <w:r w:rsidDel="00000000" w:rsidR="00000000" w:rsidRPr="00000000">
        <w:rPr>
          <w:rtl w:val="0"/>
        </w:rPr>
        <w:t xml:space="preserve">If based on an open bios (like AMI’s Aptio-OpenEdition), a completed checklist shall be uploaded and made available on the </w:t>
      </w:r>
      <w:hyperlink r:id="rId17">
        <w:r w:rsidDel="00000000" w:rsidR="00000000" w:rsidRPr="00000000">
          <w:rPr>
            <w:color w:val="1155cc"/>
            <w:u w:val="single"/>
            <w:rtl w:val="0"/>
          </w:rPr>
          <w:t xml:space="preserve">OCP Github</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6E">
      <w:pPr>
        <w:rPr/>
      </w:pPr>
      <w:r w:rsidDel="00000000" w:rsidR="00000000" w:rsidRPr="00000000">
        <w:rPr>
          <w:i w:val="1"/>
          <w:color w:val="24292e"/>
          <w:sz w:val="18"/>
          <w:szCs w:val="18"/>
          <w:rtl w:val="0"/>
        </w:rPr>
        <w:t xml:space="preserve">Note to authors:  replace [vendor_name] and [product_name] with actual company name and product identifier.</w:t>
      </w:r>
      <w:r w:rsidDel="00000000" w:rsidR="00000000" w:rsidRPr="00000000">
        <w:rPr>
          <w:color w:val="24292e"/>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16F">
      <w:pPr>
        <w:pStyle w:val="Heading1"/>
        <w:numPr>
          <w:ilvl w:val="0"/>
          <w:numId w:val="2"/>
        </w:numPr>
        <w:spacing w:after="0" w:afterAutospacing="0"/>
        <w:ind w:left="360" w:hanging="360"/>
      </w:pPr>
      <w:bookmarkStart w:colFirst="0" w:colLast="0" w:name="_w4rg90pg94ga" w:id="30"/>
      <w:bookmarkEnd w:id="30"/>
      <w:r w:rsidDel="00000000" w:rsidR="00000000" w:rsidRPr="00000000">
        <w:rPr>
          <w:rtl w:val="0"/>
        </w:rPr>
        <w:t xml:space="preserve">Baseboard Management Controller</w:t>
      </w:r>
    </w:p>
    <w:p w:rsidR="00000000" w:rsidDel="00000000" w:rsidP="00000000" w:rsidRDefault="00000000" w:rsidRPr="00000000" w14:paraId="00000170">
      <w:pPr>
        <w:pStyle w:val="Heading2"/>
        <w:numPr>
          <w:ilvl w:val="1"/>
          <w:numId w:val="2"/>
        </w:numPr>
        <w:ind w:left="900" w:hanging="360"/>
        <w:rPr>
          <w:u w:val="none"/>
        </w:rPr>
      </w:pPr>
      <w:bookmarkStart w:colFirst="0" w:colLast="0" w:name="_gofxbcc2a8u7" w:id="31"/>
      <w:bookmarkEnd w:id="31"/>
      <w:r w:rsidDel="00000000" w:rsidR="00000000" w:rsidRPr="00000000">
        <w:rPr>
          <w:rtl w:val="0"/>
        </w:rPr>
        <w:t xml:space="preserve">Redfish Interface </w:t>
      </w:r>
    </w:p>
    <w:p w:rsidR="00000000" w:rsidDel="00000000" w:rsidP="00000000" w:rsidRDefault="00000000" w:rsidRPr="00000000" w14:paraId="00000171">
      <w:pPr>
        <w:rPr/>
      </w:pPr>
      <w:r w:rsidDel="00000000" w:rsidR="00000000" w:rsidRPr="00000000">
        <w:rPr>
          <w:rtl w:val="0"/>
        </w:rPr>
        <w:t xml:space="preserve">The out-of-band manageability interface of the platform SHALL conform to the Redfish Specification v1.2 and above  (DMTF DSP0266, ISO/IEC 30115:2018). </w:t>
      </w:r>
    </w:p>
    <w:p w:rsidR="00000000" w:rsidDel="00000000" w:rsidP="00000000" w:rsidRDefault="00000000" w:rsidRPr="00000000" w14:paraId="00000172">
      <w:pPr>
        <w:rPr/>
      </w:pPr>
      <w:r w:rsidDel="00000000" w:rsidR="00000000" w:rsidRPr="00000000">
        <w:rPr>
          <w:rtl w:val="0"/>
        </w:rPr>
        <w:t xml:space="preserve"> </w:t>
      </w:r>
    </w:p>
    <w:p w:rsidR="00000000" w:rsidDel="00000000" w:rsidP="00000000" w:rsidRDefault="00000000" w:rsidRPr="00000000" w14:paraId="00000173">
      <w:pPr>
        <w:rPr/>
      </w:pPr>
      <w:r w:rsidDel="00000000" w:rsidR="00000000" w:rsidRPr="00000000">
        <w:rPr>
          <w:rtl w:val="0"/>
        </w:rPr>
        <w:t xml:space="preserve">The conformance of the platform should be verified by executing the  Redfish Service Validator (​</w:t>
      </w:r>
      <w:hyperlink r:id="rId18">
        <w:r w:rsidDel="00000000" w:rsidR="00000000" w:rsidRPr="00000000">
          <w:rPr>
            <w:color w:val="1155cc"/>
            <w:u w:val="single"/>
            <w:rtl w:val="0"/>
          </w:rPr>
          <w:t xml:space="preserve">https://github.com/DMTF/Redfish-Service-Validator</w:t>
        </w:r>
      </w:hyperlink>
      <w:r w:rsidDel="00000000" w:rsidR="00000000" w:rsidRPr="00000000">
        <w:rPr>
          <w:rtl w:val="0"/>
        </w:rPr>
        <w:t xml:space="preserve">​) and the Redfish Service Conformance Check  (​</w:t>
      </w:r>
      <w:hyperlink r:id="rId19">
        <w:r w:rsidDel="00000000" w:rsidR="00000000" w:rsidRPr="00000000">
          <w:rPr>
            <w:color w:val="1155cc"/>
            <w:u w:val="single"/>
            <w:rtl w:val="0"/>
          </w:rPr>
          <w:t xml:space="preserve">https://github.com/DMTF/Redfish-Service-Conformance-Check</w:t>
        </w:r>
      </w:hyperlink>
      <w:r w:rsidDel="00000000" w:rsidR="00000000" w:rsidRPr="00000000">
        <w:rPr>
          <w:rtl w:val="0"/>
        </w:rPr>
        <w:t xml:space="preserve">​). </w:t>
      </w:r>
    </w:p>
    <w:p w:rsidR="00000000" w:rsidDel="00000000" w:rsidP="00000000" w:rsidRDefault="00000000" w:rsidRPr="00000000" w14:paraId="00000174">
      <w:pPr>
        <w:pStyle w:val="Heading2"/>
        <w:spacing w:after="120" w:before="360" w:line="276" w:lineRule="auto"/>
        <w:ind w:left="0" w:firstLine="0"/>
        <w:rPr>
          <w:sz w:val="24"/>
          <w:szCs w:val="24"/>
          <w:shd w:fill="auto" w:val="clear"/>
        </w:rPr>
      </w:pPr>
      <w:bookmarkStart w:colFirst="0" w:colLast="0" w:name="_q5ooikm6mbrm" w:id="32"/>
      <w:bookmarkEnd w:id="32"/>
      <w:r w:rsidDel="00000000" w:rsidR="00000000" w:rsidRPr="00000000">
        <w:rPr>
          <w:sz w:val="24"/>
          <w:szCs w:val="24"/>
          <w:shd w:fill="auto" w:val="clear"/>
          <w:rtl w:val="0"/>
        </w:rPr>
        <w:t xml:space="preserve">14.2  Compliance </w:t>
      </w:r>
    </w:p>
    <w:p w:rsidR="00000000" w:rsidDel="00000000" w:rsidP="00000000" w:rsidRDefault="00000000" w:rsidRPr="00000000" w14:paraId="00000175">
      <w:pPr>
        <w:spacing w:before="0" w:lineRule="auto"/>
        <w:ind w:left="0" w:firstLine="0"/>
        <w:rPr/>
      </w:pPr>
      <w:r w:rsidDel="00000000" w:rsidR="00000000" w:rsidRPr="00000000">
        <w:rPr>
          <w:shd w:fill="auto" w:val="clear"/>
          <w:rtl w:val="0"/>
        </w:rPr>
        <w:t xml:space="preserve">All products seeking OCP Inspired™ or OCP Accepted ™ Product Recognition shall comply with the </w:t>
      </w:r>
      <w:hyperlink r:id="rId20">
        <w:r w:rsidDel="00000000" w:rsidR="00000000" w:rsidRPr="00000000">
          <w:rPr>
            <w:color w:val="1155cc"/>
            <w:u w:val="single"/>
            <w:shd w:fill="auto" w:val="clear"/>
            <w:rtl w:val="0"/>
          </w:rPr>
          <w:t xml:space="preserve">OCP Hardware Management Baseline Profile V1.0 </w:t>
        </w:r>
      </w:hyperlink>
      <w:r w:rsidDel="00000000" w:rsidR="00000000" w:rsidRPr="00000000">
        <w:rPr>
          <w:shd w:fill="auto" w:val="clear"/>
          <w:rtl w:val="0"/>
        </w:rPr>
        <w:t xml:space="preserve"> and provide such evidence by completing the Hardware Management Tab in the </w:t>
      </w:r>
      <w:hyperlink r:id="rId21">
        <w:r w:rsidDel="00000000" w:rsidR="00000000" w:rsidRPr="00000000">
          <w:rPr>
            <w:color w:val="1155cc"/>
            <w:u w:val="single"/>
            <w:shd w:fill="auto" w:val="clear"/>
            <w:rtl w:val="0"/>
          </w:rPr>
          <w:t xml:space="preserve">2021 Supplier Requirements Checklist.</w:t>
        </w:r>
      </w:hyperlink>
      <w:r w:rsidDel="00000000" w:rsidR="00000000" w:rsidRPr="00000000">
        <w:rPr>
          <w:rtl w:val="0"/>
        </w:rPr>
      </w:r>
    </w:p>
    <w:p w:rsidR="00000000" w:rsidDel="00000000" w:rsidP="00000000" w:rsidRDefault="00000000" w:rsidRPr="00000000" w14:paraId="00000176">
      <w:pPr>
        <w:rPr>
          <w:highlight w:val="yellow"/>
        </w:rPr>
      </w:pPr>
      <w:r w:rsidDel="00000000" w:rsidR="00000000" w:rsidRPr="00000000">
        <w:rPr>
          <w:rtl w:val="0"/>
        </w:rPr>
      </w:r>
    </w:p>
    <w:p w:rsidR="00000000" w:rsidDel="00000000" w:rsidP="00000000" w:rsidRDefault="00000000" w:rsidRPr="00000000" w14:paraId="00000177">
      <w:pPr>
        <w:pStyle w:val="Heading2"/>
        <w:numPr>
          <w:ilvl w:val="1"/>
          <w:numId w:val="2"/>
        </w:numPr>
        <w:spacing w:line="292.3636363636364" w:lineRule="auto"/>
        <w:ind w:left="900" w:hanging="360"/>
        <w:rPr>
          <w:u w:val="none"/>
        </w:rPr>
      </w:pPr>
      <w:bookmarkStart w:colFirst="0" w:colLast="0" w:name="_a5y48bg313v4" w:id="33"/>
      <w:bookmarkEnd w:id="33"/>
      <w:r w:rsidDel="00000000" w:rsidR="00000000" w:rsidRPr="00000000">
        <w:rPr>
          <w:rtl w:val="0"/>
        </w:rPr>
        <w:t xml:space="preserve">OCP Profile Support </w:t>
      </w:r>
      <w:r w:rsidDel="00000000" w:rsidR="00000000" w:rsidRPr="00000000">
        <w:rPr>
          <w:rtl w:val="0"/>
        </w:rPr>
      </w:r>
    </w:p>
    <w:p w:rsidR="00000000" w:rsidDel="00000000" w:rsidP="00000000" w:rsidRDefault="00000000" w:rsidRPr="00000000" w14:paraId="00000178">
      <w:pPr>
        <w:rPr/>
      </w:pPr>
      <w:r w:rsidDel="00000000" w:rsidR="00000000" w:rsidRPr="00000000">
        <w:rPr>
          <w:rtl w:val="0"/>
        </w:rPr>
        <w:t xml:space="preserve">The platform’s manageability interface SHALL conform to the OCP Hardware Baseline Profile v1.0.0.  The platform’s manageability interface MAY conform to the OCP &lt;platform&gt;  Profile v1.x.x. </w:t>
      </w:r>
    </w:p>
    <w:p w:rsidR="00000000" w:rsidDel="00000000" w:rsidP="00000000" w:rsidRDefault="00000000" w:rsidRPr="00000000" w14:paraId="00000179">
      <w:pPr>
        <w:rPr/>
      </w:pPr>
      <w:r w:rsidDel="00000000" w:rsidR="00000000" w:rsidRPr="00000000">
        <w:rPr>
          <w:rtl w:val="0"/>
        </w:rPr>
        <w:t xml:space="preserve"> </w:t>
      </w:r>
    </w:p>
    <w:p w:rsidR="00000000" w:rsidDel="00000000" w:rsidP="00000000" w:rsidRDefault="00000000" w:rsidRPr="00000000" w14:paraId="0000017A">
      <w:pPr>
        <w:rPr/>
      </w:pPr>
      <w:r w:rsidDel="00000000" w:rsidR="00000000" w:rsidRPr="00000000">
        <w:rPr>
          <w:rtl w:val="0"/>
        </w:rPr>
        <w:t xml:space="preserve">The conformance of the platform should be verified by executing the Redfish  Interop Validator (​</w:t>
      </w:r>
      <w:hyperlink r:id="rId22">
        <w:r w:rsidDel="00000000" w:rsidR="00000000" w:rsidRPr="00000000">
          <w:rPr>
            <w:color w:val="1155cc"/>
            <w:u w:val="single"/>
            <w:rtl w:val="0"/>
          </w:rPr>
          <w:t xml:space="preserve">https://github.com/DMTF/Redfish-Interop-Validator</w:t>
        </w:r>
      </w:hyperlink>
      <w:r w:rsidDel="00000000" w:rsidR="00000000" w:rsidRPr="00000000">
        <w:rPr>
          <w:rtl w:val="0"/>
        </w:rPr>
        <w:t xml:space="preserve">​).  The  Redfish Interop Validator reads a Profile file as input and will run the tests necessary to verify conformance to the Profile file. </w:t>
      </w:r>
    </w:p>
    <w:p w:rsidR="00000000" w:rsidDel="00000000" w:rsidP="00000000" w:rsidRDefault="00000000" w:rsidRPr="00000000" w14:paraId="0000017B">
      <w:pPr>
        <w:rPr/>
      </w:pPr>
      <w:r w:rsidDel="00000000" w:rsidR="00000000" w:rsidRPr="00000000">
        <w:rPr>
          <w:rtl w:val="0"/>
        </w:rPr>
        <w:t xml:space="preserve"> </w:t>
      </w:r>
    </w:p>
    <w:p w:rsidR="00000000" w:rsidDel="00000000" w:rsidP="00000000" w:rsidRDefault="00000000" w:rsidRPr="00000000" w14:paraId="0000017C">
      <w:pPr>
        <w:rPr/>
      </w:pPr>
      <w:r w:rsidDel="00000000" w:rsidR="00000000" w:rsidRPr="00000000">
        <w:rPr>
          <w:rtl w:val="0"/>
        </w:rPr>
        <w:t xml:space="preserve">The Profile files mentioned above can be found at </w:t>
      </w:r>
      <w:hyperlink r:id="rId23">
        <w:r w:rsidDel="00000000" w:rsidR="00000000" w:rsidRPr="00000000">
          <w:rPr>
            <w:color w:val="1155cc"/>
            <w:u w:val="single"/>
            <w:rtl w:val="0"/>
          </w:rPr>
          <w:t xml:space="preserve">https://github.com/opencomputeproject/OCP-Profiles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pStyle w:val="Heading2"/>
        <w:numPr>
          <w:ilvl w:val="1"/>
          <w:numId w:val="2"/>
        </w:numPr>
        <w:rPr/>
      </w:pPr>
      <w:bookmarkStart w:colFirst="0" w:colLast="0" w:name="_myye2owq3b9b" w:id="34"/>
      <w:bookmarkEnd w:id="34"/>
      <w:r w:rsidDel="00000000" w:rsidR="00000000" w:rsidRPr="00000000">
        <w:rPr>
          <w:rtl w:val="0"/>
        </w:rPr>
        <w:t xml:space="preserve">BMC Features</w:t>
      </w:r>
      <w:r w:rsidDel="00000000" w:rsidR="00000000" w:rsidRPr="00000000">
        <w:rPr>
          <w:color w:val="f79646"/>
          <w:rtl w:val="0"/>
        </w:rPr>
        <w:t xml:space="preserve"> </w:t>
      </w:r>
      <w:r w:rsidDel="00000000" w:rsidR="00000000" w:rsidRPr="00000000">
        <w:rPr>
          <w:rtl w:val="0"/>
        </w:rPr>
        <w:t xml:space="preserve"> </w:t>
      </w:r>
    </w:p>
    <w:p w:rsidR="00000000" w:rsidDel="00000000" w:rsidP="00000000" w:rsidRDefault="00000000" w:rsidRPr="00000000" w14:paraId="0000017F">
      <w:pPr>
        <w:rPr/>
      </w:pPr>
      <w:r w:rsidDel="00000000" w:rsidR="00000000" w:rsidRPr="00000000">
        <w:rPr>
          <w:rtl w:val="0"/>
        </w:rPr>
        <w:t xml:space="preserve">In addition to the requirements described in this section, the BMC must also support the following features: </w:t>
      </w:r>
    </w:p>
    <w:p w:rsidR="00000000" w:rsidDel="00000000" w:rsidP="00000000" w:rsidRDefault="00000000" w:rsidRPr="00000000" w14:paraId="00000180">
      <w:pPr>
        <w:numPr>
          <w:ilvl w:val="0"/>
          <w:numId w:val="4"/>
        </w:numPr>
        <w:spacing w:after="0" w:afterAutospacing="0"/>
        <w:ind w:left="1440" w:hanging="360"/>
      </w:pPr>
      <w:r w:rsidDel="00000000" w:rsidR="00000000" w:rsidRPr="00000000">
        <w:rPr>
          <w:rtl w:val="0"/>
        </w:rPr>
        <w:t xml:space="preserve">IPMI 2.0</w:t>
      </w:r>
    </w:p>
    <w:p w:rsidR="00000000" w:rsidDel="00000000" w:rsidP="00000000" w:rsidRDefault="00000000" w:rsidRPr="00000000" w14:paraId="00000181">
      <w:pPr>
        <w:numPr>
          <w:ilvl w:val="0"/>
          <w:numId w:val="4"/>
        </w:numPr>
        <w:spacing w:after="0" w:afterAutospacing="0" w:before="0" w:beforeAutospacing="0"/>
        <w:ind w:left="1440" w:hanging="360"/>
      </w:pPr>
      <w:r w:rsidDel="00000000" w:rsidR="00000000" w:rsidRPr="00000000">
        <w:rPr>
          <w:rtl w:val="0"/>
        </w:rPr>
        <w:t xml:space="preserve">Simple network management protocol (SNMP v1/v2c/v3)</w:t>
      </w:r>
    </w:p>
    <w:p w:rsidR="00000000" w:rsidDel="00000000" w:rsidP="00000000" w:rsidRDefault="00000000" w:rsidRPr="00000000" w14:paraId="00000182">
      <w:pPr>
        <w:numPr>
          <w:ilvl w:val="0"/>
          <w:numId w:val="4"/>
        </w:numPr>
        <w:spacing w:after="0" w:afterAutospacing="0" w:before="0" w:beforeAutospacing="0"/>
        <w:ind w:left="1440" w:hanging="360"/>
      </w:pPr>
      <w:r w:rsidDel="00000000" w:rsidR="00000000" w:rsidRPr="00000000">
        <w:rPr>
          <w:rtl w:val="0"/>
        </w:rPr>
        <w:t xml:space="preserve">HTML5/Java remote console (keyboard, mouse, and video)</w:t>
      </w:r>
    </w:p>
    <w:p w:rsidR="00000000" w:rsidDel="00000000" w:rsidP="00000000" w:rsidRDefault="00000000" w:rsidRPr="00000000" w14:paraId="00000183">
      <w:pPr>
        <w:numPr>
          <w:ilvl w:val="0"/>
          <w:numId w:val="4"/>
        </w:numPr>
        <w:spacing w:after="0" w:afterAutospacing="0" w:before="0" w:beforeAutospacing="0"/>
        <w:ind w:left="1440" w:hanging="360"/>
      </w:pPr>
      <w:r w:rsidDel="00000000" w:rsidR="00000000" w:rsidRPr="00000000">
        <w:rPr>
          <w:rtl w:val="0"/>
        </w:rPr>
        <w:t xml:space="preserve">Remote virtual media</w:t>
      </w:r>
    </w:p>
    <w:p w:rsidR="00000000" w:rsidDel="00000000" w:rsidP="00000000" w:rsidRDefault="00000000" w:rsidRPr="00000000" w14:paraId="00000184">
      <w:pPr>
        <w:numPr>
          <w:ilvl w:val="0"/>
          <w:numId w:val="4"/>
        </w:numPr>
        <w:spacing w:after="0" w:afterAutospacing="0" w:before="0" w:beforeAutospacing="0"/>
        <w:ind w:left="1440" w:hanging="360"/>
      </w:pPr>
      <w:r w:rsidDel="00000000" w:rsidR="00000000" w:rsidRPr="00000000">
        <w:rPr>
          <w:rtl w:val="0"/>
        </w:rPr>
        <w:t xml:space="preserve">Web browser login</w:t>
      </w:r>
    </w:p>
    <w:p w:rsidR="00000000" w:rsidDel="00000000" w:rsidP="00000000" w:rsidRDefault="00000000" w:rsidRPr="00000000" w14:paraId="00000185">
      <w:pPr>
        <w:numPr>
          <w:ilvl w:val="0"/>
          <w:numId w:val="4"/>
        </w:numPr>
        <w:spacing w:before="0" w:beforeAutospacing="0"/>
        <w:ind w:left="1440" w:hanging="360"/>
      </w:pPr>
      <w:r w:rsidDel="00000000" w:rsidR="00000000" w:rsidRPr="00000000">
        <w:rPr>
          <w:rtl w:val="0"/>
        </w:rPr>
        <w:t xml:space="preserve">Intelligent fault diagnosis system</w:t>
      </w:r>
    </w:p>
    <w:p w:rsidR="00000000" w:rsidDel="00000000" w:rsidP="00000000" w:rsidRDefault="00000000" w:rsidRPr="00000000" w14:paraId="00000186">
      <w:pPr>
        <w:spacing w:line="292.3636363636364" w:lineRule="auto"/>
        <w:rPr>
          <w:color w:val="e36c0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87">
      <w:pPr>
        <w:spacing w:line="292.3636363636364" w:lineRule="auto"/>
        <w:rPr>
          <w:color w:val="e36c0a"/>
          <w:sz w:val="24"/>
          <w:szCs w:val="24"/>
        </w:rPr>
      </w:pPr>
      <w:r w:rsidDel="00000000" w:rsidR="00000000" w:rsidRPr="00000000">
        <w:rPr>
          <w:rtl w:val="0"/>
        </w:rPr>
      </w:r>
    </w:p>
    <w:p w:rsidR="00000000" w:rsidDel="00000000" w:rsidP="00000000" w:rsidRDefault="00000000" w:rsidRPr="00000000" w14:paraId="00000188">
      <w:pPr>
        <w:pStyle w:val="Heading2"/>
        <w:numPr>
          <w:ilvl w:val="1"/>
          <w:numId w:val="2"/>
        </w:numPr>
        <w:rPr>
          <w:color w:val="000000"/>
          <w:sz w:val="26"/>
          <w:szCs w:val="26"/>
        </w:rPr>
      </w:pPr>
      <w:bookmarkStart w:colFirst="0" w:colLast="0" w:name="_k7olj08ddm5" w:id="35"/>
      <w:bookmarkEnd w:id="35"/>
      <w:r w:rsidDel="00000000" w:rsidR="00000000" w:rsidRPr="00000000">
        <w:rPr>
          <w:rtl w:val="0"/>
        </w:rPr>
        <w:t xml:space="preserve">BMC Firmware Source Code</w:t>
      </w:r>
      <w:r w:rsidDel="00000000" w:rsidR="00000000" w:rsidRPr="00000000">
        <w:rPr>
          <w:rtl w:val="0"/>
        </w:rPr>
        <w:t xml:space="preserve"> Availability (If Applicable)</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spacing w:before="0" w:lineRule="auto"/>
        <w:ind w:left="720" w:firstLine="0"/>
        <w:rPr/>
      </w:pPr>
      <w:r w:rsidDel="00000000" w:rsidR="00000000" w:rsidRPr="00000000">
        <w:rPr>
          <w:rtl w:val="0"/>
        </w:rPr>
        <w:t xml:space="preserve">All Products seeking OCP Accepted™ Product Recognition shall have source code and binary blobs submitted for BMC, if applicable. </w:t>
      </w:r>
    </w:p>
    <w:p w:rsidR="00000000" w:rsidDel="00000000" w:rsidP="00000000" w:rsidRDefault="00000000" w:rsidRPr="00000000" w14:paraId="0000018B">
      <w:pPr>
        <w:spacing w:before="0" w:lineRule="auto"/>
        <w:ind w:left="720" w:firstLine="0"/>
        <w:rPr/>
      </w:pPr>
      <w:r w:rsidDel="00000000" w:rsidR="00000000" w:rsidRPr="00000000">
        <w:rPr>
          <w:rtl w:val="0"/>
        </w:rPr>
      </w:r>
    </w:p>
    <w:p w:rsidR="00000000" w:rsidDel="00000000" w:rsidP="00000000" w:rsidRDefault="00000000" w:rsidRPr="00000000" w14:paraId="0000018C">
      <w:pPr>
        <w:spacing w:before="0" w:lineRule="auto"/>
        <w:ind w:left="720" w:firstLine="0"/>
        <w:rPr/>
      </w:pPr>
      <w:r w:rsidDel="00000000" w:rsidR="00000000" w:rsidRPr="00000000">
        <w:rPr>
          <w:rtl w:val="0"/>
        </w:rPr>
        <w:t xml:space="preserve">The BMC management source code shall be uploaded at:</w:t>
      </w:r>
    </w:p>
    <w:p w:rsidR="00000000" w:rsidDel="00000000" w:rsidP="00000000" w:rsidRDefault="00000000" w:rsidRPr="00000000" w14:paraId="0000018D">
      <w:pPr>
        <w:spacing w:before="0" w:lineRule="auto"/>
        <w:ind w:left="720" w:firstLine="0"/>
        <w:rPr/>
      </w:pPr>
      <w:hyperlink r:id="rId24">
        <w:r w:rsidDel="00000000" w:rsidR="00000000" w:rsidRPr="00000000">
          <w:rPr>
            <w:color w:val="1155cc"/>
            <w:u w:val="single"/>
            <w:rtl w:val="0"/>
          </w:rPr>
          <w:t xml:space="preserve">https://github.com/opencomputeproject/Hardware-Management/[vendor_name]/[product_name</w:t>
        </w:r>
      </w:hyperlink>
      <w:r w:rsidDel="00000000" w:rsidR="00000000" w:rsidRPr="00000000">
        <w:rPr>
          <w:rtl w:val="0"/>
        </w:rPr>
        <w:t xml:space="preserve">]</w:t>
      </w:r>
    </w:p>
    <w:p w:rsidR="00000000" w:rsidDel="00000000" w:rsidP="00000000" w:rsidRDefault="00000000" w:rsidRPr="00000000" w14:paraId="0000018E">
      <w:pPr>
        <w:spacing w:before="0" w:lineRule="auto"/>
        <w:ind w:left="720" w:firstLine="0"/>
        <w:rPr/>
      </w:pPr>
      <w:r w:rsidDel="00000000" w:rsidR="00000000" w:rsidRPr="00000000">
        <w:rPr>
          <w:rtl w:val="0"/>
        </w:rPr>
      </w:r>
    </w:p>
    <w:p w:rsidR="00000000" w:rsidDel="00000000" w:rsidP="00000000" w:rsidRDefault="00000000" w:rsidRPr="00000000" w14:paraId="0000018F">
      <w:pPr>
        <w:spacing w:before="0" w:lineRule="auto"/>
        <w:ind w:left="720" w:firstLine="0"/>
        <w:rPr/>
      </w:pPr>
      <w:r w:rsidDel="00000000" w:rsidR="00000000" w:rsidRPr="00000000">
        <w:rPr>
          <w:rtl w:val="0"/>
        </w:rPr>
        <w:t xml:space="preserve">If the BMC is based on an open source BMC (like AMI’s MegaRAC-OpenEdition), the  BMC source code shall be uploaded and made available on the </w:t>
      </w:r>
      <w:hyperlink r:id="rId25">
        <w:r w:rsidDel="00000000" w:rsidR="00000000" w:rsidRPr="00000000">
          <w:rPr>
            <w:color w:val="1155cc"/>
            <w:u w:val="single"/>
            <w:rtl w:val="0"/>
          </w:rPr>
          <w:t xml:space="preserve">OCP Github</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90">
      <w:pPr>
        <w:spacing w:after="180" w:lineRule="auto"/>
        <w:rPr>
          <w:sz w:val="19"/>
          <w:szCs w:val="19"/>
        </w:rPr>
      </w:pPr>
      <w:r w:rsidDel="00000000" w:rsidR="00000000" w:rsidRPr="00000000">
        <w:rPr>
          <w:rtl w:val="0"/>
        </w:rPr>
      </w:r>
    </w:p>
    <w:p w:rsidR="00000000" w:rsidDel="00000000" w:rsidP="00000000" w:rsidRDefault="00000000" w:rsidRPr="00000000" w14:paraId="00000191">
      <w:pPr>
        <w:spacing w:line="243.27272727272728" w:lineRule="auto"/>
        <w:ind w:left="920" w:firstLine="0"/>
        <w:rPr>
          <w:sz w:val="27"/>
          <w:szCs w:val="27"/>
        </w:rPr>
      </w:pPr>
      <w:r w:rsidDel="00000000" w:rsidR="00000000" w:rsidRPr="00000000">
        <w:rPr>
          <w:rtl w:val="0"/>
        </w:rPr>
      </w:r>
    </w:p>
    <w:p w:rsidR="00000000" w:rsidDel="00000000" w:rsidP="00000000" w:rsidRDefault="00000000" w:rsidRPr="00000000" w14:paraId="00000192">
      <w:pPr>
        <w:pStyle w:val="Heading1"/>
        <w:numPr>
          <w:ilvl w:val="0"/>
          <w:numId w:val="2"/>
        </w:numPr>
        <w:spacing w:line="340.3636363636364" w:lineRule="auto"/>
        <w:ind w:left="360"/>
        <w:rPr/>
      </w:pPr>
      <w:bookmarkStart w:colFirst="0" w:colLast="0" w:name="_xu2kr4f5jzof" w:id="36"/>
      <w:bookmarkEnd w:id="36"/>
      <w:r w:rsidDel="00000000" w:rsidR="00000000" w:rsidRPr="00000000">
        <w:rPr>
          <w:rtl w:val="0"/>
        </w:rPr>
        <w:t xml:space="preserve">Environmental and Regulatory Requirements</w:t>
      </w:r>
    </w:p>
    <w:p w:rsidR="00000000" w:rsidDel="00000000" w:rsidP="00000000" w:rsidRDefault="00000000" w:rsidRPr="00000000" w14:paraId="00000193">
      <w:pPr>
        <w:spacing w:line="292.3636363636364" w:lineRule="auto"/>
        <w:ind w:left="720" w:firstLine="0"/>
        <w:rPr>
          <w:sz w:val="24"/>
          <w:szCs w:val="24"/>
        </w:rPr>
      </w:pPr>
      <w:r w:rsidDel="00000000" w:rsidR="00000000" w:rsidRPr="00000000">
        <w:rPr>
          <w:rtl w:val="0"/>
        </w:rPr>
      </w:r>
    </w:p>
    <w:p w:rsidR="00000000" w:rsidDel="00000000" w:rsidP="00000000" w:rsidRDefault="00000000" w:rsidRPr="00000000" w14:paraId="00000194">
      <w:pPr>
        <w:numPr>
          <w:ilvl w:val="1"/>
          <w:numId w:val="2"/>
        </w:numPr>
        <w:spacing w:line="292.3636363636364" w:lineRule="auto"/>
        <w:ind w:left="900" w:hanging="360"/>
        <w:rPr>
          <w:sz w:val="24"/>
          <w:szCs w:val="24"/>
          <w:highlight w:val="yellow"/>
        </w:rPr>
      </w:pPr>
      <w:r w:rsidDel="00000000" w:rsidR="00000000" w:rsidRPr="00000000">
        <w:rPr>
          <w:sz w:val="24"/>
          <w:szCs w:val="24"/>
          <w:highlight w:val="yellow"/>
          <w:rtl w:val="0"/>
        </w:rPr>
        <w:t xml:space="preserve">Regulations </w:t>
      </w:r>
    </w:p>
    <w:tbl>
      <w:tblPr>
        <w:tblStyle w:val="Table9"/>
        <w:tblW w:w="931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35"/>
        <w:gridCol w:w="2415"/>
        <w:gridCol w:w="2220"/>
        <w:gridCol w:w="3045"/>
        <w:tblGridChange w:id="0">
          <w:tblGrid>
            <w:gridCol w:w="1635"/>
            <w:gridCol w:w="2415"/>
            <w:gridCol w:w="2220"/>
            <w:gridCol w:w="3045"/>
          </w:tblGrid>
        </w:tblGridChange>
      </w:tblGrid>
      <w:tr>
        <w:trPr>
          <w:trHeight w:val="845" w:hRule="atLeast"/>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5">
            <w:pPr>
              <w:spacing w:after="120" w:lineRule="auto"/>
              <w:ind w:right="80"/>
              <w:jc w:val="both"/>
              <w:rPr>
                <w:b w:val="1"/>
                <w:sz w:val="21"/>
                <w:szCs w:val="21"/>
              </w:rPr>
            </w:pPr>
            <w:r w:rsidDel="00000000" w:rsidR="00000000" w:rsidRPr="00000000">
              <w:rPr>
                <w:b w:val="1"/>
                <w:sz w:val="21"/>
                <w:szCs w:val="21"/>
                <w:rtl w:val="0"/>
              </w:rPr>
              <w:t xml:space="preserve">Region</w:t>
            </w:r>
          </w:p>
        </w:tc>
        <w:tc>
          <w:tcPr>
            <w:tcBorders>
              <w:top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6">
            <w:pPr>
              <w:spacing w:after="120" w:lineRule="auto"/>
              <w:ind w:right="80"/>
              <w:jc w:val="both"/>
              <w:rPr>
                <w:b w:val="1"/>
                <w:sz w:val="21"/>
                <w:szCs w:val="21"/>
              </w:rPr>
            </w:pPr>
            <w:r w:rsidDel="00000000" w:rsidR="00000000" w:rsidRPr="00000000">
              <w:rPr>
                <w:b w:val="1"/>
                <w:sz w:val="21"/>
                <w:szCs w:val="21"/>
                <w:rtl w:val="0"/>
              </w:rPr>
              <w:t xml:space="preserve">Certification Item</w:t>
            </w:r>
          </w:p>
        </w:tc>
        <w:tc>
          <w:tcPr>
            <w:tcBorders>
              <w:top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7">
            <w:pPr>
              <w:spacing w:after="120" w:lineRule="auto"/>
              <w:ind w:right="80"/>
              <w:jc w:val="both"/>
              <w:rPr>
                <w:b w:val="1"/>
                <w:sz w:val="21"/>
                <w:szCs w:val="21"/>
              </w:rPr>
            </w:pPr>
            <w:r w:rsidDel="00000000" w:rsidR="00000000" w:rsidRPr="00000000">
              <w:rPr>
                <w:b w:val="1"/>
                <w:sz w:val="21"/>
                <w:szCs w:val="21"/>
                <w:rtl w:val="0"/>
              </w:rPr>
              <w:t xml:space="preserve">Certification Logo</w:t>
            </w:r>
          </w:p>
        </w:tc>
        <w:tc>
          <w:tcPr>
            <w:tcBorders>
              <w:top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8">
            <w:pPr>
              <w:spacing w:after="120" w:lineRule="auto"/>
              <w:ind w:right="80"/>
              <w:jc w:val="both"/>
              <w:rPr>
                <w:b w:val="1"/>
                <w:sz w:val="21"/>
                <w:szCs w:val="21"/>
              </w:rPr>
            </w:pPr>
            <w:r w:rsidDel="00000000" w:rsidR="00000000" w:rsidRPr="00000000">
              <w:rPr>
                <w:b w:val="1"/>
                <w:sz w:val="21"/>
                <w:szCs w:val="21"/>
                <w:rtl w:val="0"/>
              </w:rPr>
              <w:t xml:space="preserve">Mandatory/</w:t>
            </w:r>
          </w:p>
          <w:p w:rsidR="00000000" w:rsidDel="00000000" w:rsidP="00000000" w:rsidRDefault="00000000" w:rsidRPr="00000000" w14:paraId="00000199">
            <w:pPr>
              <w:spacing w:after="120" w:lineRule="auto"/>
              <w:ind w:right="80"/>
              <w:jc w:val="both"/>
              <w:rPr>
                <w:b w:val="1"/>
                <w:sz w:val="21"/>
                <w:szCs w:val="21"/>
              </w:rPr>
            </w:pPr>
            <w:r w:rsidDel="00000000" w:rsidR="00000000" w:rsidRPr="00000000">
              <w:rPr>
                <w:b w:val="1"/>
                <w:sz w:val="21"/>
                <w:szCs w:val="21"/>
                <w:rtl w:val="0"/>
              </w:rPr>
              <w:t xml:space="preserve">Voluntary</w:t>
            </w:r>
          </w:p>
        </w:tc>
      </w:tr>
      <w:tr>
        <w:trPr>
          <w:trHeight w:val="424.29021661931813" w:hRule="atLeast"/>
        </w:trPr>
        <w:tc>
          <w:tcPr>
            <w:vMerge w:val="restart"/>
            <w:tcBorders>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A">
            <w:pPr>
              <w:spacing w:after="120" w:lineRule="auto"/>
              <w:ind w:right="80"/>
              <w:jc w:val="both"/>
              <w:rPr>
                <w:sz w:val="20"/>
                <w:szCs w:val="20"/>
              </w:rPr>
            </w:pPr>
            <w:r w:rsidDel="00000000" w:rsidR="00000000" w:rsidRPr="00000000">
              <w:rPr>
                <w:sz w:val="20"/>
                <w:szCs w:val="20"/>
                <w:rtl w:val="0"/>
              </w:rPr>
              <w:t xml:space="preserve">China</w:t>
            </w:r>
          </w:p>
        </w:tc>
        <w:tc>
          <w:tcPr>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B">
            <w:pPr>
              <w:spacing w:after="120" w:lineRule="auto"/>
              <w:ind w:right="80"/>
              <w:jc w:val="both"/>
              <w:rPr>
                <w:sz w:val="20"/>
                <w:szCs w:val="20"/>
              </w:rPr>
            </w:pPr>
            <w:r w:rsidDel="00000000" w:rsidR="00000000" w:rsidRPr="00000000">
              <w:rPr>
                <w:sz w:val="20"/>
                <w:szCs w:val="20"/>
                <w:rtl w:val="0"/>
              </w:rPr>
              <w:t xml:space="preserve">3C</w:t>
            </w:r>
          </w:p>
        </w:tc>
        <w:tc>
          <w:tcPr>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C">
            <w:pPr>
              <w:rPr>
                <w:sz w:val="20"/>
                <w:szCs w:val="20"/>
              </w:rPr>
            </w:pPr>
            <w:r w:rsidDel="00000000" w:rsidR="00000000" w:rsidRPr="00000000">
              <w:rPr>
                <w:rtl w:val="0"/>
              </w:rPr>
            </w:r>
          </w:p>
        </w:tc>
        <w:tc>
          <w:tcPr>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D">
            <w:pPr>
              <w:spacing w:after="120" w:lineRule="auto"/>
              <w:ind w:right="80"/>
              <w:jc w:val="both"/>
              <w:rPr>
                <w:sz w:val="20"/>
                <w:szCs w:val="20"/>
              </w:rPr>
            </w:pPr>
            <w:r w:rsidDel="00000000" w:rsidR="00000000" w:rsidRPr="00000000">
              <w:rPr>
                <w:sz w:val="20"/>
                <w:szCs w:val="20"/>
                <w:rtl w:val="0"/>
              </w:rPr>
              <w:t xml:space="preserve">Mandatory</w:t>
            </w:r>
          </w:p>
        </w:tc>
      </w:tr>
      <w:tr>
        <w:trPr>
          <w:trHeight w:val="630" w:hRule="atLeast"/>
        </w:trPr>
        <w:tc>
          <w:tcPr>
            <w:vMerge w:val="continue"/>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E">
            <w:pPr>
              <w:rPr/>
            </w:pPr>
            <w:r w:rsidDel="00000000" w:rsidR="00000000" w:rsidRPr="00000000">
              <w:rPr>
                <w:rtl w:val="0"/>
              </w:rPr>
            </w:r>
          </w:p>
        </w:tc>
        <w:tc>
          <w:tcPr>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F">
            <w:pPr>
              <w:spacing w:after="120" w:lineRule="auto"/>
              <w:ind w:right="80"/>
              <w:jc w:val="both"/>
              <w:rPr>
                <w:sz w:val="20"/>
                <w:szCs w:val="20"/>
              </w:rPr>
            </w:pPr>
            <w:r w:rsidDel="00000000" w:rsidR="00000000" w:rsidRPr="00000000">
              <w:rPr>
                <w:sz w:val="20"/>
                <w:szCs w:val="20"/>
                <w:rtl w:val="0"/>
              </w:rPr>
              <w:t xml:space="preserve">Environment label</w:t>
            </w:r>
          </w:p>
        </w:tc>
        <w:tc>
          <w:tcPr>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0">
            <w:pPr>
              <w:rPr>
                <w:sz w:val="20"/>
                <w:szCs w:val="20"/>
              </w:rPr>
            </w:pPr>
            <w:r w:rsidDel="00000000" w:rsidR="00000000" w:rsidRPr="00000000">
              <w:rPr>
                <w:rtl w:val="0"/>
              </w:rPr>
            </w:r>
          </w:p>
        </w:tc>
        <w:tc>
          <w:tcPr>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1">
            <w:pPr>
              <w:spacing w:after="120" w:lineRule="auto"/>
              <w:ind w:right="80"/>
              <w:jc w:val="both"/>
              <w:rPr>
                <w:sz w:val="20"/>
                <w:szCs w:val="20"/>
              </w:rPr>
            </w:pPr>
            <w:r w:rsidDel="00000000" w:rsidR="00000000" w:rsidRPr="00000000">
              <w:rPr>
                <w:sz w:val="20"/>
                <w:szCs w:val="20"/>
                <w:rtl w:val="0"/>
              </w:rPr>
              <w:t xml:space="preserve">Voluntary</w:t>
            </w:r>
          </w:p>
        </w:tc>
      </w:tr>
      <w:tr>
        <w:trPr>
          <w:trHeight w:val="1100" w:hRule="atLeast"/>
        </w:trPr>
        <w:tc>
          <w:tcPr>
            <w:vMerge w:val="continue"/>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2">
            <w:pPr>
              <w:rPr/>
            </w:pPr>
            <w:r w:rsidDel="00000000" w:rsidR="00000000" w:rsidRPr="00000000">
              <w:rPr>
                <w:rtl w:val="0"/>
              </w:rPr>
            </w:r>
          </w:p>
        </w:tc>
        <w:tc>
          <w:tcPr>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3">
            <w:pPr>
              <w:spacing w:after="120" w:lineRule="auto"/>
              <w:ind w:right="80"/>
              <w:jc w:val="both"/>
              <w:rPr>
                <w:sz w:val="20"/>
                <w:szCs w:val="20"/>
              </w:rPr>
            </w:pPr>
            <w:r w:rsidDel="00000000" w:rsidR="00000000" w:rsidRPr="00000000">
              <w:rPr>
                <w:sz w:val="20"/>
                <w:szCs w:val="20"/>
                <w:rtl w:val="0"/>
              </w:rPr>
              <w:t xml:space="preserve">Energy conservation certification</w:t>
            </w:r>
          </w:p>
        </w:tc>
        <w:tc>
          <w:tcPr>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4">
            <w:pPr>
              <w:rPr>
                <w:sz w:val="20"/>
                <w:szCs w:val="20"/>
              </w:rPr>
            </w:pPr>
            <w:r w:rsidDel="00000000" w:rsidR="00000000" w:rsidRPr="00000000">
              <w:rPr>
                <w:rtl w:val="0"/>
              </w:rPr>
            </w:r>
          </w:p>
        </w:tc>
        <w:tc>
          <w:tcPr>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5">
            <w:pPr>
              <w:spacing w:after="120" w:lineRule="auto"/>
              <w:ind w:right="80"/>
              <w:jc w:val="both"/>
              <w:rPr>
                <w:sz w:val="20"/>
                <w:szCs w:val="20"/>
              </w:rPr>
            </w:pPr>
            <w:r w:rsidDel="00000000" w:rsidR="00000000" w:rsidRPr="00000000">
              <w:rPr>
                <w:sz w:val="20"/>
                <w:szCs w:val="20"/>
                <w:rtl w:val="0"/>
              </w:rPr>
              <w:t xml:space="preserve">Voluntary</w:t>
            </w:r>
          </w:p>
        </w:tc>
      </w:tr>
      <w:tr>
        <w:trPr>
          <w:trHeight w:val="845" w:hRule="atLeast"/>
        </w:trPr>
        <w:tc>
          <w:tcPr>
            <w:tcBorders>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6">
            <w:pPr>
              <w:spacing w:after="120" w:lineRule="auto"/>
              <w:ind w:right="80"/>
              <w:jc w:val="both"/>
              <w:rPr>
                <w:sz w:val="20"/>
                <w:szCs w:val="20"/>
              </w:rPr>
            </w:pPr>
            <w:r w:rsidDel="00000000" w:rsidR="00000000" w:rsidRPr="00000000">
              <w:rPr>
                <w:sz w:val="20"/>
                <w:szCs w:val="20"/>
                <w:rtl w:val="0"/>
              </w:rPr>
              <w:t xml:space="preserve">International recognition</w:t>
            </w:r>
          </w:p>
        </w:tc>
        <w:tc>
          <w:tcPr>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7">
            <w:pPr>
              <w:spacing w:after="120" w:lineRule="auto"/>
              <w:ind w:right="80"/>
              <w:jc w:val="both"/>
              <w:rPr>
                <w:sz w:val="20"/>
                <w:szCs w:val="20"/>
              </w:rPr>
            </w:pPr>
            <w:r w:rsidDel="00000000" w:rsidR="00000000" w:rsidRPr="00000000">
              <w:rPr>
                <w:sz w:val="20"/>
                <w:szCs w:val="20"/>
                <w:rtl w:val="0"/>
              </w:rPr>
              <w:t xml:space="preserve">CB</w:t>
            </w:r>
          </w:p>
        </w:tc>
        <w:tc>
          <w:tcPr>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8">
            <w:pPr>
              <w:rPr>
                <w:sz w:val="20"/>
                <w:szCs w:val="20"/>
              </w:rPr>
            </w:pPr>
            <w:r w:rsidDel="00000000" w:rsidR="00000000" w:rsidRPr="00000000">
              <w:rPr>
                <w:rtl w:val="0"/>
              </w:rPr>
            </w:r>
          </w:p>
        </w:tc>
        <w:tc>
          <w:tcPr>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9">
            <w:pPr>
              <w:spacing w:after="120" w:lineRule="auto"/>
              <w:ind w:right="80"/>
              <w:jc w:val="both"/>
              <w:rPr>
                <w:sz w:val="20"/>
                <w:szCs w:val="20"/>
              </w:rPr>
            </w:pPr>
            <w:r w:rsidDel="00000000" w:rsidR="00000000" w:rsidRPr="00000000">
              <w:rPr>
                <w:sz w:val="20"/>
                <w:szCs w:val="20"/>
                <w:rtl w:val="0"/>
              </w:rPr>
              <w:t xml:space="preserve">Voluntary</w:t>
            </w:r>
          </w:p>
        </w:tc>
      </w:tr>
      <w:tr>
        <w:trPr>
          <w:trHeight w:val="770" w:hRule="atLeast"/>
        </w:trPr>
        <w:tc>
          <w:tcPr>
            <w:tcBorders>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A">
            <w:pPr>
              <w:spacing w:after="120" w:lineRule="auto"/>
              <w:ind w:right="80"/>
              <w:jc w:val="both"/>
              <w:rPr>
                <w:sz w:val="20"/>
                <w:szCs w:val="20"/>
              </w:rPr>
            </w:pPr>
            <w:r w:rsidDel="00000000" w:rsidR="00000000" w:rsidRPr="00000000">
              <w:rPr>
                <w:sz w:val="20"/>
                <w:szCs w:val="20"/>
                <w:rtl w:val="0"/>
              </w:rPr>
              <w:t xml:space="preserve">EU</w:t>
            </w:r>
          </w:p>
        </w:tc>
        <w:tc>
          <w:tcPr>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B">
            <w:pPr>
              <w:spacing w:after="120" w:lineRule="auto"/>
              <w:ind w:right="80"/>
              <w:jc w:val="both"/>
              <w:rPr>
                <w:sz w:val="20"/>
                <w:szCs w:val="20"/>
              </w:rPr>
            </w:pPr>
            <w:r w:rsidDel="00000000" w:rsidR="00000000" w:rsidRPr="00000000">
              <w:rPr>
                <w:sz w:val="20"/>
                <w:szCs w:val="20"/>
                <w:rtl w:val="0"/>
              </w:rPr>
              <w:t xml:space="preserve">CE</w:t>
            </w:r>
          </w:p>
        </w:tc>
        <w:tc>
          <w:tcPr>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C">
            <w:pPr>
              <w:rPr>
                <w:sz w:val="20"/>
                <w:szCs w:val="20"/>
              </w:rPr>
            </w:pPr>
            <w:r w:rsidDel="00000000" w:rsidR="00000000" w:rsidRPr="00000000">
              <w:rPr>
                <w:rtl w:val="0"/>
              </w:rPr>
            </w:r>
          </w:p>
        </w:tc>
        <w:tc>
          <w:tcPr>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D">
            <w:pPr>
              <w:spacing w:after="120" w:lineRule="auto"/>
              <w:ind w:right="80"/>
              <w:jc w:val="both"/>
              <w:rPr>
                <w:sz w:val="20"/>
                <w:szCs w:val="20"/>
              </w:rPr>
            </w:pPr>
            <w:r w:rsidDel="00000000" w:rsidR="00000000" w:rsidRPr="00000000">
              <w:rPr>
                <w:sz w:val="20"/>
                <w:szCs w:val="20"/>
                <w:rtl w:val="0"/>
              </w:rPr>
              <w:t xml:space="preserve">Mandatory</w:t>
            </w:r>
          </w:p>
        </w:tc>
      </w:tr>
      <w:tr>
        <w:trPr>
          <w:trHeight w:val="725" w:hRule="atLeast"/>
        </w:trPr>
        <w:tc>
          <w:tcPr>
            <w:tcBorders>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E">
            <w:pPr>
              <w:spacing w:after="120" w:lineRule="auto"/>
              <w:ind w:right="80"/>
              <w:jc w:val="both"/>
              <w:rPr>
                <w:sz w:val="20"/>
                <w:szCs w:val="20"/>
              </w:rPr>
            </w:pPr>
            <w:r w:rsidDel="00000000" w:rsidR="00000000" w:rsidRPr="00000000">
              <w:rPr>
                <w:sz w:val="20"/>
                <w:szCs w:val="20"/>
                <w:rtl w:val="0"/>
              </w:rPr>
              <w:t xml:space="preserve">Australia</w:t>
            </w:r>
          </w:p>
        </w:tc>
        <w:tc>
          <w:tcPr>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F">
            <w:pPr>
              <w:spacing w:after="120" w:lineRule="auto"/>
              <w:ind w:right="80"/>
              <w:jc w:val="both"/>
              <w:rPr>
                <w:sz w:val="20"/>
                <w:szCs w:val="20"/>
              </w:rPr>
            </w:pPr>
            <w:r w:rsidDel="00000000" w:rsidR="00000000" w:rsidRPr="00000000">
              <w:rPr>
                <w:sz w:val="20"/>
                <w:szCs w:val="20"/>
                <w:rtl w:val="0"/>
              </w:rPr>
              <w:t xml:space="preserve">RCM</w:t>
            </w:r>
          </w:p>
        </w:tc>
        <w:tc>
          <w:tcPr>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0">
            <w:pPr>
              <w:rPr>
                <w:sz w:val="20"/>
                <w:szCs w:val="20"/>
              </w:rPr>
            </w:pPr>
            <w:r w:rsidDel="00000000" w:rsidR="00000000" w:rsidRPr="00000000">
              <w:rPr>
                <w:rtl w:val="0"/>
              </w:rPr>
            </w:r>
          </w:p>
        </w:tc>
        <w:tc>
          <w:tcPr>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1">
            <w:pPr>
              <w:spacing w:after="120" w:lineRule="auto"/>
              <w:ind w:right="80"/>
              <w:jc w:val="both"/>
              <w:rPr>
                <w:sz w:val="20"/>
                <w:szCs w:val="20"/>
              </w:rPr>
            </w:pPr>
            <w:r w:rsidDel="00000000" w:rsidR="00000000" w:rsidRPr="00000000">
              <w:rPr>
                <w:sz w:val="20"/>
                <w:szCs w:val="20"/>
                <w:rtl w:val="0"/>
              </w:rPr>
              <w:t xml:space="preserve">Voluntary</w:t>
            </w:r>
          </w:p>
        </w:tc>
      </w:tr>
      <w:tr>
        <w:trPr>
          <w:trHeight w:val="785" w:hRule="atLeast"/>
        </w:trPr>
        <w:tc>
          <w:tcPr>
            <w:tcBorders>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2">
            <w:pPr>
              <w:spacing w:after="120" w:lineRule="auto"/>
              <w:ind w:right="80"/>
              <w:jc w:val="both"/>
              <w:rPr>
                <w:sz w:val="20"/>
                <w:szCs w:val="20"/>
              </w:rPr>
            </w:pPr>
            <w:r w:rsidDel="00000000" w:rsidR="00000000" w:rsidRPr="00000000">
              <w:rPr>
                <w:sz w:val="20"/>
                <w:szCs w:val="20"/>
                <w:rtl w:val="0"/>
              </w:rPr>
              <w:t xml:space="preserve">India</w:t>
            </w:r>
          </w:p>
        </w:tc>
        <w:tc>
          <w:tcPr>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3">
            <w:pPr>
              <w:spacing w:after="120" w:lineRule="auto"/>
              <w:ind w:right="80"/>
              <w:jc w:val="both"/>
              <w:rPr>
                <w:sz w:val="20"/>
                <w:szCs w:val="20"/>
              </w:rPr>
            </w:pPr>
            <w:r w:rsidDel="00000000" w:rsidR="00000000" w:rsidRPr="00000000">
              <w:rPr>
                <w:sz w:val="20"/>
                <w:szCs w:val="20"/>
                <w:rtl w:val="0"/>
              </w:rPr>
              <w:t xml:space="preserve">BIS</w:t>
            </w:r>
          </w:p>
        </w:tc>
        <w:tc>
          <w:tcPr>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4">
            <w:pPr>
              <w:rPr>
                <w:sz w:val="20"/>
                <w:szCs w:val="20"/>
              </w:rPr>
            </w:pPr>
            <w:r w:rsidDel="00000000" w:rsidR="00000000" w:rsidRPr="00000000">
              <w:rPr>
                <w:rtl w:val="0"/>
              </w:rPr>
            </w:r>
          </w:p>
        </w:tc>
        <w:tc>
          <w:tcPr>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5">
            <w:pPr>
              <w:spacing w:after="120" w:lineRule="auto"/>
              <w:ind w:right="80"/>
              <w:jc w:val="both"/>
              <w:rPr>
                <w:sz w:val="20"/>
                <w:szCs w:val="20"/>
              </w:rPr>
            </w:pPr>
            <w:r w:rsidDel="00000000" w:rsidR="00000000" w:rsidRPr="00000000">
              <w:rPr>
                <w:sz w:val="20"/>
                <w:szCs w:val="20"/>
                <w:rtl w:val="0"/>
              </w:rPr>
              <w:t xml:space="preserve">Voluntary</w:t>
            </w:r>
          </w:p>
        </w:tc>
      </w:tr>
      <w:tr>
        <w:trPr>
          <w:trHeight w:val="740" w:hRule="atLeast"/>
        </w:trPr>
        <w:tc>
          <w:tcPr>
            <w:vMerge w:val="restart"/>
            <w:tcBorders>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6">
            <w:pPr>
              <w:spacing w:after="120" w:lineRule="auto"/>
              <w:ind w:right="80"/>
              <w:jc w:val="both"/>
              <w:rPr>
                <w:sz w:val="20"/>
                <w:szCs w:val="20"/>
              </w:rPr>
            </w:pPr>
            <w:r w:rsidDel="00000000" w:rsidR="00000000" w:rsidRPr="00000000">
              <w:rPr>
                <w:sz w:val="20"/>
                <w:szCs w:val="20"/>
                <w:rtl w:val="0"/>
              </w:rPr>
              <w:t xml:space="preserve">USA</w:t>
            </w:r>
          </w:p>
        </w:tc>
        <w:tc>
          <w:tcPr>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7">
            <w:pPr>
              <w:spacing w:after="120" w:lineRule="auto"/>
              <w:ind w:right="80"/>
              <w:jc w:val="both"/>
              <w:rPr>
                <w:sz w:val="20"/>
                <w:szCs w:val="20"/>
              </w:rPr>
            </w:pPr>
            <w:r w:rsidDel="00000000" w:rsidR="00000000" w:rsidRPr="00000000">
              <w:rPr>
                <w:sz w:val="20"/>
                <w:szCs w:val="20"/>
                <w:rtl w:val="0"/>
              </w:rPr>
              <w:t xml:space="preserve">FCC</w:t>
            </w:r>
          </w:p>
        </w:tc>
        <w:tc>
          <w:tcPr>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8">
            <w:pPr>
              <w:rPr>
                <w:sz w:val="20"/>
                <w:szCs w:val="20"/>
              </w:rPr>
            </w:pPr>
            <w:r w:rsidDel="00000000" w:rsidR="00000000" w:rsidRPr="00000000">
              <w:rPr>
                <w:rtl w:val="0"/>
              </w:rPr>
            </w:r>
          </w:p>
        </w:tc>
        <w:tc>
          <w:tcPr>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9">
            <w:pPr>
              <w:spacing w:after="120" w:lineRule="auto"/>
              <w:ind w:right="80"/>
              <w:jc w:val="both"/>
              <w:rPr>
                <w:sz w:val="20"/>
                <w:szCs w:val="20"/>
              </w:rPr>
            </w:pPr>
            <w:r w:rsidDel="00000000" w:rsidR="00000000" w:rsidRPr="00000000">
              <w:rPr>
                <w:sz w:val="20"/>
                <w:szCs w:val="20"/>
                <w:rtl w:val="0"/>
              </w:rPr>
              <w:t xml:space="preserve">Mandatory</w:t>
            </w:r>
          </w:p>
        </w:tc>
      </w:tr>
      <w:tr>
        <w:trPr>
          <w:trHeight w:val="725" w:hRule="atLeast"/>
        </w:trPr>
        <w:tc>
          <w:tcPr>
            <w:vMerge w:val="continue"/>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A">
            <w:pPr>
              <w:rPr/>
            </w:pPr>
            <w:r w:rsidDel="00000000" w:rsidR="00000000" w:rsidRPr="00000000">
              <w:rPr>
                <w:rtl w:val="0"/>
              </w:rPr>
            </w:r>
          </w:p>
        </w:tc>
        <w:tc>
          <w:tcPr>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B">
            <w:pPr>
              <w:spacing w:after="120" w:lineRule="auto"/>
              <w:ind w:right="80"/>
              <w:jc w:val="both"/>
              <w:rPr>
                <w:sz w:val="20"/>
                <w:szCs w:val="20"/>
              </w:rPr>
            </w:pPr>
            <w:r w:rsidDel="00000000" w:rsidR="00000000" w:rsidRPr="00000000">
              <w:rPr>
                <w:sz w:val="20"/>
                <w:szCs w:val="20"/>
                <w:rtl w:val="0"/>
              </w:rPr>
              <w:t xml:space="preserve">UL</w:t>
            </w:r>
          </w:p>
        </w:tc>
        <w:tc>
          <w:tcPr>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C">
            <w:pPr>
              <w:rPr>
                <w:sz w:val="20"/>
                <w:szCs w:val="20"/>
              </w:rPr>
            </w:pPr>
            <w:r w:rsidDel="00000000" w:rsidR="00000000" w:rsidRPr="00000000">
              <w:rPr>
                <w:rtl w:val="0"/>
              </w:rPr>
            </w:r>
          </w:p>
        </w:tc>
        <w:tc>
          <w:tcPr>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D">
            <w:pPr>
              <w:spacing w:after="120" w:lineRule="auto"/>
              <w:ind w:right="80"/>
              <w:jc w:val="both"/>
              <w:rPr>
                <w:sz w:val="20"/>
                <w:szCs w:val="20"/>
              </w:rPr>
            </w:pPr>
            <w:r w:rsidDel="00000000" w:rsidR="00000000" w:rsidRPr="00000000">
              <w:rPr>
                <w:sz w:val="20"/>
                <w:szCs w:val="20"/>
                <w:rtl w:val="0"/>
              </w:rPr>
              <w:t xml:space="preserve">Voluntary</w:t>
            </w:r>
          </w:p>
        </w:tc>
      </w:tr>
      <w:tr>
        <w:trPr>
          <w:trHeight w:val="740" w:hRule="atLeast"/>
        </w:trPr>
        <w:tc>
          <w:tcPr>
            <w:vMerge w:val="continue"/>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E">
            <w:pPr>
              <w:rPr/>
            </w:pPr>
            <w:r w:rsidDel="00000000" w:rsidR="00000000" w:rsidRPr="00000000">
              <w:rPr>
                <w:rtl w:val="0"/>
              </w:rPr>
            </w:r>
          </w:p>
        </w:tc>
        <w:tc>
          <w:tcPr>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F">
            <w:pPr>
              <w:spacing w:after="120" w:lineRule="auto"/>
              <w:ind w:right="80"/>
              <w:jc w:val="both"/>
              <w:rPr>
                <w:sz w:val="20"/>
                <w:szCs w:val="20"/>
              </w:rPr>
            </w:pPr>
            <w:r w:rsidDel="00000000" w:rsidR="00000000" w:rsidRPr="00000000">
              <w:rPr>
                <w:sz w:val="20"/>
                <w:szCs w:val="20"/>
                <w:rtl w:val="0"/>
              </w:rPr>
              <w:t xml:space="preserve">Energy star</w:t>
            </w:r>
          </w:p>
        </w:tc>
        <w:tc>
          <w:tcPr>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0">
            <w:pPr>
              <w:rPr>
                <w:sz w:val="20"/>
                <w:szCs w:val="20"/>
              </w:rPr>
            </w:pPr>
            <w:r w:rsidDel="00000000" w:rsidR="00000000" w:rsidRPr="00000000">
              <w:rPr>
                <w:rtl w:val="0"/>
              </w:rPr>
            </w:r>
          </w:p>
        </w:tc>
        <w:tc>
          <w:tcPr>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1">
            <w:pPr>
              <w:spacing w:after="120" w:lineRule="auto"/>
              <w:ind w:right="80"/>
              <w:jc w:val="both"/>
              <w:rPr>
                <w:sz w:val="20"/>
                <w:szCs w:val="20"/>
              </w:rPr>
            </w:pPr>
            <w:r w:rsidDel="00000000" w:rsidR="00000000" w:rsidRPr="00000000">
              <w:rPr>
                <w:sz w:val="20"/>
                <w:szCs w:val="20"/>
                <w:rtl w:val="0"/>
              </w:rPr>
              <w:t xml:space="preserve">Voluntary</w:t>
            </w:r>
          </w:p>
        </w:tc>
      </w:tr>
      <w:tr>
        <w:trPr>
          <w:trHeight w:val="845" w:hRule="atLeast"/>
        </w:trPr>
        <w:tc>
          <w:tcPr>
            <w:vMerge w:val="restart"/>
            <w:tcBorders>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2">
            <w:pPr>
              <w:spacing w:after="120" w:lineRule="auto"/>
              <w:ind w:right="80"/>
              <w:jc w:val="both"/>
              <w:rPr>
                <w:sz w:val="20"/>
                <w:szCs w:val="20"/>
              </w:rPr>
            </w:pPr>
            <w:r w:rsidDel="00000000" w:rsidR="00000000" w:rsidRPr="00000000">
              <w:rPr>
                <w:sz w:val="20"/>
                <w:szCs w:val="20"/>
                <w:rtl w:val="0"/>
              </w:rPr>
              <w:t xml:space="preserve">Russia</w:t>
            </w:r>
          </w:p>
        </w:tc>
        <w:tc>
          <w:tcPr>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3">
            <w:pPr>
              <w:spacing w:after="120" w:lineRule="auto"/>
              <w:ind w:right="80"/>
              <w:jc w:val="both"/>
              <w:rPr>
                <w:sz w:val="20"/>
                <w:szCs w:val="20"/>
              </w:rPr>
            </w:pPr>
            <w:r w:rsidDel="00000000" w:rsidR="00000000" w:rsidRPr="00000000">
              <w:rPr>
                <w:sz w:val="20"/>
                <w:szCs w:val="20"/>
                <w:rtl w:val="0"/>
              </w:rPr>
              <w:t xml:space="preserve">CU Certification</w:t>
            </w:r>
          </w:p>
        </w:tc>
        <w:tc>
          <w:tcPr>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4">
            <w:pPr>
              <w:rPr>
                <w:sz w:val="20"/>
                <w:szCs w:val="20"/>
              </w:rPr>
            </w:pPr>
            <w:r w:rsidDel="00000000" w:rsidR="00000000" w:rsidRPr="00000000">
              <w:rPr>
                <w:rtl w:val="0"/>
              </w:rPr>
            </w:r>
          </w:p>
        </w:tc>
        <w:tc>
          <w:tcPr>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5">
            <w:pPr>
              <w:spacing w:after="120" w:lineRule="auto"/>
              <w:ind w:right="80"/>
              <w:jc w:val="both"/>
              <w:rPr>
                <w:sz w:val="20"/>
                <w:szCs w:val="20"/>
              </w:rPr>
            </w:pPr>
            <w:r w:rsidDel="00000000" w:rsidR="00000000" w:rsidRPr="00000000">
              <w:rPr>
                <w:sz w:val="20"/>
                <w:szCs w:val="20"/>
                <w:rtl w:val="0"/>
              </w:rPr>
              <w:t xml:space="preserve">Voluntary</w:t>
            </w:r>
          </w:p>
        </w:tc>
      </w:tr>
      <w:tr>
        <w:trPr>
          <w:trHeight w:val="845" w:hRule="atLeast"/>
        </w:trPr>
        <w:tc>
          <w:tcPr>
            <w:vMerge w:val="continue"/>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6">
            <w:pPr>
              <w:rPr/>
            </w:pPr>
            <w:r w:rsidDel="00000000" w:rsidR="00000000" w:rsidRPr="00000000">
              <w:rPr>
                <w:rtl w:val="0"/>
              </w:rPr>
            </w:r>
          </w:p>
        </w:tc>
        <w:tc>
          <w:tcPr>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7">
            <w:pPr>
              <w:spacing w:after="120" w:lineRule="auto"/>
              <w:ind w:right="80"/>
              <w:jc w:val="both"/>
              <w:rPr>
                <w:sz w:val="20"/>
                <w:szCs w:val="20"/>
              </w:rPr>
            </w:pPr>
            <w:r w:rsidDel="00000000" w:rsidR="00000000" w:rsidRPr="00000000">
              <w:rPr>
                <w:sz w:val="20"/>
                <w:szCs w:val="20"/>
                <w:rtl w:val="0"/>
              </w:rPr>
              <w:t xml:space="preserve">Information security</w:t>
            </w:r>
          </w:p>
        </w:tc>
        <w:tc>
          <w:tcPr>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8">
            <w:pPr>
              <w:spacing w:after="120" w:lineRule="auto"/>
              <w:ind w:right="80"/>
              <w:jc w:val="both"/>
              <w:rPr>
                <w:sz w:val="20"/>
                <w:szCs w:val="20"/>
              </w:rPr>
            </w:pPr>
            <w:r w:rsidDel="00000000" w:rsidR="00000000" w:rsidRPr="00000000">
              <w:rPr>
                <w:sz w:val="20"/>
                <w:szCs w:val="20"/>
                <w:rtl w:val="0"/>
              </w:rPr>
              <w:t xml:space="preserve">N/A</w:t>
            </w:r>
          </w:p>
        </w:tc>
        <w:tc>
          <w:tcPr>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9">
            <w:pPr>
              <w:spacing w:after="120" w:lineRule="auto"/>
              <w:ind w:right="80"/>
              <w:jc w:val="both"/>
              <w:rPr>
                <w:sz w:val="20"/>
                <w:szCs w:val="20"/>
              </w:rPr>
            </w:pPr>
            <w:r w:rsidDel="00000000" w:rsidR="00000000" w:rsidRPr="00000000">
              <w:rPr>
                <w:sz w:val="20"/>
                <w:szCs w:val="20"/>
                <w:rtl w:val="0"/>
              </w:rPr>
              <w:t xml:space="preserve">Voluntary</w:t>
            </w:r>
          </w:p>
        </w:tc>
      </w:tr>
      <w:tr>
        <w:trPr>
          <w:trHeight w:val="590" w:hRule="atLeast"/>
        </w:trPr>
        <w:tc>
          <w:tcPr>
            <w:vMerge w:val="continue"/>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A">
            <w:pPr>
              <w:rPr/>
            </w:pPr>
            <w:r w:rsidDel="00000000" w:rsidR="00000000" w:rsidRPr="00000000">
              <w:rPr>
                <w:rtl w:val="0"/>
              </w:rPr>
            </w:r>
          </w:p>
        </w:tc>
        <w:tc>
          <w:tcPr>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B">
            <w:pPr>
              <w:spacing w:after="120" w:lineRule="auto"/>
              <w:ind w:right="80"/>
              <w:jc w:val="both"/>
              <w:rPr>
                <w:sz w:val="20"/>
                <w:szCs w:val="20"/>
              </w:rPr>
            </w:pPr>
            <w:r w:rsidDel="00000000" w:rsidR="00000000" w:rsidRPr="00000000">
              <w:rPr>
                <w:sz w:val="20"/>
                <w:szCs w:val="20"/>
                <w:rtl w:val="0"/>
              </w:rPr>
              <w:t xml:space="preserve">CU RoHS</w:t>
            </w:r>
          </w:p>
        </w:tc>
        <w:tc>
          <w:tcPr>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C">
            <w:pPr>
              <w:spacing w:after="120" w:lineRule="auto"/>
              <w:ind w:right="80"/>
              <w:jc w:val="both"/>
              <w:rPr>
                <w:sz w:val="20"/>
                <w:szCs w:val="20"/>
              </w:rPr>
            </w:pPr>
            <w:r w:rsidDel="00000000" w:rsidR="00000000" w:rsidRPr="00000000">
              <w:rPr>
                <w:sz w:val="20"/>
                <w:szCs w:val="20"/>
                <w:rtl w:val="0"/>
              </w:rPr>
              <w:t xml:space="preserve">N/A</w:t>
            </w:r>
          </w:p>
        </w:tc>
        <w:tc>
          <w:tcPr>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D">
            <w:pPr>
              <w:spacing w:after="120" w:lineRule="auto"/>
              <w:ind w:right="80"/>
              <w:jc w:val="both"/>
              <w:rPr>
                <w:sz w:val="20"/>
                <w:szCs w:val="20"/>
              </w:rPr>
            </w:pPr>
            <w:r w:rsidDel="00000000" w:rsidR="00000000" w:rsidRPr="00000000">
              <w:rPr>
                <w:sz w:val="20"/>
                <w:szCs w:val="20"/>
                <w:rtl w:val="0"/>
              </w:rPr>
              <w:t xml:space="preserve">Voluntary</w:t>
            </w:r>
          </w:p>
        </w:tc>
      </w:tr>
      <w:tr>
        <w:trPr>
          <w:trHeight w:val="1355" w:hRule="atLeast"/>
        </w:trPr>
        <w:tc>
          <w:tcPr>
            <w:vMerge w:val="restart"/>
            <w:tcBorders>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E">
            <w:pPr>
              <w:spacing w:after="120" w:lineRule="auto"/>
              <w:ind w:right="80"/>
              <w:jc w:val="both"/>
              <w:rPr>
                <w:sz w:val="20"/>
                <w:szCs w:val="20"/>
              </w:rPr>
            </w:pPr>
            <w:r w:rsidDel="00000000" w:rsidR="00000000" w:rsidRPr="00000000">
              <w:rPr>
                <w:sz w:val="20"/>
                <w:szCs w:val="20"/>
                <w:rtl w:val="0"/>
              </w:rPr>
              <w:t xml:space="preserve">Korea</w:t>
            </w:r>
          </w:p>
        </w:tc>
        <w:tc>
          <w:tcPr>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F">
            <w:pPr>
              <w:spacing w:after="120" w:lineRule="auto"/>
              <w:ind w:right="80"/>
              <w:jc w:val="both"/>
              <w:rPr>
                <w:sz w:val="20"/>
                <w:szCs w:val="20"/>
              </w:rPr>
            </w:pPr>
            <w:r w:rsidDel="00000000" w:rsidR="00000000" w:rsidRPr="00000000">
              <w:rPr>
                <w:sz w:val="20"/>
                <w:szCs w:val="20"/>
                <w:rtl w:val="0"/>
              </w:rPr>
              <w:t xml:space="preserve">E-Standby Energy Efficiency Certification</w:t>
            </w:r>
          </w:p>
        </w:tc>
        <w:tc>
          <w:tcPr>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0">
            <w:pPr>
              <w:rPr>
                <w:sz w:val="20"/>
                <w:szCs w:val="20"/>
              </w:rPr>
            </w:pPr>
            <w:r w:rsidDel="00000000" w:rsidR="00000000" w:rsidRPr="00000000">
              <w:rPr>
                <w:rtl w:val="0"/>
              </w:rPr>
            </w:r>
          </w:p>
        </w:tc>
        <w:tc>
          <w:tcPr>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1">
            <w:pPr>
              <w:spacing w:after="120" w:lineRule="auto"/>
              <w:ind w:right="80"/>
              <w:jc w:val="both"/>
              <w:rPr>
                <w:sz w:val="20"/>
                <w:szCs w:val="20"/>
              </w:rPr>
            </w:pPr>
            <w:r w:rsidDel="00000000" w:rsidR="00000000" w:rsidRPr="00000000">
              <w:rPr>
                <w:sz w:val="20"/>
                <w:szCs w:val="20"/>
                <w:rtl w:val="0"/>
              </w:rPr>
              <w:t xml:space="preserve">Mandatory</w:t>
            </w:r>
          </w:p>
        </w:tc>
      </w:tr>
      <w:tr>
        <w:trPr>
          <w:trHeight w:val="845" w:hRule="atLeast"/>
        </w:trPr>
        <w:tc>
          <w:tcPr>
            <w:vMerge w:val="continue"/>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2">
            <w:pPr>
              <w:rPr/>
            </w:pPr>
            <w:r w:rsidDel="00000000" w:rsidR="00000000" w:rsidRPr="00000000">
              <w:rPr>
                <w:rtl w:val="0"/>
              </w:rPr>
            </w:r>
          </w:p>
        </w:tc>
        <w:tc>
          <w:tcPr>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3">
            <w:pPr>
              <w:spacing w:after="120" w:lineRule="auto"/>
              <w:ind w:right="80"/>
              <w:jc w:val="both"/>
              <w:rPr>
                <w:sz w:val="20"/>
                <w:szCs w:val="20"/>
              </w:rPr>
            </w:pPr>
            <w:r w:rsidDel="00000000" w:rsidR="00000000" w:rsidRPr="00000000">
              <w:rPr>
                <w:sz w:val="20"/>
                <w:szCs w:val="20"/>
                <w:rtl w:val="0"/>
              </w:rPr>
              <w:t xml:space="preserve">KC Certification</w:t>
            </w:r>
          </w:p>
        </w:tc>
        <w:tc>
          <w:tcPr>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4">
            <w:pPr>
              <w:rPr>
                <w:sz w:val="20"/>
                <w:szCs w:val="20"/>
              </w:rPr>
            </w:pPr>
            <w:r w:rsidDel="00000000" w:rsidR="00000000" w:rsidRPr="00000000">
              <w:rPr>
                <w:rtl w:val="0"/>
              </w:rPr>
            </w:r>
          </w:p>
        </w:tc>
        <w:tc>
          <w:tcPr>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5">
            <w:pPr>
              <w:spacing w:after="120" w:lineRule="auto"/>
              <w:ind w:right="80"/>
              <w:jc w:val="both"/>
              <w:rPr>
                <w:sz w:val="20"/>
                <w:szCs w:val="20"/>
              </w:rPr>
            </w:pPr>
            <w:r w:rsidDel="00000000" w:rsidR="00000000" w:rsidRPr="00000000">
              <w:rPr>
                <w:sz w:val="20"/>
                <w:szCs w:val="20"/>
                <w:rtl w:val="0"/>
              </w:rPr>
              <w:t xml:space="preserve">Mandatory</w:t>
            </w:r>
          </w:p>
        </w:tc>
      </w:tr>
    </w:tbl>
    <w:p w:rsidR="00000000" w:rsidDel="00000000" w:rsidP="00000000" w:rsidRDefault="00000000" w:rsidRPr="00000000" w14:paraId="000001D6">
      <w:pPr>
        <w:spacing w:after="140" w:lineRule="auto"/>
        <w:rPr>
          <w:sz w:val="24"/>
          <w:szCs w:val="24"/>
        </w:rPr>
      </w:pPr>
      <w:r w:rsidDel="00000000" w:rsidR="00000000" w:rsidRPr="00000000">
        <w:rPr>
          <w:rtl w:val="0"/>
        </w:rPr>
      </w:r>
    </w:p>
    <w:p w:rsidR="00000000" w:rsidDel="00000000" w:rsidP="00000000" w:rsidRDefault="00000000" w:rsidRPr="00000000" w14:paraId="000001D7">
      <w:pPr>
        <w:spacing w:before="0" w:lineRule="auto"/>
        <w:rPr>
          <w:shd w:fill="auto" w:val="clear"/>
        </w:rPr>
      </w:pPr>
      <w:r w:rsidDel="00000000" w:rsidR="00000000" w:rsidRPr="00000000">
        <w:rPr>
          <w:rtl w:val="0"/>
        </w:rPr>
      </w:r>
    </w:p>
    <w:p w:rsidR="00000000" w:rsidDel="00000000" w:rsidP="00000000" w:rsidRDefault="00000000" w:rsidRPr="00000000" w14:paraId="000001D8">
      <w:pPr>
        <w:pStyle w:val="Heading1"/>
        <w:numPr>
          <w:ilvl w:val="0"/>
          <w:numId w:val="2"/>
        </w:numPr>
        <w:spacing w:before="0" w:lineRule="auto"/>
        <w:ind w:left="360"/>
        <w:rPr/>
      </w:pPr>
      <w:bookmarkStart w:colFirst="0" w:colLast="0" w:name="_sjcbnyp7ocnl" w:id="37"/>
      <w:bookmarkEnd w:id="37"/>
      <w:r w:rsidDel="00000000" w:rsidR="00000000" w:rsidRPr="00000000">
        <w:rPr>
          <w:rtl w:val="0"/>
        </w:rPr>
        <w:t xml:space="preserve">Security</w:t>
      </w:r>
    </w:p>
    <w:p w:rsidR="00000000" w:rsidDel="00000000" w:rsidP="00000000" w:rsidRDefault="00000000" w:rsidRPr="00000000" w14:paraId="000001D9">
      <w:pPr>
        <w:spacing w:before="0" w:lineRule="auto"/>
        <w:ind w:left="90" w:firstLine="0"/>
        <w:rPr>
          <w:shd w:fill="auto" w:val="clear"/>
        </w:rPr>
      </w:pPr>
      <w:r w:rsidDel="00000000" w:rsidR="00000000" w:rsidRPr="00000000">
        <w:rPr>
          <w:shd w:fill="auto" w:val="clear"/>
          <w:rtl w:val="0"/>
        </w:rPr>
        <w:t xml:space="preserve">All products seeking OCP Inspired™ or OCP Accepted™ Product Recognition shall have a completed Security Profile in the </w:t>
      </w:r>
      <w:hyperlink r:id="rId26">
        <w:r w:rsidDel="00000000" w:rsidR="00000000" w:rsidRPr="00000000">
          <w:rPr>
            <w:color w:val="1155cc"/>
            <w:u w:val="single"/>
            <w:shd w:fill="auto" w:val="clear"/>
            <w:rtl w:val="0"/>
          </w:rPr>
          <w:t xml:space="preserve">2021 Supplier Requirements Checklist.</w:t>
        </w:r>
      </w:hyperlink>
      <w:r w:rsidDel="00000000" w:rsidR="00000000" w:rsidRPr="00000000">
        <w:rPr>
          <w:rtl w:val="0"/>
        </w:rPr>
        <w:t xml:space="preserve"> Whether the answer is a yes or no, the profile must be completed. For Additional Security Badges (Bronze/Silver/Gold), please fill out the Security Profile in accordance with the requirements for that level. Security Badges will be reassessed on an annual basis as requirements are subject to change. </w:t>
      </w:r>
      <w:r w:rsidDel="00000000" w:rsidR="00000000" w:rsidRPr="00000000">
        <w:rPr>
          <w:rtl w:val="0"/>
        </w:rPr>
      </w:r>
    </w:p>
    <w:p w:rsidR="00000000" w:rsidDel="00000000" w:rsidP="00000000" w:rsidRDefault="00000000" w:rsidRPr="00000000" w14:paraId="000001DA">
      <w:pPr>
        <w:spacing w:after="140" w:lineRule="auto"/>
        <w:rPr>
          <w:sz w:val="24"/>
          <w:szCs w:val="24"/>
        </w:rPr>
      </w:pPr>
      <w:r w:rsidDel="00000000" w:rsidR="00000000" w:rsidRPr="00000000">
        <w:rPr>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1DB">
      <w:pPr>
        <w:pStyle w:val="Heading1"/>
        <w:spacing w:after="120" w:before="400" w:line="276" w:lineRule="auto"/>
        <w:ind w:left="0"/>
        <w:rPr>
          <w:shd w:fill="auto" w:val="clear"/>
        </w:rPr>
      </w:pPr>
      <w:bookmarkStart w:colFirst="0" w:colLast="0" w:name="_fu98xdxru854" w:id="38"/>
      <w:bookmarkEnd w:id="38"/>
      <w:r w:rsidDel="00000000" w:rsidR="00000000" w:rsidRPr="00000000">
        <w:rPr>
          <w:b w:val="1"/>
          <w:shd w:fill="auto" w:val="clear"/>
          <w:rtl w:val="0"/>
        </w:rPr>
        <w:t xml:space="preserve">Appendix A  - Requirements for IC Approval </w:t>
      </w:r>
      <w:r w:rsidDel="00000000" w:rsidR="00000000" w:rsidRPr="00000000">
        <w:rPr>
          <w:shd w:fill="auto" w:val="clear"/>
          <w:rtl w:val="0"/>
        </w:rPr>
        <w:t xml:space="preserve">List all the requirements in one summary table with links from the sections.</w:t>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before="0" w:line="240" w:lineRule="auto"/>
              <w:rPr>
                <w:b w:val="1"/>
                <w:shd w:fill="auto" w:val="clear"/>
              </w:rPr>
            </w:pPr>
            <w:r w:rsidDel="00000000" w:rsidR="00000000" w:rsidRPr="00000000">
              <w:rPr>
                <w:b w:val="1"/>
                <w:shd w:fill="auto" w:val="clear"/>
                <w:rtl w:val="0"/>
              </w:rPr>
              <w:t xml:space="preserve">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before="0" w:line="240" w:lineRule="auto"/>
              <w:rPr>
                <w:b w:val="1"/>
                <w:shd w:fill="auto" w:val="clear"/>
              </w:rPr>
            </w:pPr>
            <w:r w:rsidDel="00000000" w:rsidR="00000000" w:rsidRPr="00000000">
              <w:rPr>
                <w:b w:val="1"/>
                <w:shd w:fill="auto" w:val="clear"/>
                <w:rtl w:val="0"/>
              </w:rPr>
              <w:t xml:space="preserve">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before="0" w:line="240" w:lineRule="auto"/>
              <w:rPr>
                <w:b w:val="1"/>
                <w:shd w:fill="auto" w:val="clear"/>
              </w:rPr>
            </w:pPr>
            <w:r w:rsidDel="00000000" w:rsidR="00000000" w:rsidRPr="00000000">
              <w:rPr>
                <w:b w:val="1"/>
                <w:shd w:fill="auto" w:val="clear"/>
                <w:rtl w:val="0"/>
              </w:rPr>
              <w:t xml:space="preserve">Link to which Section in Spec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before="0" w:line="240" w:lineRule="auto"/>
              <w:rPr>
                <w:shd w:fill="auto" w:val="clear"/>
              </w:rPr>
            </w:pPr>
            <w:r w:rsidDel="00000000" w:rsidR="00000000" w:rsidRPr="00000000">
              <w:rPr>
                <w:shd w:fill="auto" w:val="clear"/>
                <w:rtl w:val="0"/>
              </w:rPr>
              <w:t xml:space="preserve">Contribution License Agreement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before="0" w:line="240" w:lineRule="auto"/>
              <w:rPr>
                <w:shd w:fill="auto" w:val="clear"/>
              </w:rPr>
            </w:pPr>
            <w:r w:rsidDel="00000000" w:rsidR="00000000" w:rsidRPr="00000000">
              <w:rPr>
                <w:shd w:fill="auto" w:val="clear"/>
                <w:rtl w:val="0"/>
              </w:rPr>
              <w:t xml:space="preserve">Modified OWF-CLA </w:t>
            </w:r>
          </w:p>
          <w:p w:rsidR="00000000" w:rsidDel="00000000" w:rsidP="00000000" w:rsidRDefault="00000000" w:rsidRPr="00000000" w14:paraId="000001E1">
            <w:pPr>
              <w:widowControl w:val="0"/>
              <w:spacing w:before="0" w:line="240" w:lineRule="auto"/>
              <w:rPr>
                <w:shd w:fill="auto" w:val="clear"/>
              </w:rPr>
            </w:pPr>
            <w:r w:rsidDel="00000000" w:rsidR="00000000" w:rsidRPr="00000000">
              <w:rPr>
                <w:shd w:fill="auto" w:val="clear"/>
                <w:rtl w:val="0"/>
              </w:rPr>
              <w:t xml:space="preserve">Modified OWFa 1.0 Final Spec Agreement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before="0" w:line="240" w:lineRule="auto"/>
              <w:rPr>
                <w:shd w:fill="auto" w:val="clear"/>
              </w:rPr>
            </w:pPr>
            <w:r w:rsidDel="00000000" w:rsidR="00000000" w:rsidRPr="00000000">
              <w:rPr>
                <w:shd w:fill="auto" w:val="clear"/>
                <w:rtl w:val="0"/>
              </w:rPr>
              <w:t xml:space="preserve">Link to Sec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before="0" w:line="240" w:lineRule="auto"/>
              <w:rPr>
                <w:shd w:fill="auto" w:val="clear"/>
              </w:rPr>
            </w:pPr>
            <w:r w:rsidDel="00000000" w:rsidR="00000000" w:rsidRPr="00000000">
              <w:rPr>
                <w:shd w:fill="auto" w:val="clear"/>
                <w:rtl w:val="0"/>
              </w:rPr>
              <w:t xml:space="preserve">Are All Contributors listed in Sec 1: License?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before="0" w:line="240" w:lineRule="auto"/>
              <w:rPr>
                <w:shd w:fill="auto" w:val="clear"/>
              </w:rPr>
            </w:pPr>
            <w:r w:rsidDel="00000000" w:rsidR="00000000" w:rsidRPr="00000000">
              <w:rPr>
                <w:shd w:fill="auto" w:val="clea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before="0" w:line="240" w:lineRule="auto"/>
              <w:rPr>
                <w:shd w:fill="auto" w:val="clea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before="0" w:line="240" w:lineRule="auto"/>
              <w:rPr>
                <w:shd w:fill="auto" w:val="clear"/>
              </w:rPr>
            </w:pPr>
            <w:r w:rsidDel="00000000" w:rsidR="00000000" w:rsidRPr="00000000">
              <w:rPr>
                <w:shd w:fill="auto" w:val="clear"/>
                <w:rtl w:val="0"/>
              </w:rPr>
              <w:t xml:space="preserve">Did All the Contributors sign the appropriate license for this spec? Final Spec Agreement/HW License?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before="0" w:line="240" w:lineRule="auto"/>
              <w:rPr>
                <w:shd w:fill="auto" w:val="clear"/>
              </w:rPr>
            </w:pPr>
            <w:r w:rsidDel="00000000" w:rsidR="00000000" w:rsidRPr="00000000">
              <w:rPr>
                <w:shd w:fill="auto" w:val="clea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before="0" w:line="240" w:lineRule="auto"/>
              <w:rPr>
                <w:shd w:fill="auto" w:val="clea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before="0" w:line="240" w:lineRule="auto"/>
              <w:rPr>
                <w:shd w:fill="auto" w:val="clear"/>
              </w:rPr>
            </w:pPr>
            <w:r w:rsidDel="00000000" w:rsidR="00000000" w:rsidRPr="00000000">
              <w:rPr>
                <w:shd w:fill="auto" w:val="clear"/>
                <w:rtl w:val="0"/>
              </w:rPr>
              <w:t xml:space="preserve">Which 3 of the 4 OCP Tenets are supported by this Spec?</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before="0" w:line="240" w:lineRule="auto"/>
              <w:rPr>
                <w:shd w:fill="auto" w:val="clear"/>
              </w:rPr>
            </w:pPr>
            <w:r w:rsidDel="00000000" w:rsidR="00000000" w:rsidRPr="00000000">
              <w:rPr>
                <w:shd w:fill="auto" w:val="clear"/>
                <w:rtl w:val="0"/>
              </w:rPr>
              <w:t xml:space="preserve">Openness</w:t>
            </w:r>
          </w:p>
          <w:p w:rsidR="00000000" w:rsidDel="00000000" w:rsidP="00000000" w:rsidRDefault="00000000" w:rsidRPr="00000000" w14:paraId="000001EB">
            <w:pPr>
              <w:widowControl w:val="0"/>
              <w:spacing w:before="0" w:line="240" w:lineRule="auto"/>
              <w:rPr>
                <w:shd w:fill="auto" w:val="clear"/>
              </w:rPr>
            </w:pPr>
            <w:r w:rsidDel="00000000" w:rsidR="00000000" w:rsidRPr="00000000">
              <w:rPr>
                <w:shd w:fill="auto" w:val="clear"/>
                <w:rtl w:val="0"/>
              </w:rPr>
              <w:t xml:space="preserve">Efficiency</w:t>
            </w:r>
          </w:p>
          <w:p w:rsidR="00000000" w:rsidDel="00000000" w:rsidP="00000000" w:rsidRDefault="00000000" w:rsidRPr="00000000" w14:paraId="000001EC">
            <w:pPr>
              <w:widowControl w:val="0"/>
              <w:spacing w:before="0" w:line="240" w:lineRule="auto"/>
              <w:rPr>
                <w:shd w:fill="auto" w:val="clear"/>
              </w:rPr>
            </w:pPr>
            <w:r w:rsidDel="00000000" w:rsidR="00000000" w:rsidRPr="00000000">
              <w:rPr>
                <w:shd w:fill="auto" w:val="clear"/>
                <w:rtl w:val="0"/>
              </w:rPr>
              <w:t xml:space="preserve">Impact</w:t>
            </w:r>
          </w:p>
          <w:p w:rsidR="00000000" w:rsidDel="00000000" w:rsidP="00000000" w:rsidRDefault="00000000" w:rsidRPr="00000000" w14:paraId="000001ED">
            <w:pPr>
              <w:widowControl w:val="0"/>
              <w:spacing w:before="0" w:line="240" w:lineRule="auto"/>
              <w:rPr>
                <w:shd w:fill="auto" w:val="clear"/>
              </w:rPr>
            </w:pPr>
            <w:r w:rsidDel="00000000" w:rsidR="00000000" w:rsidRPr="00000000">
              <w:rPr>
                <w:shd w:fill="auto" w:val="clear"/>
                <w:rtl w:val="0"/>
              </w:rPr>
              <w:t xml:space="preserve">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before="0" w:line="240" w:lineRule="auto"/>
              <w:rPr>
                <w:shd w:fill="auto" w:val="clear"/>
              </w:rPr>
            </w:pPr>
            <w:r w:rsidDel="00000000" w:rsidR="00000000" w:rsidRPr="00000000">
              <w:rPr>
                <w:shd w:fill="auto" w:val="clear"/>
                <w:rtl w:val="0"/>
              </w:rPr>
              <w:t xml:space="preserve">List reasons here.</w:t>
            </w:r>
          </w:p>
          <w:p w:rsidR="00000000" w:rsidDel="00000000" w:rsidP="00000000" w:rsidRDefault="00000000" w:rsidRPr="00000000" w14:paraId="000001EF">
            <w:pPr>
              <w:widowControl w:val="0"/>
              <w:spacing w:before="0" w:line="240" w:lineRule="auto"/>
              <w:rPr>
                <w:shd w:fill="auto" w:val="clear"/>
              </w:rPr>
            </w:pPr>
            <w:r w:rsidDel="00000000" w:rsidR="00000000" w:rsidRPr="00000000">
              <w:rPr>
                <w:shd w:fill="auto" w:val="clear"/>
                <w:rtl w:val="0"/>
              </w:rPr>
              <w:t xml:space="preserve">Link to presentation if separate.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before="0" w:line="240" w:lineRule="auto"/>
              <w:rPr>
                <w:color w:val="ff0000"/>
                <w:shd w:fill="auto" w:val="clear"/>
              </w:rPr>
            </w:pPr>
            <w:r w:rsidDel="00000000" w:rsidR="00000000" w:rsidRPr="00000000">
              <w:rPr>
                <w:shd w:fill="auto" w:val="clear"/>
                <w:rtl w:val="0"/>
              </w:rPr>
              <w:t xml:space="preserve">Is there a Supplier(s) that is building a product based on this Spec? </w:t>
            </w:r>
            <w:r w:rsidDel="00000000" w:rsidR="00000000" w:rsidRPr="00000000">
              <w:rPr>
                <w:color w:val="ff0000"/>
                <w:shd w:fill="auto" w:val="clear"/>
                <w:rtl w:val="0"/>
              </w:rPr>
              <w:t xml:space="preserve">(Supplier must be an OCP Solution Provider)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before="0" w:line="240" w:lineRule="auto"/>
              <w:rPr>
                <w:shd w:fill="auto" w:val="clear"/>
              </w:rPr>
            </w:pPr>
            <w:r w:rsidDel="00000000" w:rsidR="00000000" w:rsidRPr="00000000">
              <w:rPr>
                <w:shd w:fill="auto" w:val="clea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before="0" w:line="240" w:lineRule="auto"/>
              <w:rPr>
                <w:shd w:fill="auto" w:val="clear"/>
              </w:rPr>
            </w:pPr>
            <w:r w:rsidDel="00000000" w:rsidR="00000000" w:rsidRPr="00000000">
              <w:rPr>
                <w:shd w:fill="auto" w:val="clear"/>
                <w:rtl w:val="0"/>
              </w:rPr>
              <w:t xml:space="preserve">List Supplier Name(s)</w:t>
            </w:r>
          </w:p>
          <w:p w:rsidR="00000000" w:rsidDel="00000000" w:rsidP="00000000" w:rsidRDefault="00000000" w:rsidRPr="00000000" w14:paraId="000001F3">
            <w:pPr>
              <w:widowControl w:val="0"/>
              <w:spacing w:before="0" w:line="240" w:lineRule="auto"/>
              <w:rPr>
                <w:shd w:fill="auto" w:val="clear"/>
              </w:rPr>
            </w:pPr>
            <w:r w:rsidDel="00000000" w:rsidR="00000000" w:rsidRPr="00000000">
              <w:rPr>
                <w:shd w:fill="auto" w:val="clear"/>
                <w:rtl w:val="0"/>
              </w:rPr>
              <w:t xml:space="preserve">Inspur, Flex, HPE and SuperMicro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before="0" w:line="240" w:lineRule="auto"/>
              <w:rPr>
                <w:shd w:fill="auto" w:val="clear"/>
              </w:rPr>
            </w:pPr>
            <w:r w:rsidDel="00000000" w:rsidR="00000000" w:rsidRPr="00000000">
              <w:rPr>
                <w:shd w:fill="auto" w:val="clear"/>
                <w:rtl w:val="0"/>
              </w:rPr>
              <w:t xml:space="preserve">Will Supplier(s) have the product available </w:t>
            </w:r>
            <w:r w:rsidDel="00000000" w:rsidR="00000000" w:rsidRPr="00000000">
              <w:rPr>
                <w:color w:val="ff0000"/>
                <w:shd w:fill="auto" w:val="clear"/>
                <w:rtl w:val="0"/>
              </w:rPr>
              <w:t xml:space="preserve">for GENERAL AVAILABILITY </w:t>
            </w:r>
            <w:r w:rsidDel="00000000" w:rsidR="00000000" w:rsidRPr="00000000">
              <w:rPr>
                <w:shd w:fill="auto" w:val="clear"/>
                <w:rtl w:val="0"/>
              </w:rPr>
              <w:t xml:space="preserve">within 120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before="0" w:line="240" w:lineRule="auto"/>
              <w:rPr>
                <w:shd w:fill="auto" w:val="clear"/>
              </w:rPr>
            </w:pPr>
            <w:r w:rsidDel="00000000" w:rsidR="00000000" w:rsidRPr="00000000">
              <w:rPr>
                <w:shd w:fill="auto" w:val="clea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before="0" w:line="240" w:lineRule="auto"/>
              <w:rPr>
                <w:shd w:fill="auto" w:val="clear"/>
              </w:rPr>
            </w:pPr>
            <w:r w:rsidDel="00000000" w:rsidR="00000000" w:rsidRPr="00000000">
              <w:rPr>
                <w:shd w:fill="auto" w:val="clear"/>
                <w:rtl w:val="0"/>
              </w:rPr>
              <w:t xml:space="preserve">Please have each Supplier fill out Appendix B. </w:t>
            </w:r>
          </w:p>
        </w:tc>
      </w:tr>
    </w:tbl>
    <w:p w:rsidR="00000000" w:rsidDel="00000000" w:rsidP="00000000" w:rsidRDefault="00000000" w:rsidRPr="00000000" w14:paraId="000001F7">
      <w:pPr>
        <w:pStyle w:val="Heading1"/>
        <w:spacing w:after="120" w:before="400" w:line="276" w:lineRule="auto"/>
        <w:ind w:left="0"/>
        <w:rPr>
          <w:rFonts w:ascii="Calibri" w:cs="Calibri" w:eastAsia="Calibri" w:hAnsi="Calibri"/>
          <w:b w:val="1"/>
          <w:shd w:fill="auto" w:val="clear"/>
        </w:rPr>
      </w:pPr>
      <w:bookmarkStart w:colFirst="0" w:colLast="0" w:name="_kxmau1rohq" w:id="39"/>
      <w:bookmarkEnd w:id="39"/>
      <w:r w:rsidDel="00000000" w:rsidR="00000000" w:rsidRPr="00000000">
        <w:br w:type="page"/>
      </w:r>
      <w:r w:rsidDel="00000000" w:rsidR="00000000" w:rsidRPr="00000000">
        <w:rPr>
          <w:rtl w:val="0"/>
        </w:rPr>
      </w:r>
    </w:p>
    <w:p w:rsidR="00000000" w:rsidDel="00000000" w:rsidP="00000000" w:rsidRDefault="00000000" w:rsidRPr="00000000" w14:paraId="000001F8">
      <w:pPr>
        <w:spacing w:after="200" w:lineRule="auto"/>
        <w:jc w:val="center"/>
        <w:rPr>
          <w:sz w:val="27"/>
          <w:szCs w:val="27"/>
        </w:rPr>
      </w:pPr>
      <w:r w:rsidDel="00000000" w:rsidR="00000000" w:rsidRPr="00000000">
        <w:rPr>
          <w:sz w:val="27"/>
          <w:szCs w:val="27"/>
          <w:rtl w:val="0"/>
        </w:rPr>
        <w:t xml:space="preserve">Appendix B-1  - </w:t>
      </w:r>
      <w:r w:rsidDel="00000000" w:rsidR="00000000" w:rsidRPr="00000000">
        <w:rPr>
          <w:color w:val="ff0000"/>
          <w:sz w:val="27"/>
          <w:szCs w:val="27"/>
          <w:rtl w:val="0"/>
        </w:rPr>
        <w:t xml:space="preserve">Inspur Product Requirements</w:t>
      </w:r>
      <w:r w:rsidDel="00000000" w:rsidR="00000000" w:rsidRPr="00000000">
        <w:rPr>
          <w:rtl w:val="0"/>
        </w:rPr>
      </w:r>
    </w:p>
    <w:p w:rsidR="00000000" w:rsidDel="00000000" w:rsidP="00000000" w:rsidRDefault="00000000" w:rsidRPr="00000000" w14:paraId="000001F9">
      <w:pPr>
        <w:spacing w:after="200" w:lineRule="auto"/>
        <w:jc w:val="center"/>
        <w:rPr>
          <w:sz w:val="24"/>
          <w:szCs w:val="24"/>
        </w:rPr>
      </w:pPr>
      <w:r w:rsidDel="00000000" w:rsidR="00000000" w:rsidRPr="00000000">
        <w:rPr>
          <w:sz w:val="21"/>
          <w:szCs w:val="21"/>
          <w:rtl w:val="0"/>
        </w:rPr>
        <w:t xml:space="preserve">List all the requirements in one summary table with links from the sections. </w:t>
      </w:r>
      <w:r w:rsidDel="00000000" w:rsidR="00000000" w:rsidRPr="00000000">
        <w:rPr>
          <w:rtl w:val="0"/>
        </w:rPr>
      </w:r>
    </w:p>
    <w:tbl>
      <w:tblPr>
        <w:tblStyle w:val="Table11"/>
        <w:tblW w:w="93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4.705882352941"/>
        <w:gridCol w:w="3124.705882352941"/>
        <w:gridCol w:w="3110.5882352941176"/>
        <w:tblGridChange w:id="0">
          <w:tblGrid>
            <w:gridCol w:w="3124.705882352941"/>
            <w:gridCol w:w="3124.705882352941"/>
            <w:gridCol w:w="3110.5882352941176"/>
          </w:tblGrid>
        </w:tblGridChange>
      </w:tblGrid>
      <w:tr>
        <w:trPr>
          <w:trHeight w:val="998.5804332386363"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A">
            <w:pPr>
              <w:spacing w:before="140" w:lineRule="auto"/>
              <w:ind w:left="60" w:right="-60" w:firstLine="0"/>
              <w:rPr>
                <w:sz w:val="21"/>
                <w:szCs w:val="21"/>
              </w:rPr>
            </w:pPr>
            <w:r w:rsidDel="00000000" w:rsidR="00000000" w:rsidRPr="00000000">
              <w:rPr>
                <w:sz w:val="21"/>
                <w:szCs w:val="21"/>
                <w:rtl w:val="0"/>
              </w:rPr>
              <w:t xml:space="preserve">Requirements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B">
            <w:pPr>
              <w:spacing w:before="140" w:lineRule="auto"/>
              <w:ind w:left="60" w:right="-60" w:firstLine="0"/>
              <w:rPr>
                <w:sz w:val="21"/>
                <w:szCs w:val="21"/>
              </w:rPr>
            </w:pPr>
            <w:r w:rsidDel="00000000" w:rsidR="00000000" w:rsidRPr="00000000">
              <w:rPr>
                <w:sz w:val="21"/>
                <w:szCs w:val="21"/>
                <w:rtl w:val="0"/>
              </w:rPr>
              <w:t xml:space="preserve">Details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C">
            <w:pPr>
              <w:spacing w:before="140" w:lineRule="auto"/>
              <w:ind w:left="60" w:right="-60" w:firstLine="0"/>
              <w:rPr>
                <w:sz w:val="21"/>
                <w:szCs w:val="21"/>
              </w:rPr>
            </w:pPr>
            <w:r w:rsidDel="00000000" w:rsidR="00000000" w:rsidRPr="00000000">
              <w:rPr>
                <w:sz w:val="21"/>
                <w:szCs w:val="21"/>
                <w:rtl w:val="0"/>
              </w:rPr>
              <w:t xml:space="preserve">Link to which Section in </w:t>
            </w:r>
          </w:p>
          <w:p w:rsidR="00000000" w:rsidDel="00000000" w:rsidP="00000000" w:rsidRDefault="00000000" w:rsidRPr="00000000" w14:paraId="000001FD">
            <w:pPr>
              <w:spacing w:before="20" w:lineRule="auto"/>
              <w:ind w:left="60" w:right="-40" w:firstLine="0"/>
              <w:rPr>
                <w:sz w:val="21"/>
                <w:szCs w:val="21"/>
              </w:rPr>
            </w:pPr>
            <w:r w:rsidDel="00000000" w:rsidR="00000000" w:rsidRPr="00000000">
              <w:rPr>
                <w:sz w:val="21"/>
                <w:szCs w:val="21"/>
                <w:rtl w:val="0"/>
              </w:rPr>
              <w:t xml:space="preserve">Spec </w:t>
            </w:r>
          </w:p>
        </w:tc>
      </w:tr>
      <w:tr>
        <w:trPr>
          <w:trHeight w:val="95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E">
            <w:pPr>
              <w:spacing w:before="100" w:line="294.5454545454545" w:lineRule="auto"/>
              <w:ind w:left="60" w:right="820" w:firstLine="0"/>
              <w:rPr>
                <w:sz w:val="21"/>
                <w:szCs w:val="21"/>
              </w:rPr>
            </w:pPr>
            <w:r w:rsidDel="00000000" w:rsidR="00000000" w:rsidRPr="00000000">
              <w:rPr>
                <w:sz w:val="21"/>
                <w:szCs w:val="21"/>
                <w:rtl w:val="0"/>
              </w:rPr>
              <w:t xml:space="preserve">Contact Info: Name/Email</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F">
            <w:pPr>
              <w:ind w:left="-40" w:right="-4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0">
            <w:pPr>
              <w:ind w:left="-40" w:right="-40" w:firstLine="0"/>
              <w:rPr>
                <w:sz w:val="24"/>
                <w:szCs w:val="24"/>
              </w:rPr>
            </w:pPr>
            <w:r w:rsidDel="00000000" w:rsidR="00000000" w:rsidRPr="00000000">
              <w:rPr>
                <w:sz w:val="24"/>
                <w:szCs w:val="24"/>
                <w:rtl w:val="0"/>
              </w:rPr>
              <w:t xml:space="preserve"> </w:t>
            </w:r>
          </w:p>
        </w:tc>
      </w:tr>
      <w:tr>
        <w:trPr>
          <w:trHeight w:val="95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1">
            <w:pPr>
              <w:spacing w:before="100" w:line="294.5454545454545" w:lineRule="auto"/>
              <w:ind w:left="40" w:right="400" w:firstLine="0"/>
              <w:rPr>
                <w:sz w:val="21"/>
                <w:szCs w:val="21"/>
              </w:rPr>
            </w:pPr>
            <w:r w:rsidDel="00000000" w:rsidR="00000000" w:rsidRPr="00000000">
              <w:rPr>
                <w:sz w:val="21"/>
                <w:szCs w:val="21"/>
                <w:rtl w:val="0"/>
              </w:rPr>
              <w:t xml:space="preserve">Product Name</w:t>
            </w:r>
          </w:p>
          <w:p w:rsidR="00000000" w:rsidDel="00000000" w:rsidP="00000000" w:rsidRDefault="00000000" w:rsidRPr="00000000" w14:paraId="00000202">
            <w:pPr>
              <w:spacing w:before="100" w:line="294.5454545454545" w:lineRule="auto"/>
              <w:ind w:left="40" w:right="400" w:firstLine="0"/>
              <w:rPr>
                <w:sz w:val="21"/>
                <w:szCs w:val="21"/>
              </w:rPr>
            </w:pPr>
            <w:r w:rsidDel="00000000" w:rsidR="00000000" w:rsidRPr="00000000">
              <w:rPr>
                <w:sz w:val="21"/>
                <w:szCs w:val="21"/>
                <w:rtl w:val="0"/>
              </w:rPr>
              <w:t xml:space="preserve">SKU#/Model #</w:t>
            </w:r>
          </w:p>
          <w:p w:rsidR="00000000" w:rsidDel="00000000" w:rsidP="00000000" w:rsidRDefault="00000000" w:rsidRPr="00000000" w14:paraId="00000203">
            <w:pPr>
              <w:spacing w:before="100" w:line="294.5454545454545" w:lineRule="auto"/>
              <w:ind w:left="40" w:right="400" w:firstLine="0"/>
              <w:rPr>
                <w:sz w:val="21"/>
                <w:szCs w:val="21"/>
              </w:rPr>
            </w:pPr>
            <w:r w:rsidDel="00000000" w:rsidR="00000000" w:rsidRPr="00000000">
              <w:rPr>
                <w:sz w:val="21"/>
                <w:szCs w:val="21"/>
                <w:rtl w:val="0"/>
              </w:rPr>
              <w:t xml:space="preserve">Landing Page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4">
            <w:pPr>
              <w:spacing w:before="100" w:line="294.5454545454545" w:lineRule="auto"/>
              <w:ind w:left="40" w:right="1080" w:firstLine="0"/>
              <w:rPr>
                <w:sz w:val="21"/>
                <w:szCs w:val="21"/>
              </w:rPr>
            </w:pPr>
            <w:r w:rsidDel="00000000" w:rsidR="00000000" w:rsidRPr="00000000">
              <w:rPr>
                <w:sz w:val="21"/>
                <w:szCs w:val="21"/>
                <w:rtl w:val="0"/>
              </w:rPr>
              <w:t xml:space="preserve">Inspur  with OCP-inspired - NF5180M6 Intel Icelake Generation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5">
            <w:pPr>
              <w:spacing w:before="120" w:lineRule="auto"/>
              <w:ind w:left="60" w:right="-60" w:firstLine="0"/>
              <w:rPr>
                <w:color w:val="ff0000"/>
                <w:sz w:val="21"/>
                <w:szCs w:val="21"/>
              </w:rPr>
            </w:pPr>
            <w:r w:rsidDel="00000000" w:rsidR="00000000" w:rsidRPr="00000000">
              <w:rPr>
                <w:rtl w:val="0"/>
              </w:rPr>
            </w:r>
          </w:p>
        </w:tc>
      </w:tr>
      <w:tr>
        <w:trPr>
          <w:trHeight w:val="95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6">
            <w:pPr>
              <w:spacing w:before="100" w:line="294.5454545454545" w:lineRule="auto"/>
              <w:ind w:left="40" w:right="400" w:firstLine="0"/>
              <w:rPr>
                <w:sz w:val="21"/>
                <w:szCs w:val="21"/>
              </w:rPr>
            </w:pPr>
            <w:r w:rsidDel="00000000" w:rsidR="00000000" w:rsidRPr="00000000">
              <w:rPr>
                <w:sz w:val="21"/>
                <w:szCs w:val="21"/>
                <w:rtl w:val="0"/>
              </w:rPr>
              <w:t xml:space="preserve">Design Files Contributed  (optional)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7">
            <w:pPr>
              <w:spacing w:before="120" w:lineRule="auto"/>
              <w:ind w:left="40" w:right="-60" w:firstLine="0"/>
              <w:rPr>
                <w:sz w:val="21"/>
                <w:szCs w:val="21"/>
              </w:rPr>
            </w:pPr>
            <w:r w:rsidDel="00000000" w:rsidR="00000000" w:rsidRPr="00000000">
              <w:rPr>
                <w:sz w:val="21"/>
                <w:szCs w:val="21"/>
                <w:rtl w:val="0"/>
              </w:rPr>
              <w:t xml:space="preserve">Inspur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8">
            <w:pPr>
              <w:spacing w:before="120" w:lineRule="auto"/>
              <w:ind w:left="60" w:right="-60" w:firstLine="0"/>
              <w:rPr>
                <w:color w:val="ff0000"/>
                <w:sz w:val="21"/>
                <w:szCs w:val="21"/>
              </w:rPr>
            </w:pPr>
            <w:r w:rsidDel="00000000" w:rsidR="00000000" w:rsidRPr="00000000">
              <w:rPr>
                <w:color w:val="ff0000"/>
                <w:sz w:val="21"/>
                <w:szCs w:val="21"/>
                <w:rtl w:val="0"/>
              </w:rPr>
              <w:t xml:space="preserve">Will provide github with Gerber file, BOM file ..etc </w:t>
            </w:r>
          </w:p>
        </w:tc>
      </w:tr>
      <w:tr>
        <w:trPr>
          <w:trHeight w:val="6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9">
            <w:pPr>
              <w:spacing w:before="120" w:lineRule="auto"/>
              <w:ind w:left="40" w:right="-60" w:firstLine="0"/>
              <w:rPr>
                <w:sz w:val="21"/>
                <w:szCs w:val="21"/>
              </w:rPr>
            </w:pPr>
            <w:r w:rsidDel="00000000" w:rsidR="00000000" w:rsidRPr="00000000">
              <w:rPr>
                <w:sz w:val="21"/>
                <w:szCs w:val="21"/>
                <w:rtl w:val="0"/>
              </w:rPr>
              <w:t xml:space="preserve">BMC (if applicable)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A">
            <w:pPr>
              <w:ind w:left="-40" w:right="-40" w:firstLine="0"/>
              <w:rPr>
                <w:sz w:val="24"/>
                <w:szCs w:val="24"/>
              </w:rPr>
            </w:pPr>
            <w:r w:rsidDel="00000000" w:rsidR="00000000" w:rsidRPr="00000000">
              <w:rPr>
                <w:sz w:val="24"/>
                <w:szCs w:val="24"/>
                <w:rtl w:val="0"/>
              </w:rPr>
              <w:t xml:space="preserve"> OpenBMC 1.8</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B">
            <w:pPr>
              <w:spacing w:before="120" w:lineRule="auto"/>
              <w:ind w:left="60" w:right="-60" w:firstLine="0"/>
              <w:rPr>
                <w:color w:val="ff0000"/>
                <w:sz w:val="21"/>
                <w:szCs w:val="21"/>
              </w:rPr>
            </w:pPr>
            <w:r w:rsidDel="00000000" w:rsidR="00000000" w:rsidRPr="00000000">
              <w:rPr>
                <w:color w:val="ff0000"/>
                <w:sz w:val="21"/>
                <w:szCs w:val="21"/>
                <w:rtl w:val="0"/>
              </w:rPr>
              <w:t xml:space="preserve">Github location ..</w:t>
            </w:r>
          </w:p>
        </w:tc>
      </w:tr>
      <w:tr>
        <w:trPr>
          <w:trHeight w:val="6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C">
            <w:pPr>
              <w:ind w:left="40" w:right="-60" w:firstLine="0"/>
              <w:rPr>
                <w:sz w:val="21"/>
                <w:szCs w:val="21"/>
              </w:rPr>
            </w:pPr>
            <w:r w:rsidDel="00000000" w:rsidR="00000000" w:rsidRPr="00000000">
              <w:rPr>
                <w:sz w:val="21"/>
                <w:szCs w:val="21"/>
                <w:rtl w:val="0"/>
              </w:rPr>
              <w:t xml:space="preserve">Rack Compatibility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D">
            <w:pPr>
              <w:ind w:left="0" w:right="-60" w:firstLine="0"/>
              <w:rPr>
                <w:sz w:val="21"/>
                <w:szCs w:val="21"/>
              </w:rPr>
            </w:pPr>
            <w:r w:rsidDel="00000000" w:rsidR="00000000" w:rsidRPr="00000000">
              <w:rPr>
                <w:sz w:val="21"/>
                <w:szCs w:val="21"/>
                <w:rtl w:val="0"/>
              </w:rPr>
              <w:t xml:space="preserve">EIA 19”</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E">
            <w:pPr>
              <w:ind w:left="60" w:right="-60" w:firstLine="0"/>
              <w:rPr>
                <w:sz w:val="21"/>
                <w:szCs w:val="21"/>
              </w:rPr>
            </w:pPr>
            <w:r w:rsidDel="00000000" w:rsidR="00000000" w:rsidRPr="00000000">
              <w:rPr>
                <w:sz w:val="21"/>
                <w:szCs w:val="21"/>
                <w:rtl w:val="0"/>
              </w:rPr>
              <w:t xml:space="preserve">Link to Sec 5 </w:t>
            </w:r>
          </w:p>
        </w:tc>
      </w:tr>
      <w:tr>
        <w:trPr>
          <w:trHeight w:val="95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F">
            <w:pPr>
              <w:ind w:left="40" w:right="-60" w:firstLine="0"/>
              <w:rPr>
                <w:sz w:val="21"/>
                <w:szCs w:val="21"/>
              </w:rPr>
            </w:pPr>
            <w:r w:rsidDel="00000000" w:rsidR="00000000" w:rsidRPr="00000000">
              <w:rPr>
                <w:sz w:val="21"/>
                <w:szCs w:val="21"/>
                <w:rtl w:val="0"/>
              </w:rPr>
              <w:t xml:space="preserve">System Firmware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0">
            <w:pPr>
              <w:ind w:left="60" w:right="-60" w:firstLine="0"/>
              <w:rPr>
                <w:sz w:val="21"/>
                <w:szCs w:val="21"/>
              </w:rPr>
            </w:pPr>
            <w:r w:rsidDel="00000000" w:rsidR="00000000" w:rsidRPr="00000000">
              <w:rPr>
                <w:sz w:val="21"/>
                <w:szCs w:val="21"/>
                <w:rtl w:val="0"/>
              </w:rPr>
              <w:t xml:space="preserve">Complies with OSF Checklist </w:t>
            </w:r>
          </w:p>
          <w:p w:rsidR="00000000" w:rsidDel="00000000" w:rsidP="00000000" w:rsidRDefault="00000000" w:rsidRPr="00000000" w14:paraId="00000211">
            <w:pPr>
              <w:ind w:left="60" w:right="-40" w:firstLine="0"/>
              <w:rPr>
                <w:color w:val="ff0000"/>
                <w:sz w:val="21"/>
                <w:szCs w:val="21"/>
              </w:rPr>
            </w:pPr>
            <w:r w:rsidDel="00000000" w:rsidR="00000000" w:rsidRPr="00000000">
              <w:rPr>
                <w:sz w:val="21"/>
                <w:szCs w:val="21"/>
                <w:rtl w:val="0"/>
              </w:rPr>
              <w:t xml:space="preserve">(y/n)  </w:t>
            </w:r>
            <w:r w:rsidDel="00000000" w:rsidR="00000000" w:rsidRPr="00000000">
              <w:rPr>
                <w:color w:val="ff0000"/>
                <w:sz w:val="21"/>
                <w:szCs w:val="21"/>
                <w:rtl w:val="0"/>
              </w:rPr>
              <w:t xml:space="preserve">yes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2">
            <w:pPr>
              <w:ind w:left="-40" w:right="-40" w:firstLine="0"/>
              <w:rPr/>
            </w:pPr>
            <w:r w:rsidDel="00000000" w:rsidR="00000000" w:rsidRPr="00000000">
              <w:rPr>
                <w:rtl w:val="0"/>
              </w:rPr>
            </w:r>
          </w:p>
        </w:tc>
      </w:tr>
      <w:tr>
        <w:trPr>
          <w:trHeight w:val="6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3">
            <w:pPr>
              <w:ind w:left="40" w:right="-60" w:firstLine="0"/>
              <w:jc w:val="both"/>
              <w:rPr>
                <w:sz w:val="21"/>
                <w:szCs w:val="21"/>
              </w:rPr>
            </w:pPr>
            <w:r w:rsidDel="00000000" w:rsidR="00000000" w:rsidRPr="00000000">
              <w:rPr>
                <w:sz w:val="21"/>
                <w:szCs w:val="21"/>
                <w:rtl w:val="0"/>
              </w:rPr>
              <w:t xml:space="preserve">Management Profile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4">
            <w:pPr>
              <w:ind w:left="60" w:right="-60" w:firstLine="0"/>
              <w:jc w:val="both"/>
              <w:rPr>
                <w:sz w:val="21"/>
                <w:szCs w:val="21"/>
              </w:rPr>
            </w:pPr>
            <w:r w:rsidDel="00000000" w:rsidR="00000000" w:rsidRPr="00000000">
              <w:rPr>
                <w:sz w:val="21"/>
                <w:szCs w:val="21"/>
                <w:rtl w:val="0"/>
              </w:rPr>
              <w:t xml:space="preserve">Redfish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5">
            <w:pPr>
              <w:ind w:left="60" w:right="-60" w:firstLine="0"/>
              <w:jc w:val="both"/>
              <w:rPr>
                <w:sz w:val="21"/>
                <w:szCs w:val="21"/>
              </w:rPr>
            </w:pPr>
            <w:r w:rsidDel="00000000" w:rsidR="00000000" w:rsidRPr="00000000">
              <w:rPr>
                <w:sz w:val="21"/>
                <w:szCs w:val="21"/>
                <w:rtl w:val="0"/>
              </w:rPr>
              <w:t xml:space="preserve">Link to Sec 10 </w:t>
            </w:r>
          </w:p>
        </w:tc>
      </w:tr>
      <w:tr>
        <w:trPr>
          <w:trHeight w:val="6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6">
            <w:pPr>
              <w:ind w:left="40" w:right="-60" w:firstLine="0"/>
              <w:jc w:val="both"/>
              <w:rPr>
                <w:sz w:val="21"/>
                <w:szCs w:val="21"/>
              </w:rPr>
            </w:pPr>
            <w:r w:rsidDel="00000000" w:rsidR="00000000" w:rsidRPr="00000000">
              <w:rPr>
                <w:sz w:val="21"/>
                <w:szCs w:val="21"/>
                <w:rtl w:val="0"/>
              </w:rPr>
              <w:t xml:space="preserve">Software Support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7">
            <w:pPr>
              <w:ind w:left="-40" w:right="-40" w:firstLine="0"/>
              <w:rPr>
                <w:sz w:val="24"/>
                <w:szCs w:val="24"/>
              </w:rPr>
            </w:pPr>
            <w:r w:rsidDel="00000000" w:rsidR="00000000" w:rsidRPr="00000000">
              <w:rPr>
                <w:sz w:val="24"/>
                <w:szCs w:val="24"/>
                <w:rtl w:val="0"/>
              </w:rPr>
              <w:t xml:space="preserve"> N/A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8">
            <w:pPr>
              <w:ind w:left="60" w:right="-60" w:firstLine="0"/>
              <w:jc w:val="both"/>
              <w:rPr>
                <w:sz w:val="21"/>
                <w:szCs w:val="21"/>
              </w:rPr>
            </w:pPr>
            <w:r w:rsidDel="00000000" w:rsidR="00000000" w:rsidRPr="00000000">
              <w:rPr>
                <w:sz w:val="21"/>
                <w:szCs w:val="21"/>
                <w:rtl w:val="0"/>
              </w:rPr>
              <w:t xml:space="preserve">Link to Sec 20 </w:t>
            </w:r>
          </w:p>
        </w:tc>
      </w:tr>
      <w:tr>
        <w:trPr>
          <w:trHeight w:val="95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9">
            <w:pPr>
              <w:ind w:left="40" w:right="-60" w:firstLine="0"/>
              <w:jc w:val="both"/>
              <w:rPr>
                <w:sz w:val="21"/>
                <w:szCs w:val="21"/>
              </w:rPr>
            </w:pPr>
            <w:r w:rsidDel="00000000" w:rsidR="00000000" w:rsidRPr="00000000">
              <w:rPr>
                <w:sz w:val="21"/>
                <w:szCs w:val="21"/>
                <w:rtl w:val="0"/>
              </w:rPr>
              <w:t xml:space="preserve">Security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A">
            <w:pPr>
              <w:ind w:left="60" w:right="-60" w:firstLine="0"/>
              <w:jc w:val="both"/>
              <w:rPr>
                <w:sz w:val="21"/>
                <w:szCs w:val="21"/>
              </w:rPr>
            </w:pPr>
            <w:r w:rsidDel="00000000" w:rsidR="00000000" w:rsidRPr="00000000">
              <w:rPr>
                <w:sz w:val="21"/>
                <w:szCs w:val="21"/>
                <w:rtl w:val="0"/>
              </w:rPr>
              <w:t xml:space="preserve">Complies with Security </w:t>
            </w:r>
          </w:p>
          <w:p w:rsidR="00000000" w:rsidDel="00000000" w:rsidP="00000000" w:rsidRDefault="00000000" w:rsidRPr="00000000" w14:paraId="0000021B">
            <w:pPr>
              <w:ind w:left="60" w:right="-40" w:firstLine="0"/>
              <w:rPr>
                <w:sz w:val="21"/>
                <w:szCs w:val="21"/>
              </w:rPr>
            </w:pPr>
            <w:r w:rsidDel="00000000" w:rsidR="00000000" w:rsidRPr="00000000">
              <w:rPr>
                <w:sz w:val="21"/>
                <w:szCs w:val="21"/>
                <w:rtl w:val="0"/>
              </w:rPr>
              <w:t xml:space="preserve">Checklist (y/n)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C">
            <w:pPr>
              <w:ind w:left="-40" w:right="-40" w:firstLine="0"/>
              <w:rPr/>
            </w:pPr>
            <w:r w:rsidDel="00000000" w:rsidR="00000000" w:rsidRPr="00000000">
              <w:rPr>
                <w:rtl w:val="0"/>
              </w:rPr>
            </w:r>
          </w:p>
        </w:tc>
      </w:tr>
      <w:tr>
        <w:trPr>
          <w:trHeight w:val="95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D">
            <w:pPr>
              <w:spacing w:before="100" w:line="294.5454545454545" w:lineRule="auto"/>
              <w:ind w:left="40" w:right="40" w:firstLine="0"/>
              <w:rPr>
                <w:sz w:val="21"/>
                <w:szCs w:val="21"/>
              </w:rPr>
            </w:pPr>
            <w:r w:rsidDel="00000000" w:rsidR="00000000" w:rsidRPr="00000000">
              <w:rPr>
                <w:sz w:val="21"/>
                <w:szCs w:val="21"/>
                <w:rtl w:val="0"/>
              </w:rPr>
              <w:t xml:space="preserve">Supplier Requirements Checklist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E">
            <w:pPr>
              <w:spacing w:before="100" w:line="294.5454545454545" w:lineRule="auto"/>
              <w:ind w:left="40" w:right="1080" w:firstLine="0"/>
              <w:rPr>
                <w:color w:val="ff0000"/>
                <w:sz w:val="21"/>
                <w:szCs w:val="21"/>
              </w:rPr>
            </w:pPr>
            <w:r w:rsidDel="00000000" w:rsidR="00000000" w:rsidRPr="00000000">
              <w:rPr>
                <w:color w:val="ff0000"/>
                <w:sz w:val="21"/>
                <w:szCs w:val="21"/>
                <w:rtl w:val="0"/>
              </w:rPr>
              <w:t xml:space="preserve">Link</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F">
            <w:pPr>
              <w:spacing w:before="120" w:lineRule="auto"/>
              <w:ind w:left="40" w:right="-60" w:firstLine="0"/>
              <w:rPr>
                <w:sz w:val="21"/>
                <w:szCs w:val="21"/>
              </w:rPr>
            </w:pPr>
            <w:r w:rsidDel="00000000" w:rsidR="00000000" w:rsidRPr="00000000">
              <w:rPr>
                <w:rtl w:val="0"/>
              </w:rPr>
            </w:r>
          </w:p>
        </w:tc>
      </w:tr>
      <w:tr>
        <w:trPr>
          <w:trHeight w:val="95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0">
            <w:pPr>
              <w:spacing w:before="100" w:line="294.5454545454545" w:lineRule="auto"/>
              <w:ind w:left="40" w:right="540" w:firstLine="0"/>
              <w:rPr>
                <w:sz w:val="21"/>
                <w:szCs w:val="21"/>
              </w:rPr>
            </w:pPr>
            <w:r w:rsidDel="00000000" w:rsidR="00000000" w:rsidRPr="00000000">
              <w:rPr>
                <w:sz w:val="21"/>
                <w:szCs w:val="21"/>
                <w:rtl w:val="0"/>
              </w:rPr>
              <w:t xml:space="preserve">Will they apply for OCP  product recognition?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1">
            <w:pPr>
              <w:ind w:left="-40" w:right="-40" w:firstLine="0"/>
              <w:rPr>
                <w:sz w:val="24"/>
                <w:szCs w:val="24"/>
              </w:rPr>
            </w:pPr>
            <w:r w:rsidDel="00000000" w:rsidR="00000000" w:rsidRPr="00000000">
              <w:rPr>
                <w:sz w:val="24"/>
                <w:szCs w:val="24"/>
                <w:rtl w:val="0"/>
              </w:rPr>
              <w:t xml:space="preserve"> OCP-Inspired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2">
            <w:pPr>
              <w:ind w:left="-40" w:right="-40" w:firstLine="0"/>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223">
      <w:pPr>
        <w:spacing w:line="340.3636363636364" w:lineRule="auto"/>
        <w:ind w:left="920" w:right="0" w:firstLine="0"/>
        <w:rPr>
          <w:sz w:val="27"/>
          <w:szCs w:val="27"/>
        </w:rPr>
      </w:pPr>
      <w:r w:rsidDel="00000000" w:rsidR="00000000" w:rsidRPr="00000000">
        <w:br w:type="page"/>
      </w:r>
      <w:r w:rsidDel="00000000" w:rsidR="00000000" w:rsidRPr="00000000">
        <w:rPr>
          <w:rtl w:val="0"/>
        </w:rPr>
      </w:r>
    </w:p>
    <w:p w:rsidR="00000000" w:rsidDel="00000000" w:rsidP="00000000" w:rsidRDefault="00000000" w:rsidRPr="00000000" w14:paraId="00000224">
      <w:pPr>
        <w:spacing w:line="340.3636363636364" w:lineRule="auto"/>
        <w:ind w:left="920" w:right="0" w:firstLine="0"/>
        <w:rPr>
          <w:color w:val="ff0000"/>
          <w:sz w:val="27"/>
          <w:szCs w:val="27"/>
        </w:rPr>
      </w:pPr>
      <w:r w:rsidDel="00000000" w:rsidR="00000000" w:rsidRPr="00000000">
        <w:rPr>
          <w:sz w:val="27"/>
          <w:szCs w:val="27"/>
          <w:rtl w:val="0"/>
        </w:rPr>
        <w:t xml:space="preserve">Appendix B-2  - </w:t>
      </w:r>
      <w:r w:rsidDel="00000000" w:rsidR="00000000" w:rsidRPr="00000000">
        <w:rPr>
          <w:color w:val="ff0000"/>
          <w:sz w:val="27"/>
          <w:szCs w:val="27"/>
          <w:rtl w:val="0"/>
        </w:rPr>
        <w:t xml:space="preserve">HPE Product Requirements</w:t>
      </w:r>
    </w:p>
    <w:p w:rsidR="00000000" w:rsidDel="00000000" w:rsidP="00000000" w:rsidRDefault="00000000" w:rsidRPr="00000000" w14:paraId="00000225">
      <w:pPr>
        <w:spacing w:before="120" w:line="267.27272727272725" w:lineRule="auto"/>
        <w:ind w:left="920" w:right="0" w:firstLine="0"/>
        <w:rPr>
          <w:sz w:val="24"/>
          <w:szCs w:val="24"/>
        </w:rPr>
      </w:pPr>
      <w:r w:rsidDel="00000000" w:rsidR="00000000" w:rsidRPr="00000000">
        <w:rPr>
          <w:sz w:val="21"/>
          <w:szCs w:val="21"/>
          <w:rtl w:val="0"/>
        </w:rPr>
        <w:t xml:space="preserve">List all the requirements in one summary table with links from the sections. </w:t>
      </w:r>
      <w:r w:rsidDel="00000000" w:rsidR="00000000" w:rsidRPr="00000000">
        <w:rPr>
          <w:rtl w:val="0"/>
        </w:rPr>
      </w:r>
    </w:p>
    <w:tbl>
      <w:tblPr>
        <w:tblStyle w:val="Table12"/>
        <w:tblW w:w="93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4.705882352941"/>
        <w:gridCol w:w="3124.705882352941"/>
        <w:gridCol w:w="3110.5882352941176"/>
        <w:tblGridChange w:id="0">
          <w:tblGrid>
            <w:gridCol w:w="3124.705882352941"/>
            <w:gridCol w:w="3124.705882352941"/>
            <w:gridCol w:w="3110.5882352941176"/>
          </w:tblGrid>
        </w:tblGridChange>
      </w:tblGrid>
      <w:tr>
        <w:trPr>
          <w:trHeight w:val="998.5804332386363"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6">
            <w:pPr>
              <w:spacing w:before="140" w:lineRule="auto"/>
              <w:ind w:left="60" w:right="-60" w:firstLine="0"/>
              <w:rPr>
                <w:sz w:val="21"/>
                <w:szCs w:val="21"/>
              </w:rPr>
            </w:pPr>
            <w:r w:rsidDel="00000000" w:rsidR="00000000" w:rsidRPr="00000000">
              <w:rPr>
                <w:sz w:val="21"/>
                <w:szCs w:val="21"/>
                <w:rtl w:val="0"/>
              </w:rPr>
              <w:t xml:space="preserve">Requirements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7">
            <w:pPr>
              <w:spacing w:before="140" w:lineRule="auto"/>
              <w:ind w:left="60" w:right="-60" w:firstLine="0"/>
              <w:rPr>
                <w:sz w:val="21"/>
                <w:szCs w:val="21"/>
              </w:rPr>
            </w:pPr>
            <w:r w:rsidDel="00000000" w:rsidR="00000000" w:rsidRPr="00000000">
              <w:rPr>
                <w:sz w:val="21"/>
                <w:szCs w:val="21"/>
                <w:rtl w:val="0"/>
              </w:rPr>
              <w:t xml:space="preserve">Details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8">
            <w:pPr>
              <w:spacing w:before="140" w:lineRule="auto"/>
              <w:ind w:left="60" w:right="-60" w:firstLine="0"/>
              <w:rPr>
                <w:sz w:val="21"/>
                <w:szCs w:val="21"/>
              </w:rPr>
            </w:pPr>
            <w:r w:rsidDel="00000000" w:rsidR="00000000" w:rsidRPr="00000000">
              <w:rPr>
                <w:sz w:val="21"/>
                <w:szCs w:val="21"/>
                <w:rtl w:val="0"/>
              </w:rPr>
              <w:t xml:space="preserve">Link to which Section in </w:t>
            </w:r>
          </w:p>
          <w:p w:rsidR="00000000" w:rsidDel="00000000" w:rsidP="00000000" w:rsidRDefault="00000000" w:rsidRPr="00000000" w14:paraId="00000229">
            <w:pPr>
              <w:spacing w:before="20" w:lineRule="auto"/>
              <w:ind w:left="60" w:right="-40" w:firstLine="0"/>
              <w:rPr>
                <w:sz w:val="21"/>
                <w:szCs w:val="21"/>
              </w:rPr>
            </w:pPr>
            <w:r w:rsidDel="00000000" w:rsidR="00000000" w:rsidRPr="00000000">
              <w:rPr>
                <w:sz w:val="21"/>
                <w:szCs w:val="21"/>
                <w:rtl w:val="0"/>
              </w:rPr>
              <w:t xml:space="preserve">Spec </w:t>
            </w:r>
          </w:p>
        </w:tc>
      </w:tr>
      <w:tr>
        <w:trPr>
          <w:trHeight w:val="95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A">
            <w:pPr>
              <w:spacing w:before="100" w:line="294.5454545454545" w:lineRule="auto"/>
              <w:ind w:left="60" w:right="820" w:firstLine="0"/>
              <w:rPr>
                <w:sz w:val="21"/>
                <w:szCs w:val="21"/>
              </w:rPr>
            </w:pPr>
            <w:r w:rsidDel="00000000" w:rsidR="00000000" w:rsidRPr="00000000">
              <w:rPr>
                <w:sz w:val="21"/>
                <w:szCs w:val="21"/>
                <w:rtl w:val="0"/>
              </w:rPr>
              <w:t xml:space="preserve">Contact Info: Name/Email</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B">
            <w:pPr>
              <w:ind w:left="-40" w:right="-4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C">
            <w:pPr>
              <w:ind w:left="-40" w:right="-40" w:firstLine="0"/>
              <w:rPr>
                <w:sz w:val="24"/>
                <w:szCs w:val="24"/>
              </w:rPr>
            </w:pPr>
            <w:r w:rsidDel="00000000" w:rsidR="00000000" w:rsidRPr="00000000">
              <w:rPr>
                <w:sz w:val="24"/>
                <w:szCs w:val="24"/>
                <w:rtl w:val="0"/>
              </w:rPr>
              <w:t xml:space="preserve"> </w:t>
            </w:r>
          </w:p>
        </w:tc>
      </w:tr>
      <w:tr>
        <w:trPr>
          <w:trHeight w:val="95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D">
            <w:pPr>
              <w:spacing w:before="100" w:line="294.5454545454545" w:lineRule="auto"/>
              <w:ind w:left="40" w:right="400" w:firstLine="0"/>
              <w:rPr>
                <w:sz w:val="21"/>
                <w:szCs w:val="21"/>
              </w:rPr>
            </w:pPr>
            <w:r w:rsidDel="00000000" w:rsidR="00000000" w:rsidRPr="00000000">
              <w:rPr>
                <w:sz w:val="21"/>
                <w:szCs w:val="21"/>
                <w:rtl w:val="0"/>
              </w:rPr>
              <w:t xml:space="preserve">Product Name</w:t>
            </w:r>
          </w:p>
          <w:p w:rsidR="00000000" w:rsidDel="00000000" w:rsidP="00000000" w:rsidRDefault="00000000" w:rsidRPr="00000000" w14:paraId="0000022E">
            <w:pPr>
              <w:spacing w:before="100" w:line="294.5454545454545" w:lineRule="auto"/>
              <w:ind w:left="40" w:right="400" w:firstLine="0"/>
              <w:rPr>
                <w:sz w:val="21"/>
                <w:szCs w:val="21"/>
              </w:rPr>
            </w:pPr>
            <w:r w:rsidDel="00000000" w:rsidR="00000000" w:rsidRPr="00000000">
              <w:rPr>
                <w:sz w:val="21"/>
                <w:szCs w:val="21"/>
                <w:rtl w:val="0"/>
              </w:rPr>
              <w:t xml:space="preserve">SKU#/Model #</w:t>
            </w:r>
          </w:p>
          <w:p w:rsidR="00000000" w:rsidDel="00000000" w:rsidP="00000000" w:rsidRDefault="00000000" w:rsidRPr="00000000" w14:paraId="0000022F">
            <w:pPr>
              <w:spacing w:before="100" w:line="294.5454545454545" w:lineRule="auto"/>
              <w:ind w:left="40" w:right="400" w:firstLine="0"/>
              <w:rPr>
                <w:sz w:val="21"/>
                <w:szCs w:val="21"/>
              </w:rPr>
            </w:pPr>
            <w:r w:rsidDel="00000000" w:rsidR="00000000" w:rsidRPr="00000000">
              <w:rPr>
                <w:sz w:val="21"/>
                <w:szCs w:val="21"/>
                <w:rtl w:val="0"/>
              </w:rPr>
              <w:t xml:space="preserve">Landing Page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0">
            <w:pPr>
              <w:spacing w:before="100" w:line="294.5454545454545" w:lineRule="auto"/>
              <w:ind w:left="40" w:right="1080" w:firstLine="0"/>
              <w:rPr>
                <w:sz w:val="21"/>
                <w:szCs w:val="21"/>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1">
            <w:pPr>
              <w:spacing w:before="120" w:lineRule="auto"/>
              <w:ind w:left="60" w:right="-60" w:firstLine="0"/>
              <w:rPr>
                <w:color w:val="ff0000"/>
                <w:sz w:val="21"/>
                <w:szCs w:val="21"/>
              </w:rPr>
            </w:pPr>
            <w:r w:rsidDel="00000000" w:rsidR="00000000" w:rsidRPr="00000000">
              <w:rPr>
                <w:rtl w:val="0"/>
              </w:rPr>
            </w:r>
          </w:p>
        </w:tc>
      </w:tr>
      <w:tr>
        <w:trPr>
          <w:trHeight w:val="95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2">
            <w:pPr>
              <w:spacing w:before="100" w:line="294.5454545454545" w:lineRule="auto"/>
              <w:ind w:left="40" w:right="400" w:firstLine="0"/>
              <w:rPr>
                <w:sz w:val="21"/>
                <w:szCs w:val="21"/>
              </w:rPr>
            </w:pPr>
            <w:r w:rsidDel="00000000" w:rsidR="00000000" w:rsidRPr="00000000">
              <w:rPr>
                <w:sz w:val="21"/>
                <w:szCs w:val="21"/>
                <w:rtl w:val="0"/>
              </w:rPr>
              <w:t xml:space="preserve">Design Files Contributed  (optional)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3">
            <w:pPr>
              <w:spacing w:before="120" w:lineRule="auto"/>
              <w:ind w:left="40" w:right="-60" w:firstLine="0"/>
              <w:rPr>
                <w:sz w:val="21"/>
                <w:szCs w:val="21"/>
              </w:rPr>
            </w:pPr>
            <w:r w:rsidDel="00000000" w:rsidR="00000000" w:rsidRPr="00000000">
              <w:rPr>
                <w:sz w:val="21"/>
                <w:szCs w:val="21"/>
                <w:rtl w:val="0"/>
              </w:rPr>
              <w:t xml:space="preserve">Inspur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4">
            <w:pPr>
              <w:spacing w:before="120" w:lineRule="auto"/>
              <w:ind w:left="60" w:right="-60" w:firstLine="0"/>
              <w:rPr>
                <w:color w:val="ff0000"/>
                <w:sz w:val="21"/>
                <w:szCs w:val="21"/>
              </w:rPr>
            </w:pPr>
            <w:r w:rsidDel="00000000" w:rsidR="00000000" w:rsidRPr="00000000">
              <w:rPr>
                <w:color w:val="ff0000"/>
                <w:sz w:val="21"/>
                <w:szCs w:val="21"/>
                <w:rtl w:val="0"/>
              </w:rPr>
              <w:t xml:space="preserve">Will provide github with Gerber file, BOM file ..etc </w:t>
            </w:r>
          </w:p>
        </w:tc>
      </w:tr>
      <w:tr>
        <w:trPr>
          <w:trHeight w:val="6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5">
            <w:pPr>
              <w:spacing w:before="120" w:lineRule="auto"/>
              <w:ind w:left="40" w:right="-60" w:firstLine="0"/>
              <w:rPr>
                <w:sz w:val="21"/>
                <w:szCs w:val="21"/>
              </w:rPr>
            </w:pPr>
            <w:r w:rsidDel="00000000" w:rsidR="00000000" w:rsidRPr="00000000">
              <w:rPr>
                <w:sz w:val="21"/>
                <w:szCs w:val="21"/>
                <w:rtl w:val="0"/>
              </w:rPr>
              <w:t xml:space="preserve">BMC (if applicable)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6">
            <w:pPr>
              <w:ind w:left="-40" w:right="-40" w:firstLine="0"/>
              <w:rPr>
                <w:sz w:val="24"/>
                <w:szCs w:val="24"/>
              </w:rPr>
            </w:pPr>
            <w:r w:rsidDel="00000000" w:rsidR="00000000" w:rsidRPr="00000000">
              <w:rPr>
                <w:sz w:val="24"/>
                <w:szCs w:val="24"/>
                <w:rtl w:val="0"/>
              </w:rPr>
              <w:t xml:space="preserve"> OpenBMC 1.8</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7">
            <w:pPr>
              <w:spacing w:before="120" w:lineRule="auto"/>
              <w:ind w:left="60" w:right="-60" w:firstLine="0"/>
              <w:rPr>
                <w:color w:val="ff0000"/>
                <w:sz w:val="21"/>
                <w:szCs w:val="21"/>
              </w:rPr>
            </w:pPr>
            <w:r w:rsidDel="00000000" w:rsidR="00000000" w:rsidRPr="00000000">
              <w:rPr>
                <w:color w:val="ff0000"/>
                <w:sz w:val="21"/>
                <w:szCs w:val="21"/>
                <w:rtl w:val="0"/>
              </w:rPr>
              <w:t xml:space="preserve">Github location ..</w:t>
            </w:r>
          </w:p>
        </w:tc>
      </w:tr>
      <w:tr>
        <w:trPr>
          <w:trHeight w:val="6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8">
            <w:pPr>
              <w:ind w:left="40" w:right="-60" w:firstLine="0"/>
              <w:rPr>
                <w:sz w:val="21"/>
                <w:szCs w:val="21"/>
              </w:rPr>
            </w:pPr>
            <w:r w:rsidDel="00000000" w:rsidR="00000000" w:rsidRPr="00000000">
              <w:rPr>
                <w:sz w:val="21"/>
                <w:szCs w:val="21"/>
                <w:rtl w:val="0"/>
              </w:rPr>
              <w:t xml:space="preserve">Rack Compatibility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9">
            <w:pPr>
              <w:ind w:right="-60"/>
              <w:rPr>
                <w:sz w:val="21"/>
                <w:szCs w:val="21"/>
              </w:rPr>
            </w:pPr>
            <w:r w:rsidDel="00000000" w:rsidR="00000000" w:rsidRPr="00000000">
              <w:rPr>
                <w:sz w:val="21"/>
                <w:szCs w:val="21"/>
                <w:rtl w:val="0"/>
              </w:rPr>
              <w:t xml:space="preserve">EIA 19”</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A">
            <w:pPr>
              <w:ind w:left="60" w:right="-60" w:firstLine="0"/>
              <w:rPr>
                <w:sz w:val="21"/>
                <w:szCs w:val="21"/>
              </w:rPr>
            </w:pPr>
            <w:r w:rsidDel="00000000" w:rsidR="00000000" w:rsidRPr="00000000">
              <w:rPr>
                <w:sz w:val="21"/>
                <w:szCs w:val="21"/>
                <w:rtl w:val="0"/>
              </w:rPr>
              <w:t xml:space="preserve">Link to Sec 5 </w:t>
            </w:r>
          </w:p>
        </w:tc>
      </w:tr>
      <w:tr>
        <w:trPr>
          <w:trHeight w:val="95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B">
            <w:pPr>
              <w:ind w:left="40" w:right="-60" w:firstLine="0"/>
              <w:rPr>
                <w:sz w:val="21"/>
                <w:szCs w:val="21"/>
              </w:rPr>
            </w:pPr>
            <w:r w:rsidDel="00000000" w:rsidR="00000000" w:rsidRPr="00000000">
              <w:rPr>
                <w:sz w:val="21"/>
                <w:szCs w:val="21"/>
                <w:rtl w:val="0"/>
              </w:rPr>
              <w:t xml:space="preserve">System Firmware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C">
            <w:pPr>
              <w:ind w:left="60" w:right="-60" w:firstLine="0"/>
              <w:rPr>
                <w:sz w:val="21"/>
                <w:szCs w:val="21"/>
              </w:rPr>
            </w:pPr>
            <w:r w:rsidDel="00000000" w:rsidR="00000000" w:rsidRPr="00000000">
              <w:rPr>
                <w:sz w:val="21"/>
                <w:szCs w:val="21"/>
                <w:rtl w:val="0"/>
              </w:rPr>
              <w:t xml:space="preserve">Complies with OSF Checklist </w:t>
            </w:r>
          </w:p>
          <w:p w:rsidR="00000000" w:rsidDel="00000000" w:rsidP="00000000" w:rsidRDefault="00000000" w:rsidRPr="00000000" w14:paraId="0000023D">
            <w:pPr>
              <w:ind w:left="60" w:right="-40" w:firstLine="0"/>
              <w:rPr>
                <w:color w:val="ff0000"/>
                <w:sz w:val="21"/>
                <w:szCs w:val="21"/>
              </w:rPr>
            </w:pPr>
            <w:r w:rsidDel="00000000" w:rsidR="00000000" w:rsidRPr="00000000">
              <w:rPr>
                <w:sz w:val="21"/>
                <w:szCs w:val="21"/>
                <w:rtl w:val="0"/>
              </w:rPr>
              <w:t xml:space="preserve">(y/n)  </w:t>
            </w:r>
            <w:r w:rsidDel="00000000" w:rsidR="00000000" w:rsidRPr="00000000">
              <w:rPr>
                <w:color w:val="ff0000"/>
                <w:sz w:val="21"/>
                <w:szCs w:val="21"/>
                <w:rtl w:val="0"/>
              </w:rPr>
              <w:t xml:space="preserve">yes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E">
            <w:pPr>
              <w:ind w:left="-40" w:right="-40" w:firstLine="0"/>
              <w:rPr/>
            </w:pPr>
            <w:r w:rsidDel="00000000" w:rsidR="00000000" w:rsidRPr="00000000">
              <w:rPr>
                <w:rtl w:val="0"/>
              </w:rPr>
            </w:r>
          </w:p>
        </w:tc>
      </w:tr>
      <w:tr>
        <w:trPr>
          <w:trHeight w:val="6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F">
            <w:pPr>
              <w:ind w:left="40" w:right="-60" w:firstLine="0"/>
              <w:jc w:val="both"/>
              <w:rPr>
                <w:sz w:val="21"/>
                <w:szCs w:val="21"/>
              </w:rPr>
            </w:pPr>
            <w:r w:rsidDel="00000000" w:rsidR="00000000" w:rsidRPr="00000000">
              <w:rPr>
                <w:sz w:val="21"/>
                <w:szCs w:val="21"/>
                <w:rtl w:val="0"/>
              </w:rPr>
              <w:t xml:space="preserve">Management Profile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0">
            <w:pPr>
              <w:ind w:left="60" w:right="-60" w:firstLine="0"/>
              <w:jc w:val="both"/>
              <w:rPr>
                <w:sz w:val="21"/>
                <w:szCs w:val="21"/>
              </w:rPr>
            </w:pPr>
            <w:r w:rsidDel="00000000" w:rsidR="00000000" w:rsidRPr="00000000">
              <w:rPr>
                <w:sz w:val="21"/>
                <w:szCs w:val="21"/>
                <w:rtl w:val="0"/>
              </w:rPr>
              <w:t xml:space="preserve">Redfish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1">
            <w:pPr>
              <w:ind w:left="60" w:right="-60" w:firstLine="0"/>
              <w:jc w:val="both"/>
              <w:rPr>
                <w:sz w:val="21"/>
                <w:szCs w:val="21"/>
              </w:rPr>
            </w:pPr>
            <w:r w:rsidDel="00000000" w:rsidR="00000000" w:rsidRPr="00000000">
              <w:rPr>
                <w:sz w:val="21"/>
                <w:szCs w:val="21"/>
                <w:rtl w:val="0"/>
              </w:rPr>
              <w:t xml:space="preserve">Link to Sec 10 </w:t>
            </w:r>
          </w:p>
        </w:tc>
      </w:tr>
      <w:tr>
        <w:trPr>
          <w:trHeight w:val="6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2">
            <w:pPr>
              <w:ind w:left="40" w:right="-60" w:firstLine="0"/>
              <w:jc w:val="both"/>
              <w:rPr>
                <w:sz w:val="21"/>
                <w:szCs w:val="21"/>
              </w:rPr>
            </w:pPr>
            <w:r w:rsidDel="00000000" w:rsidR="00000000" w:rsidRPr="00000000">
              <w:rPr>
                <w:sz w:val="21"/>
                <w:szCs w:val="21"/>
                <w:rtl w:val="0"/>
              </w:rPr>
              <w:t xml:space="preserve">Software Support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3">
            <w:pPr>
              <w:ind w:left="-40" w:right="-40" w:firstLine="0"/>
              <w:rPr>
                <w:sz w:val="24"/>
                <w:szCs w:val="24"/>
              </w:rPr>
            </w:pPr>
            <w:r w:rsidDel="00000000" w:rsidR="00000000" w:rsidRPr="00000000">
              <w:rPr>
                <w:sz w:val="24"/>
                <w:szCs w:val="24"/>
                <w:rtl w:val="0"/>
              </w:rPr>
              <w:t xml:space="preserve"> N/A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4">
            <w:pPr>
              <w:ind w:left="60" w:right="-60" w:firstLine="0"/>
              <w:jc w:val="both"/>
              <w:rPr>
                <w:sz w:val="21"/>
                <w:szCs w:val="21"/>
              </w:rPr>
            </w:pPr>
            <w:r w:rsidDel="00000000" w:rsidR="00000000" w:rsidRPr="00000000">
              <w:rPr>
                <w:sz w:val="21"/>
                <w:szCs w:val="21"/>
                <w:rtl w:val="0"/>
              </w:rPr>
              <w:t xml:space="preserve">Link to Sec 20 </w:t>
            </w:r>
          </w:p>
        </w:tc>
      </w:tr>
      <w:tr>
        <w:trPr>
          <w:trHeight w:val="95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5">
            <w:pPr>
              <w:ind w:left="40" w:right="-60" w:firstLine="0"/>
              <w:jc w:val="both"/>
              <w:rPr>
                <w:sz w:val="21"/>
                <w:szCs w:val="21"/>
              </w:rPr>
            </w:pPr>
            <w:r w:rsidDel="00000000" w:rsidR="00000000" w:rsidRPr="00000000">
              <w:rPr>
                <w:sz w:val="21"/>
                <w:szCs w:val="21"/>
                <w:rtl w:val="0"/>
              </w:rPr>
              <w:t xml:space="preserve">Security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6">
            <w:pPr>
              <w:ind w:left="60" w:right="-60" w:firstLine="0"/>
              <w:jc w:val="both"/>
              <w:rPr>
                <w:sz w:val="21"/>
                <w:szCs w:val="21"/>
              </w:rPr>
            </w:pPr>
            <w:r w:rsidDel="00000000" w:rsidR="00000000" w:rsidRPr="00000000">
              <w:rPr>
                <w:sz w:val="21"/>
                <w:szCs w:val="21"/>
                <w:rtl w:val="0"/>
              </w:rPr>
              <w:t xml:space="preserve">Complies with Security </w:t>
            </w:r>
          </w:p>
          <w:p w:rsidR="00000000" w:rsidDel="00000000" w:rsidP="00000000" w:rsidRDefault="00000000" w:rsidRPr="00000000" w14:paraId="00000247">
            <w:pPr>
              <w:ind w:left="60" w:right="-40" w:firstLine="0"/>
              <w:rPr>
                <w:sz w:val="21"/>
                <w:szCs w:val="21"/>
              </w:rPr>
            </w:pPr>
            <w:r w:rsidDel="00000000" w:rsidR="00000000" w:rsidRPr="00000000">
              <w:rPr>
                <w:sz w:val="21"/>
                <w:szCs w:val="21"/>
                <w:rtl w:val="0"/>
              </w:rPr>
              <w:t xml:space="preserve">Checklist (y/n)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8">
            <w:pPr>
              <w:ind w:left="-40" w:right="-40" w:firstLine="0"/>
              <w:rPr/>
            </w:pPr>
            <w:r w:rsidDel="00000000" w:rsidR="00000000" w:rsidRPr="00000000">
              <w:rPr>
                <w:rtl w:val="0"/>
              </w:rPr>
            </w:r>
          </w:p>
        </w:tc>
      </w:tr>
      <w:tr>
        <w:trPr>
          <w:trHeight w:val="95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9">
            <w:pPr>
              <w:spacing w:before="100" w:line="294.5454545454545" w:lineRule="auto"/>
              <w:ind w:left="40" w:right="40" w:firstLine="0"/>
              <w:rPr>
                <w:sz w:val="21"/>
                <w:szCs w:val="21"/>
              </w:rPr>
            </w:pPr>
            <w:r w:rsidDel="00000000" w:rsidR="00000000" w:rsidRPr="00000000">
              <w:rPr>
                <w:sz w:val="21"/>
                <w:szCs w:val="21"/>
                <w:rtl w:val="0"/>
              </w:rPr>
              <w:t xml:space="preserve">Supplier Requirements Checklist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A">
            <w:pPr>
              <w:spacing w:before="100" w:line="294.5454545454545" w:lineRule="auto"/>
              <w:ind w:left="40" w:right="1080" w:firstLine="0"/>
              <w:rPr>
                <w:color w:val="ff0000"/>
                <w:sz w:val="21"/>
                <w:szCs w:val="21"/>
              </w:rPr>
            </w:pPr>
            <w:r w:rsidDel="00000000" w:rsidR="00000000" w:rsidRPr="00000000">
              <w:rPr>
                <w:color w:val="ff0000"/>
                <w:sz w:val="21"/>
                <w:szCs w:val="21"/>
                <w:rtl w:val="0"/>
              </w:rPr>
              <w:t xml:space="preserve">Link</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B">
            <w:pPr>
              <w:spacing w:before="120" w:lineRule="auto"/>
              <w:ind w:left="40" w:right="-60" w:firstLine="0"/>
              <w:rPr>
                <w:sz w:val="21"/>
                <w:szCs w:val="21"/>
              </w:rPr>
            </w:pPr>
            <w:r w:rsidDel="00000000" w:rsidR="00000000" w:rsidRPr="00000000">
              <w:rPr>
                <w:rtl w:val="0"/>
              </w:rPr>
            </w:r>
          </w:p>
        </w:tc>
      </w:tr>
      <w:tr>
        <w:trPr>
          <w:trHeight w:val="95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C">
            <w:pPr>
              <w:spacing w:before="100" w:line="294.5454545454545" w:lineRule="auto"/>
              <w:ind w:left="40" w:right="540" w:firstLine="0"/>
              <w:rPr>
                <w:sz w:val="21"/>
                <w:szCs w:val="21"/>
              </w:rPr>
            </w:pPr>
            <w:r w:rsidDel="00000000" w:rsidR="00000000" w:rsidRPr="00000000">
              <w:rPr>
                <w:sz w:val="21"/>
                <w:szCs w:val="21"/>
                <w:rtl w:val="0"/>
              </w:rPr>
              <w:t xml:space="preserve">Will they apply for OCP  product recognition?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D">
            <w:pPr>
              <w:ind w:left="-40" w:right="-40" w:firstLine="0"/>
              <w:rPr>
                <w:sz w:val="24"/>
                <w:szCs w:val="24"/>
              </w:rPr>
            </w:pPr>
            <w:r w:rsidDel="00000000" w:rsidR="00000000" w:rsidRPr="00000000">
              <w:rPr>
                <w:sz w:val="24"/>
                <w:szCs w:val="24"/>
                <w:rtl w:val="0"/>
              </w:rPr>
              <w:t xml:space="preserve"> OCP-Inspired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E">
            <w:pPr>
              <w:ind w:left="-40" w:right="-40" w:firstLine="0"/>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24F">
      <w:pPr>
        <w:spacing w:line="340.3636363636364" w:lineRule="auto"/>
        <w:ind w:left="920" w:firstLine="0"/>
        <w:rPr>
          <w:sz w:val="27"/>
          <w:szCs w:val="27"/>
        </w:rPr>
      </w:pPr>
      <w:r w:rsidDel="00000000" w:rsidR="00000000" w:rsidRPr="00000000">
        <w:br w:type="page"/>
      </w:r>
      <w:r w:rsidDel="00000000" w:rsidR="00000000" w:rsidRPr="00000000">
        <w:rPr>
          <w:rtl w:val="0"/>
        </w:rPr>
      </w:r>
    </w:p>
    <w:p w:rsidR="00000000" w:rsidDel="00000000" w:rsidP="00000000" w:rsidRDefault="00000000" w:rsidRPr="00000000" w14:paraId="00000250">
      <w:pPr>
        <w:spacing w:line="340.3636363636364" w:lineRule="auto"/>
        <w:ind w:left="920" w:firstLine="0"/>
        <w:rPr>
          <w:sz w:val="27"/>
          <w:szCs w:val="27"/>
        </w:rPr>
      </w:pPr>
      <w:r w:rsidDel="00000000" w:rsidR="00000000" w:rsidRPr="00000000">
        <w:rPr>
          <w:sz w:val="27"/>
          <w:szCs w:val="27"/>
          <w:rtl w:val="0"/>
        </w:rPr>
        <w:t xml:space="preserve">Appendix B-3  - </w:t>
      </w:r>
      <w:r w:rsidDel="00000000" w:rsidR="00000000" w:rsidRPr="00000000">
        <w:rPr>
          <w:color w:val="ff0000"/>
          <w:sz w:val="27"/>
          <w:szCs w:val="27"/>
          <w:rtl w:val="0"/>
        </w:rPr>
        <w:t xml:space="preserve">Supermicro Product Requirements</w:t>
      </w:r>
      <w:r w:rsidDel="00000000" w:rsidR="00000000" w:rsidRPr="00000000">
        <w:rPr>
          <w:rtl w:val="0"/>
        </w:rPr>
      </w:r>
    </w:p>
    <w:p w:rsidR="00000000" w:rsidDel="00000000" w:rsidP="00000000" w:rsidRDefault="00000000" w:rsidRPr="00000000" w14:paraId="00000251">
      <w:pPr>
        <w:spacing w:line="340.3636363636364" w:lineRule="auto"/>
        <w:ind w:left="920" w:firstLine="0"/>
        <w:rPr>
          <w:sz w:val="24"/>
          <w:szCs w:val="24"/>
        </w:rPr>
      </w:pPr>
      <w:r w:rsidDel="00000000" w:rsidR="00000000" w:rsidRPr="00000000">
        <w:rPr>
          <w:sz w:val="27"/>
          <w:szCs w:val="27"/>
          <w:rtl w:val="0"/>
        </w:rPr>
        <w:t xml:space="preserve"> </w:t>
      </w:r>
      <w:r w:rsidDel="00000000" w:rsidR="00000000" w:rsidRPr="00000000">
        <w:rPr>
          <w:sz w:val="21"/>
          <w:szCs w:val="21"/>
          <w:rtl w:val="0"/>
        </w:rPr>
        <w:t xml:space="preserve">List all the requirements in one summary table with links from the sections. </w:t>
      </w:r>
      <w:r w:rsidDel="00000000" w:rsidR="00000000" w:rsidRPr="00000000">
        <w:rPr>
          <w:rtl w:val="0"/>
        </w:rPr>
      </w:r>
    </w:p>
    <w:tbl>
      <w:tblPr>
        <w:tblStyle w:val="Table13"/>
        <w:tblW w:w="93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4.705882352941"/>
        <w:gridCol w:w="3124.705882352941"/>
        <w:gridCol w:w="3110.5882352941176"/>
        <w:tblGridChange w:id="0">
          <w:tblGrid>
            <w:gridCol w:w="3124.705882352941"/>
            <w:gridCol w:w="3124.705882352941"/>
            <w:gridCol w:w="3110.5882352941176"/>
          </w:tblGrid>
        </w:tblGridChange>
      </w:tblGrid>
      <w:tr>
        <w:trPr>
          <w:trHeight w:val="998.5804332386363"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2">
            <w:pPr>
              <w:spacing w:before="140" w:lineRule="auto"/>
              <w:ind w:left="60" w:right="-60" w:firstLine="0"/>
              <w:rPr>
                <w:sz w:val="21"/>
                <w:szCs w:val="21"/>
              </w:rPr>
            </w:pPr>
            <w:r w:rsidDel="00000000" w:rsidR="00000000" w:rsidRPr="00000000">
              <w:rPr>
                <w:sz w:val="21"/>
                <w:szCs w:val="21"/>
                <w:rtl w:val="0"/>
              </w:rPr>
              <w:t xml:space="preserve">Requirements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3">
            <w:pPr>
              <w:spacing w:before="140" w:lineRule="auto"/>
              <w:ind w:left="60" w:right="-60" w:firstLine="0"/>
              <w:rPr>
                <w:sz w:val="21"/>
                <w:szCs w:val="21"/>
              </w:rPr>
            </w:pPr>
            <w:r w:rsidDel="00000000" w:rsidR="00000000" w:rsidRPr="00000000">
              <w:rPr>
                <w:sz w:val="21"/>
                <w:szCs w:val="21"/>
                <w:rtl w:val="0"/>
              </w:rPr>
              <w:t xml:space="preserve">Details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4">
            <w:pPr>
              <w:spacing w:before="140" w:lineRule="auto"/>
              <w:ind w:left="60" w:right="-60" w:firstLine="0"/>
              <w:rPr>
                <w:sz w:val="21"/>
                <w:szCs w:val="21"/>
              </w:rPr>
            </w:pPr>
            <w:r w:rsidDel="00000000" w:rsidR="00000000" w:rsidRPr="00000000">
              <w:rPr>
                <w:sz w:val="21"/>
                <w:szCs w:val="21"/>
                <w:rtl w:val="0"/>
              </w:rPr>
              <w:t xml:space="preserve">Link to which Section in </w:t>
            </w:r>
          </w:p>
          <w:p w:rsidR="00000000" w:rsidDel="00000000" w:rsidP="00000000" w:rsidRDefault="00000000" w:rsidRPr="00000000" w14:paraId="00000255">
            <w:pPr>
              <w:spacing w:before="20" w:lineRule="auto"/>
              <w:ind w:left="60" w:right="-40" w:firstLine="0"/>
              <w:rPr>
                <w:sz w:val="21"/>
                <w:szCs w:val="21"/>
              </w:rPr>
            </w:pPr>
            <w:r w:rsidDel="00000000" w:rsidR="00000000" w:rsidRPr="00000000">
              <w:rPr>
                <w:sz w:val="21"/>
                <w:szCs w:val="21"/>
                <w:rtl w:val="0"/>
              </w:rPr>
              <w:t xml:space="preserve">Spec </w:t>
            </w:r>
          </w:p>
        </w:tc>
      </w:tr>
      <w:tr>
        <w:trPr>
          <w:trHeight w:val="95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6">
            <w:pPr>
              <w:spacing w:before="100" w:line="294.5454545454545" w:lineRule="auto"/>
              <w:ind w:left="60" w:right="820" w:firstLine="0"/>
              <w:rPr>
                <w:sz w:val="21"/>
                <w:szCs w:val="21"/>
              </w:rPr>
            </w:pPr>
            <w:r w:rsidDel="00000000" w:rsidR="00000000" w:rsidRPr="00000000">
              <w:rPr>
                <w:sz w:val="21"/>
                <w:szCs w:val="21"/>
                <w:rtl w:val="0"/>
              </w:rPr>
              <w:t xml:space="preserve">Contact Info: Name/Email</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7">
            <w:pPr>
              <w:ind w:left="-40" w:right="-4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8">
            <w:pPr>
              <w:ind w:left="-40" w:right="-40" w:firstLine="0"/>
              <w:rPr>
                <w:sz w:val="24"/>
                <w:szCs w:val="24"/>
              </w:rPr>
            </w:pPr>
            <w:r w:rsidDel="00000000" w:rsidR="00000000" w:rsidRPr="00000000">
              <w:rPr>
                <w:sz w:val="24"/>
                <w:szCs w:val="24"/>
                <w:rtl w:val="0"/>
              </w:rPr>
              <w:t xml:space="preserve"> </w:t>
            </w:r>
          </w:p>
        </w:tc>
      </w:tr>
      <w:tr>
        <w:trPr>
          <w:trHeight w:val="95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9">
            <w:pPr>
              <w:spacing w:before="100" w:line="294.5454545454545" w:lineRule="auto"/>
              <w:ind w:left="40" w:right="400" w:firstLine="0"/>
              <w:rPr>
                <w:sz w:val="21"/>
                <w:szCs w:val="21"/>
              </w:rPr>
            </w:pPr>
            <w:r w:rsidDel="00000000" w:rsidR="00000000" w:rsidRPr="00000000">
              <w:rPr>
                <w:sz w:val="21"/>
                <w:szCs w:val="21"/>
                <w:rtl w:val="0"/>
              </w:rPr>
              <w:t xml:space="preserve">Product Name</w:t>
            </w:r>
          </w:p>
          <w:p w:rsidR="00000000" w:rsidDel="00000000" w:rsidP="00000000" w:rsidRDefault="00000000" w:rsidRPr="00000000" w14:paraId="0000025A">
            <w:pPr>
              <w:spacing w:before="100" w:line="294.5454545454545" w:lineRule="auto"/>
              <w:ind w:left="40" w:right="400" w:firstLine="0"/>
              <w:rPr>
                <w:sz w:val="21"/>
                <w:szCs w:val="21"/>
              </w:rPr>
            </w:pPr>
            <w:r w:rsidDel="00000000" w:rsidR="00000000" w:rsidRPr="00000000">
              <w:rPr>
                <w:sz w:val="21"/>
                <w:szCs w:val="21"/>
                <w:rtl w:val="0"/>
              </w:rPr>
              <w:t xml:space="preserve">SKU#/Model #</w:t>
            </w:r>
          </w:p>
          <w:p w:rsidR="00000000" w:rsidDel="00000000" w:rsidP="00000000" w:rsidRDefault="00000000" w:rsidRPr="00000000" w14:paraId="0000025B">
            <w:pPr>
              <w:spacing w:before="100" w:line="294.5454545454545" w:lineRule="auto"/>
              <w:ind w:left="40" w:right="400" w:firstLine="0"/>
              <w:rPr>
                <w:sz w:val="21"/>
                <w:szCs w:val="21"/>
              </w:rPr>
            </w:pPr>
            <w:r w:rsidDel="00000000" w:rsidR="00000000" w:rsidRPr="00000000">
              <w:rPr>
                <w:sz w:val="21"/>
                <w:szCs w:val="21"/>
                <w:rtl w:val="0"/>
              </w:rPr>
              <w:t xml:space="preserve">Landing Page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C">
            <w:pPr>
              <w:spacing w:before="120" w:lineRule="auto"/>
              <w:ind w:left="40" w:right="-60" w:firstLine="0"/>
              <w:rPr>
                <w:sz w:val="21"/>
                <w:szCs w:val="21"/>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D">
            <w:pPr>
              <w:spacing w:before="120" w:lineRule="auto"/>
              <w:ind w:left="60" w:right="-60" w:firstLine="0"/>
              <w:rPr>
                <w:color w:val="ff0000"/>
                <w:sz w:val="21"/>
                <w:szCs w:val="21"/>
              </w:rPr>
            </w:pPr>
            <w:r w:rsidDel="00000000" w:rsidR="00000000" w:rsidRPr="00000000">
              <w:rPr>
                <w:rtl w:val="0"/>
              </w:rPr>
            </w:r>
          </w:p>
        </w:tc>
      </w:tr>
      <w:tr>
        <w:trPr>
          <w:trHeight w:val="95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E">
            <w:pPr>
              <w:spacing w:before="100" w:line="294.5454545454545" w:lineRule="auto"/>
              <w:ind w:left="40" w:right="400" w:firstLine="0"/>
              <w:rPr>
                <w:sz w:val="21"/>
                <w:szCs w:val="21"/>
              </w:rPr>
            </w:pPr>
            <w:r w:rsidDel="00000000" w:rsidR="00000000" w:rsidRPr="00000000">
              <w:rPr>
                <w:sz w:val="21"/>
                <w:szCs w:val="21"/>
                <w:rtl w:val="0"/>
              </w:rPr>
              <w:t xml:space="preserve">Design Files Contributed  (optional)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F">
            <w:pPr>
              <w:spacing w:before="120" w:lineRule="auto"/>
              <w:ind w:left="40" w:right="-60" w:firstLine="0"/>
              <w:rPr>
                <w:color w:val="ff0000"/>
                <w:sz w:val="21"/>
                <w:szCs w:val="21"/>
              </w:rPr>
            </w:pPr>
            <w:r w:rsidDel="00000000" w:rsidR="00000000" w:rsidRPr="00000000">
              <w:rPr>
                <w:color w:val="ff0000"/>
                <w:sz w:val="21"/>
                <w:szCs w:val="21"/>
                <w:rtl w:val="0"/>
              </w:rPr>
              <w:t xml:space="preserve">Supermicro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0">
            <w:pPr>
              <w:spacing w:before="120" w:lineRule="auto"/>
              <w:ind w:left="60" w:right="-60" w:firstLine="0"/>
              <w:rPr>
                <w:color w:val="ff0000"/>
                <w:sz w:val="21"/>
                <w:szCs w:val="21"/>
              </w:rPr>
            </w:pPr>
            <w:r w:rsidDel="00000000" w:rsidR="00000000" w:rsidRPr="00000000">
              <w:rPr>
                <w:color w:val="ff0000"/>
                <w:sz w:val="21"/>
                <w:szCs w:val="21"/>
                <w:rtl w:val="0"/>
              </w:rPr>
              <w:t xml:space="preserve">Will provide github with Gerber file, BOM file ..etc </w:t>
            </w:r>
          </w:p>
        </w:tc>
      </w:tr>
      <w:tr>
        <w:trPr>
          <w:trHeight w:val="6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1">
            <w:pPr>
              <w:spacing w:before="120" w:lineRule="auto"/>
              <w:ind w:left="40" w:right="-60" w:firstLine="0"/>
              <w:rPr>
                <w:sz w:val="21"/>
                <w:szCs w:val="21"/>
              </w:rPr>
            </w:pPr>
            <w:r w:rsidDel="00000000" w:rsidR="00000000" w:rsidRPr="00000000">
              <w:rPr>
                <w:sz w:val="21"/>
                <w:szCs w:val="21"/>
                <w:rtl w:val="0"/>
              </w:rPr>
              <w:t xml:space="preserve">BMC (if applicable)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2">
            <w:pPr>
              <w:ind w:left="-40" w:right="-40" w:firstLine="0"/>
              <w:rPr>
                <w:sz w:val="24"/>
                <w:szCs w:val="24"/>
              </w:rPr>
            </w:pPr>
            <w:r w:rsidDel="00000000" w:rsidR="00000000" w:rsidRPr="00000000">
              <w:rPr>
                <w:sz w:val="24"/>
                <w:szCs w:val="24"/>
                <w:rtl w:val="0"/>
              </w:rPr>
              <w:t xml:space="preserve"> OpenBMC 1.8</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3">
            <w:pPr>
              <w:spacing w:before="120" w:lineRule="auto"/>
              <w:ind w:left="60" w:right="-60" w:firstLine="0"/>
              <w:rPr>
                <w:color w:val="ff0000"/>
                <w:sz w:val="21"/>
                <w:szCs w:val="21"/>
              </w:rPr>
            </w:pPr>
            <w:r w:rsidDel="00000000" w:rsidR="00000000" w:rsidRPr="00000000">
              <w:rPr>
                <w:color w:val="ff0000"/>
                <w:sz w:val="21"/>
                <w:szCs w:val="21"/>
                <w:rtl w:val="0"/>
              </w:rPr>
              <w:t xml:space="preserve">Github location ..</w:t>
            </w:r>
          </w:p>
        </w:tc>
      </w:tr>
      <w:tr>
        <w:trPr>
          <w:trHeight w:val="6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4">
            <w:pPr>
              <w:ind w:left="40" w:right="-60" w:firstLine="0"/>
              <w:rPr>
                <w:sz w:val="21"/>
                <w:szCs w:val="21"/>
              </w:rPr>
            </w:pPr>
            <w:r w:rsidDel="00000000" w:rsidR="00000000" w:rsidRPr="00000000">
              <w:rPr>
                <w:sz w:val="21"/>
                <w:szCs w:val="21"/>
                <w:rtl w:val="0"/>
              </w:rPr>
              <w:t xml:space="preserve">Rack Compatibility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5">
            <w:pPr>
              <w:ind w:right="-60"/>
              <w:rPr>
                <w:sz w:val="21"/>
                <w:szCs w:val="21"/>
              </w:rPr>
            </w:pPr>
            <w:r w:rsidDel="00000000" w:rsidR="00000000" w:rsidRPr="00000000">
              <w:rPr>
                <w:sz w:val="21"/>
                <w:szCs w:val="21"/>
                <w:rtl w:val="0"/>
              </w:rPr>
              <w:t xml:space="preserve">EIA 19”</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6">
            <w:pPr>
              <w:ind w:left="60" w:right="-60" w:firstLine="0"/>
              <w:rPr>
                <w:sz w:val="21"/>
                <w:szCs w:val="21"/>
              </w:rPr>
            </w:pPr>
            <w:r w:rsidDel="00000000" w:rsidR="00000000" w:rsidRPr="00000000">
              <w:rPr>
                <w:sz w:val="21"/>
                <w:szCs w:val="21"/>
                <w:rtl w:val="0"/>
              </w:rPr>
              <w:t xml:space="preserve">Link to Sec 5 </w:t>
            </w:r>
          </w:p>
        </w:tc>
      </w:tr>
      <w:tr>
        <w:trPr>
          <w:trHeight w:val="95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7">
            <w:pPr>
              <w:ind w:left="40" w:right="-60" w:firstLine="0"/>
              <w:rPr>
                <w:sz w:val="21"/>
                <w:szCs w:val="21"/>
              </w:rPr>
            </w:pPr>
            <w:r w:rsidDel="00000000" w:rsidR="00000000" w:rsidRPr="00000000">
              <w:rPr>
                <w:sz w:val="21"/>
                <w:szCs w:val="21"/>
                <w:rtl w:val="0"/>
              </w:rPr>
              <w:t xml:space="preserve">System Firmware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8">
            <w:pPr>
              <w:ind w:left="60" w:right="-60" w:firstLine="0"/>
              <w:rPr>
                <w:sz w:val="21"/>
                <w:szCs w:val="21"/>
              </w:rPr>
            </w:pPr>
            <w:r w:rsidDel="00000000" w:rsidR="00000000" w:rsidRPr="00000000">
              <w:rPr>
                <w:sz w:val="21"/>
                <w:szCs w:val="21"/>
                <w:rtl w:val="0"/>
              </w:rPr>
              <w:t xml:space="preserve">Complies with OSF Checklist </w:t>
            </w:r>
          </w:p>
          <w:p w:rsidR="00000000" w:rsidDel="00000000" w:rsidP="00000000" w:rsidRDefault="00000000" w:rsidRPr="00000000" w14:paraId="00000269">
            <w:pPr>
              <w:ind w:left="60" w:right="-40" w:firstLine="0"/>
              <w:rPr>
                <w:color w:val="ff0000"/>
                <w:sz w:val="21"/>
                <w:szCs w:val="21"/>
              </w:rPr>
            </w:pPr>
            <w:r w:rsidDel="00000000" w:rsidR="00000000" w:rsidRPr="00000000">
              <w:rPr>
                <w:sz w:val="21"/>
                <w:szCs w:val="21"/>
                <w:rtl w:val="0"/>
              </w:rPr>
              <w:t xml:space="preserve">(y/n)  </w:t>
            </w:r>
            <w:r w:rsidDel="00000000" w:rsidR="00000000" w:rsidRPr="00000000">
              <w:rPr>
                <w:color w:val="ff0000"/>
                <w:sz w:val="21"/>
                <w:szCs w:val="21"/>
                <w:rtl w:val="0"/>
              </w:rPr>
              <w:t xml:space="preserve">yes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A">
            <w:pPr>
              <w:ind w:left="-40" w:right="-40" w:firstLine="0"/>
              <w:rPr/>
            </w:pPr>
            <w:r w:rsidDel="00000000" w:rsidR="00000000" w:rsidRPr="00000000">
              <w:rPr>
                <w:rtl w:val="0"/>
              </w:rPr>
            </w:r>
          </w:p>
        </w:tc>
      </w:tr>
      <w:tr>
        <w:trPr>
          <w:trHeight w:val="6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B">
            <w:pPr>
              <w:ind w:left="40" w:right="-60" w:firstLine="0"/>
              <w:jc w:val="both"/>
              <w:rPr>
                <w:sz w:val="21"/>
                <w:szCs w:val="21"/>
              </w:rPr>
            </w:pPr>
            <w:r w:rsidDel="00000000" w:rsidR="00000000" w:rsidRPr="00000000">
              <w:rPr>
                <w:sz w:val="21"/>
                <w:szCs w:val="21"/>
                <w:rtl w:val="0"/>
              </w:rPr>
              <w:t xml:space="preserve">Management Profile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C">
            <w:pPr>
              <w:ind w:left="60" w:right="-60" w:firstLine="0"/>
              <w:jc w:val="both"/>
              <w:rPr>
                <w:sz w:val="21"/>
                <w:szCs w:val="21"/>
              </w:rPr>
            </w:pPr>
            <w:r w:rsidDel="00000000" w:rsidR="00000000" w:rsidRPr="00000000">
              <w:rPr>
                <w:sz w:val="21"/>
                <w:szCs w:val="21"/>
                <w:rtl w:val="0"/>
              </w:rPr>
              <w:t xml:space="preserve">Redfish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D">
            <w:pPr>
              <w:ind w:left="60" w:right="-60" w:firstLine="0"/>
              <w:jc w:val="both"/>
              <w:rPr>
                <w:sz w:val="21"/>
                <w:szCs w:val="21"/>
              </w:rPr>
            </w:pPr>
            <w:r w:rsidDel="00000000" w:rsidR="00000000" w:rsidRPr="00000000">
              <w:rPr>
                <w:sz w:val="21"/>
                <w:szCs w:val="21"/>
                <w:rtl w:val="0"/>
              </w:rPr>
              <w:t xml:space="preserve">Link to Sec 10 </w:t>
            </w:r>
          </w:p>
        </w:tc>
      </w:tr>
      <w:tr>
        <w:trPr>
          <w:trHeight w:val="6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E">
            <w:pPr>
              <w:ind w:left="40" w:right="-60" w:firstLine="0"/>
              <w:jc w:val="both"/>
              <w:rPr>
                <w:sz w:val="21"/>
                <w:szCs w:val="21"/>
              </w:rPr>
            </w:pPr>
            <w:r w:rsidDel="00000000" w:rsidR="00000000" w:rsidRPr="00000000">
              <w:rPr>
                <w:sz w:val="21"/>
                <w:szCs w:val="21"/>
                <w:rtl w:val="0"/>
              </w:rPr>
              <w:t xml:space="preserve">Software Support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F">
            <w:pPr>
              <w:ind w:left="-40" w:right="-40" w:firstLine="0"/>
              <w:rPr>
                <w:sz w:val="24"/>
                <w:szCs w:val="24"/>
              </w:rPr>
            </w:pPr>
            <w:r w:rsidDel="00000000" w:rsidR="00000000" w:rsidRPr="00000000">
              <w:rPr>
                <w:sz w:val="24"/>
                <w:szCs w:val="24"/>
                <w:rtl w:val="0"/>
              </w:rPr>
              <w:t xml:space="preserve"> N/A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0">
            <w:pPr>
              <w:ind w:left="60" w:right="-60" w:firstLine="0"/>
              <w:jc w:val="both"/>
              <w:rPr>
                <w:sz w:val="21"/>
                <w:szCs w:val="21"/>
              </w:rPr>
            </w:pPr>
            <w:r w:rsidDel="00000000" w:rsidR="00000000" w:rsidRPr="00000000">
              <w:rPr>
                <w:sz w:val="21"/>
                <w:szCs w:val="21"/>
                <w:rtl w:val="0"/>
              </w:rPr>
              <w:t xml:space="preserve">Link to Sec 20 </w:t>
            </w:r>
          </w:p>
        </w:tc>
      </w:tr>
      <w:tr>
        <w:trPr>
          <w:trHeight w:val="95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1">
            <w:pPr>
              <w:ind w:left="40" w:right="-60" w:firstLine="0"/>
              <w:jc w:val="both"/>
              <w:rPr>
                <w:sz w:val="21"/>
                <w:szCs w:val="21"/>
              </w:rPr>
            </w:pPr>
            <w:r w:rsidDel="00000000" w:rsidR="00000000" w:rsidRPr="00000000">
              <w:rPr>
                <w:sz w:val="21"/>
                <w:szCs w:val="21"/>
                <w:rtl w:val="0"/>
              </w:rPr>
              <w:t xml:space="preserve">Security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2">
            <w:pPr>
              <w:ind w:left="60" w:right="-60" w:firstLine="0"/>
              <w:jc w:val="both"/>
              <w:rPr>
                <w:sz w:val="21"/>
                <w:szCs w:val="21"/>
              </w:rPr>
            </w:pPr>
            <w:r w:rsidDel="00000000" w:rsidR="00000000" w:rsidRPr="00000000">
              <w:rPr>
                <w:sz w:val="21"/>
                <w:szCs w:val="21"/>
                <w:rtl w:val="0"/>
              </w:rPr>
              <w:t xml:space="preserve">Complies with Security </w:t>
            </w:r>
          </w:p>
          <w:p w:rsidR="00000000" w:rsidDel="00000000" w:rsidP="00000000" w:rsidRDefault="00000000" w:rsidRPr="00000000" w14:paraId="00000273">
            <w:pPr>
              <w:ind w:left="60" w:right="-40" w:firstLine="0"/>
              <w:rPr>
                <w:sz w:val="21"/>
                <w:szCs w:val="21"/>
              </w:rPr>
            </w:pPr>
            <w:r w:rsidDel="00000000" w:rsidR="00000000" w:rsidRPr="00000000">
              <w:rPr>
                <w:sz w:val="21"/>
                <w:szCs w:val="21"/>
                <w:rtl w:val="0"/>
              </w:rPr>
              <w:t xml:space="preserve">Checklist (y/n)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4">
            <w:pPr>
              <w:ind w:left="-40" w:right="-40" w:firstLine="0"/>
              <w:rPr/>
            </w:pPr>
            <w:r w:rsidDel="00000000" w:rsidR="00000000" w:rsidRPr="00000000">
              <w:rPr>
                <w:rtl w:val="0"/>
              </w:rPr>
            </w:r>
          </w:p>
        </w:tc>
      </w:tr>
      <w:tr>
        <w:trPr>
          <w:trHeight w:val="95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5">
            <w:pPr>
              <w:spacing w:before="100" w:line="294.5454545454545" w:lineRule="auto"/>
              <w:ind w:left="40" w:right="40" w:firstLine="0"/>
              <w:rPr>
                <w:sz w:val="21"/>
                <w:szCs w:val="21"/>
              </w:rPr>
            </w:pPr>
            <w:r w:rsidDel="00000000" w:rsidR="00000000" w:rsidRPr="00000000">
              <w:rPr>
                <w:sz w:val="21"/>
                <w:szCs w:val="21"/>
                <w:rtl w:val="0"/>
              </w:rPr>
              <w:t xml:space="preserve">Supplier Requirements Checklist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6">
            <w:pPr>
              <w:spacing w:before="100" w:line="294.5454545454545" w:lineRule="auto"/>
              <w:ind w:left="40" w:right="1080" w:firstLine="0"/>
              <w:rPr>
                <w:color w:val="ff0000"/>
                <w:sz w:val="21"/>
                <w:szCs w:val="21"/>
              </w:rPr>
            </w:pPr>
            <w:r w:rsidDel="00000000" w:rsidR="00000000" w:rsidRPr="00000000">
              <w:rPr>
                <w:color w:val="ff0000"/>
                <w:sz w:val="21"/>
                <w:szCs w:val="21"/>
                <w:rtl w:val="0"/>
              </w:rPr>
              <w:t xml:space="preserve">Link</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7">
            <w:pPr>
              <w:spacing w:before="120" w:lineRule="auto"/>
              <w:ind w:left="40" w:right="-60" w:firstLine="0"/>
              <w:rPr>
                <w:sz w:val="21"/>
                <w:szCs w:val="21"/>
              </w:rPr>
            </w:pPr>
            <w:r w:rsidDel="00000000" w:rsidR="00000000" w:rsidRPr="00000000">
              <w:rPr>
                <w:rtl w:val="0"/>
              </w:rPr>
            </w:r>
          </w:p>
        </w:tc>
      </w:tr>
      <w:tr>
        <w:trPr>
          <w:trHeight w:val="95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8">
            <w:pPr>
              <w:spacing w:before="100" w:line="294.5454545454545" w:lineRule="auto"/>
              <w:ind w:left="40" w:right="540" w:firstLine="0"/>
              <w:rPr>
                <w:sz w:val="21"/>
                <w:szCs w:val="21"/>
              </w:rPr>
            </w:pPr>
            <w:r w:rsidDel="00000000" w:rsidR="00000000" w:rsidRPr="00000000">
              <w:rPr>
                <w:sz w:val="21"/>
                <w:szCs w:val="21"/>
                <w:rtl w:val="0"/>
              </w:rPr>
              <w:t xml:space="preserve">Will they apply for OCP  product recognition?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9">
            <w:pPr>
              <w:ind w:left="-40" w:right="-40" w:firstLine="0"/>
              <w:rPr>
                <w:sz w:val="24"/>
                <w:szCs w:val="24"/>
              </w:rPr>
            </w:pPr>
            <w:r w:rsidDel="00000000" w:rsidR="00000000" w:rsidRPr="00000000">
              <w:rPr>
                <w:sz w:val="24"/>
                <w:szCs w:val="24"/>
                <w:rtl w:val="0"/>
              </w:rPr>
              <w:t xml:space="preserve"> OCP-Inspired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A">
            <w:pPr>
              <w:ind w:left="-40" w:right="-40" w:firstLine="0"/>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27B">
      <w:pPr>
        <w:rPr/>
      </w:pPr>
      <w:r w:rsidDel="00000000" w:rsidR="00000000" w:rsidRPr="00000000">
        <w:rPr>
          <w:rtl w:val="0"/>
        </w:rPr>
      </w:r>
    </w:p>
    <w:p w:rsidR="00000000" w:rsidDel="00000000" w:rsidP="00000000" w:rsidRDefault="00000000" w:rsidRPr="00000000" w14:paraId="0000027C">
      <w:pPr>
        <w:spacing w:line="340.3636363636364" w:lineRule="auto"/>
        <w:ind w:left="920" w:firstLine="0"/>
        <w:rPr/>
      </w:pPr>
      <w:r w:rsidDel="00000000" w:rsidR="00000000" w:rsidRPr="00000000">
        <w:br w:type="page"/>
      </w:r>
      <w:r w:rsidDel="00000000" w:rsidR="00000000" w:rsidRPr="00000000">
        <w:rPr>
          <w:rtl w:val="0"/>
        </w:rPr>
      </w:r>
    </w:p>
    <w:p w:rsidR="00000000" w:rsidDel="00000000" w:rsidP="00000000" w:rsidRDefault="00000000" w:rsidRPr="00000000" w14:paraId="0000027D">
      <w:pPr>
        <w:spacing w:line="340.3636363636364" w:lineRule="auto"/>
        <w:ind w:left="920" w:firstLine="0"/>
        <w:rPr>
          <w:sz w:val="27"/>
          <w:szCs w:val="27"/>
        </w:rPr>
      </w:pPr>
      <w:r w:rsidDel="00000000" w:rsidR="00000000" w:rsidRPr="00000000">
        <w:rPr>
          <w:sz w:val="27"/>
          <w:szCs w:val="27"/>
          <w:rtl w:val="0"/>
        </w:rPr>
        <w:t xml:space="preserve">Appendix B-4  - </w:t>
      </w:r>
      <w:r w:rsidDel="00000000" w:rsidR="00000000" w:rsidRPr="00000000">
        <w:rPr>
          <w:color w:val="ff0000"/>
          <w:sz w:val="27"/>
          <w:szCs w:val="27"/>
          <w:rtl w:val="0"/>
        </w:rPr>
        <w:t xml:space="preserve">Flex, Inc. Product Requirements</w:t>
      </w:r>
      <w:r w:rsidDel="00000000" w:rsidR="00000000" w:rsidRPr="00000000">
        <w:rPr>
          <w:rtl w:val="0"/>
        </w:rPr>
      </w:r>
    </w:p>
    <w:p w:rsidR="00000000" w:rsidDel="00000000" w:rsidP="00000000" w:rsidRDefault="00000000" w:rsidRPr="00000000" w14:paraId="0000027E">
      <w:pPr>
        <w:spacing w:before="120" w:line="267.27272727272725" w:lineRule="auto"/>
        <w:ind w:left="920" w:firstLine="0"/>
        <w:rPr>
          <w:sz w:val="24"/>
          <w:szCs w:val="24"/>
        </w:rPr>
      </w:pPr>
      <w:r w:rsidDel="00000000" w:rsidR="00000000" w:rsidRPr="00000000">
        <w:rPr>
          <w:sz w:val="21"/>
          <w:szCs w:val="21"/>
          <w:rtl w:val="0"/>
        </w:rPr>
        <w:t xml:space="preserve">List all the requirements in one summary table with links from the sections. </w:t>
      </w:r>
      <w:r w:rsidDel="00000000" w:rsidR="00000000" w:rsidRPr="00000000">
        <w:rPr>
          <w:rtl w:val="0"/>
        </w:rPr>
      </w:r>
    </w:p>
    <w:tbl>
      <w:tblPr>
        <w:tblStyle w:val="Table14"/>
        <w:tblW w:w="93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4.705882352941"/>
        <w:gridCol w:w="3124.705882352941"/>
        <w:gridCol w:w="3110.5882352941176"/>
        <w:tblGridChange w:id="0">
          <w:tblGrid>
            <w:gridCol w:w="3124.705882352941"/>
            <w:gridCol w:w="3124.705882352941"/>
            <w:gridCol w:w="3110.5882352941176"/>
          </w:tblGrid>
        </w:tblGridChange>
      </w:tblGrid>
      <w:tr>
        <w:trPr>
          <w:trHeight w:val="998.5804332386363"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F">
            <w:pPr>
              <w:spacing w:before="140" w:lineRule="auto"/>
              <w:ind w:left="60" w:right="-60" w:firstLine="0"/>
              <w:rPr>
                <w:sz w:val="21"/>
                <w:szCs w:val="21"/>
              </w:rPr>
            </w:pPr>
            <w:r w:rsidDel="00000000" w:rsidR="00000000" w:rsidRPr="00000000">
              <w:rPr>
                <w:sz w:val="21"/>
                <w:szCs w:val="21"/>
                <w:rtl w:val="0"/>
              </w:rPr>
              <w:t xml:space="preserve">Requirements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0">
            <w:pPr>
              <w:spacing w:before="140" w:lineRule="auto"/>
              <w:ind w:left="60" w:right="-60" w:firstLine="0"/>
              <w:rPr>
                <w:sz w:val="21"/>
                <w:szCs w:val="21"/>
              </w:rPr>
            </w:pPr>
            <w:r w:rsidDel="00000000" w:rsidR="00000000" w:rsidRPr="00000000">
              <w:rPr>
                <w:sz w:val="21"/>
                <w:szCs w:val="21"/>
                <w:rtl w:val="0"/>
              </w:rPr>
              <w:t xml:space="preserve">Details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1">
            <w:pPr>
              <w:spacing w:before="140" w:lineRule="auto"/>
              <w:ind w:left="60" w:right="-60" w:firstLine="0"/>
              <w:rPr>
                <w:sz w:val="21"/>
                <w:szCs w:val="21"/>
              </w:rPr>
            </w:pPr>
            <w:r w:rsidDel="00000000" w:rsidR="00000000" w:rsidRPr="00000000">
              <w:rPr>
                <w:sz w:val="21"/>
                <w:szCs w:val="21"/>
                <w:rtl w:val="0"/>
              </w:rPr>
              <w:t xml:space="preserve">Link to which Section in </w:t>
            </w:r>
          </w:p>
          <w:p w:rsidR="00000000" w:rsidDel="00000000" w:rsidP="00000000" w:rsidRDefault="00000000" w:rsidRPr="00000000" w14:paraId="00000282">
            <w:pPr>
              <w:spacing w:before="20" w:lineRule="auto"/>
              <w:ind w:left="60" w:right="-40" w:firstLine="0"/>
              <w:rPr>
                <w:sz w:val="21"/>
                <w:szCs w:val="21"/>
              </w:rPr>
            </w:pPr>
            <w:r w:rsidDel="00000000" w:rsidR="00000000" w:rsidRPr="00000000">
              <w:rPr>
                <w:sz w:val="21"/>
                <w:szCs w:val="21"/>
                <w:rtl w:val="0"/>
              </w:rPr>
              <w:t xml:space="preserve">Spec </w:t>
            </w:r>
          </w:p>
        </w:tc>
      </w:tr>
      <w:tr>
        <w:trPr>
          <w:trHeight w:val="95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3">
            <w:pPr>
              <w:spacing w:before="100" w:line="294.5454545454545" w:lineRule="auto"/>
              <w:ind w:left="60" w:right="820" w:firstLine="0"/>
              <w:rPr>
                <w:sz w:val="21"/>
                <w:szCs w:val="21"/>
              </w:rPr>
            </w:pPr>
            <w:r w:rsidDel="00000000" w:rsidR="00000000" w:rsidRPr="00000000">
              <w:rPr>
                <w:sz w:val="21"/>
                <w:szCs w:val="21"/>
                <w:rtl w:val="0"/>
              </w:rPr>
              <w:t xml:space="preserve">Contact Info: Name/Email</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4">
            <w:pPr>
              <w:ind w:left="-40" w:right="-4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5">
            <w:pPr>
              <w:ind w:left="-40" w:right="-40" w:firstLine="0"/>
              <w:rPr>
                <w:sz w:val="24"/>
                <w:szCs w:val="24"/>
              </w:rPr>
            </w:pPr>
            <w:r w:rsidDel="00000000" w:rsidR="00000000" w:rsidRPr="00000000">
              <w:rPr>
                <w:sz w:val="24"/>
                <w:szCs w:val="24"/>
                <w:rtl w:val="0"/>
              </w:rPr>
              <w:t xml:space="preserve"> </w:t>
            </w:r>
          </w:p>
        </w:tc>
      </w:tr>
      <w:tr>
        <w:trPr>
          <w:trHeight w:val="95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6">
            <w:pPr>
              <w:spacing w:before="100" w:line="294.5454545454545" w:lineRule="auto"/>
              <w:ind w:left="40" w:right="400" w:firstLine="0"/>
              <w:rPr>
                <w:sz w:val="21"/>
                <w:szCs w:val="21"/>
              </w:rPr>
            </w:pPr>
            <w:r w:rsidDel="00000000" w:rsidR="00000000" w:rsidRPr="00000000">
              <w:rPr>
                <w:sz w:val="21"/>
                <w:szCs w:val="21"/>
                <w:rtl w:val="0"/>
              </w:rPr>
              <w:t xml:space="preserve">Product Name</w:t>
            </w:r>
          </w:p>
          <w:p w:rsidR="00000000" w:rsidDel="00000000" w:rsidP="00000000" w:rsidRDefault="00000000" w:rsidRPr="00000000" w14:paraId="00000287">
            <w:pPr>
              <w:spacing w:before="100" w:line="294.5454545454545" w:lineRule="auto"/>
              <w:ind w:left="40" w:right="400" w:firstLine="0"/>
              <w:rPr>
                <w:sz w:val="21"/>
                <w:szCs w:val="21"/>
              </w:rPr>
            </w:pPr>
            <w:r w:rsidDel="00000000" w:rsidR="00000000" w:rsidRPr="00000000">
              <w:rPr>
                <w:sz w:val="21"/>
                <w:szCs w:val="21"/>
                <w:rtl w:val="0"/>
              </w:rPr>
              <w:t xml:space="preserve">SKU#/Model #</w:t>
            </w:r>
          </w:p>
          <w:p w:rsidR="00000000" w:rsidDel="00000000" w:rsidP="00000000" w:rsidRDefault="00000000" w:rsidRPr="00000000" w14:paraId="00000288">
            <w:pPr>
              <w:spacing w:before="100" w:line="294.5454545454545" w:lineRule="auto"/>
              <w:ind w:left="40" w:right="400" w:firstLine="0"/>
              <w:rPr>
                <w:sz w:val="21"/>
                <w:szCs w:val="21"/>
              </w:rPr>
            </w:pPr>
            <w:r w:rsidDel="00000000" w:rsidR="00000000" w:rsidRPr="00000000">
              <w:rPr>
                <w:sz w:val="21"/>
                <w:szCs w:val="21"/>
                <w:rtl w:val="0"/>
              </w:rPr>
              <w:t xml:space="preserve">Landing Page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9">
            <w:pPr>
              <w:spacing w:before="120" w:lineRule="auto"/>
              <w:ind w:left="40" w:right="-60" w:firstLine="0"/>
              <w:rPr>
                <w:sz w:val="21"/>
                <w:szCs w:val="21"/>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A">
            <w:pPr>
              <w:spacing w:before="120" w:lineRule="auto"/>
              <w:ind w:left="60" w:right="-60" w:firstLine="0"/>
              <w:rPr>
                <w:color w:val="ff0000"/>
                <w:sz w:val="21"/>
                <w:szCs w:val="21"/>
              </w:rPr>
            </w:pPr>
            <w:r w:rsidDel="00000000" w:rsidR="00000000" w:rsidRPr="00000000">
              <w:rPr>
                <w:rtl w:val="0"/>
              </w:rPr>
            </w:r>
          </w:p>
        </w:tc>
      </w:tr>
      <w:tr>
        <w:trPr>
          <w:trHeight w:val="95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B">
            <w:pPr>
              <w:spacing w:before="100" w:line="294.5454545454545" w:lineRule="auto"/>
              <w:ind w:left="40" w:right="400" w:firstLine="0"/>
              <w:rPr>
                <w:sz w:val="21"/>
                <w:szCs w:val="21"/>
              </w:rPr>
            </w:pPr>
            <w:r w:rsidDel="00000000" w:rsidR="00000000" w:rsidRPr="00000000">
              <w:rPr>
                <w:sz w:val="21"/>
                <w:szCs w:val="21"/>
                <w:rtl w:val="0"/>
              </w:rPr>
              <w:t xml:space="preserve">Design Files Contributed  (optional)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C">
            <w:pPr>
              <w:spacing w:before="120" w:lineRule="auto"/>
              <w:ind w:left="40" w:right="-60" w:firstLine="0"/>
              <w:rPr>
                <w:color w:val="ff0000"/>
                <w:sz w:val="21"/>
                <w:szCs w:val="21"/>
              </w:rPr>
            </w:pPr>
            <w:r w:rsidDel="00000000" w:rsidR="00000000" w:rsidRPr="00000000">
              <w:rPr>
                <w:color w:val="ff0000"/>
                <w:sz w:val="21"/>
                <w:szCs w:val="21"/>
                <w:rtl w:val="0"/>
              </w:rPr>
              <w:t xml:space="preserve">Flex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D">
            <w:pPr>
              <w:spacing w:before="120" w:lineRule="auto"/>
              <w:ind w:left="60" w:right="-60" w:firstLine="0"/>
              <w:rPr>
                <w:color w:val="ff0000"/>
                <w:sz w:val="21"/>
                <w:szCs w:val="21"/>
              </w:rPr>
            </w:pPr>
            <w:r w:rsidDel="00000000" w:rsidR="00000000" w:rsidRPr="00000000">
              <w:rPr>
                <w:color w:val="ff0000"/>
                <w:sz w:val="21"/>
                <w:szCs w:val="21"/>
                <w:rtl w:val="0"/>
              </w:rPr>
              <w:t xml:space="preserve">Will provide github with Gerber file, BOM file ..etc </w:t>
            </w:r>
          </w:p>
        </w:tc>
      </w:tr>
      <w:tr>
        <w:trPr>
          <w:trHeight w:val="6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E">
            <w:pPr>
              <w:spacing w:before="120" w:lineRule="auto"/>
              <w:ind w:left="40" w:right="-60" w:firstLine="0"/>
              <w:rPr>
                <w:sz w:val="21"/>
                <w:szCs w:val="21"/>
              </w:rPr>
            </w:pPr>
            <w:r w:rsidDel="00000000" w:rsidR="00000000" w:rsidRPr="00000000">
              <w:rPr>
                <w:sz w:val="21"/>
                <w:szCs w:val="21"/>
                <w:rtl w:val="0"/>
              </w:rPr>
              <w:t xml:space="preserve">BMC (if applicable)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F">
            <w:pPr>
              <w:ind w:left="-40" w:right="-40" w:firstLine="0"/>
              <w:rPr>
                <w:sz w:val="24"/>
                <w:szCs w:val="24"/>
              </w:rPr>
            </w:pPr>
            <w:r w:rsidDel="00000000" w:rsidR="00000000" w:rsidRPr="00000000">
              <w:rPr>
                <w:sz w:val="24"/>
                <w:szCs w:val="24"/>
                <w:rtl w:val="0"/>
              </w:rPr>
              <w:t xml:space="preserve"> AMI OpenEdition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0">
            <w:pPr>
              <w:spacing w:before="120" w:lineRule="auto"/>
              <w:ind w:left="60" w:right="-60" w:firstLine="0"/>
              <w:rPr>
                <w:color w:val="ff0000"/>
                <w:sz w:val="21"/>
                <w:szCs w:val="21"/>
              </w:rPr>
            </w:pPr>
            <w:r w:rsidDel="00000000" w:rsidR="00000000" w:rsidRPr="00000000">
              <w:rPr>
                <w:color w:val="ff0000"/>
                <w:sz w:val="21"/>
                <w:szCs w:val="21"/>
                <w:rtl w:val="0"/>
              </w:rPr>
              <w:t xml:space="preserve">Github location ..</w:t>
            </w:r>
          </w:p>
        </w:tc>
      </w:tr>
      <w:tr>
        <w:trPr>
          <w:trHeight w:val="6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1">
            <w:pPr>
              <w:ind w:left="40" w:right="-60" w:firstLine="0"/>
              <w:rPr>
                <w:sz w:val="21"/>
                <w:szCs w:val="21"/>
              </w:rPr>
            </w:pPr>
            <w:r w:rsidDel="00000000" w:rsidR="00000000" w:rsidRPr="00000000">
              <w:rPr>
                <w:sz w:val="21"/>
                <w:szCs w:val="21"/>
                <w:rtl w:val="0"/>
              </w:rPr>
              <w:t xml:space="preserve">Rack Compatibility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2">
            <w:pPr>
              <w:ind w:right="-60"/>
              <w:rPr>
                <w:sz w:val="21"/>
                <w:szCs w:val="21"/>
              </w:rPr>
            </w:pPr>
            <w:r w:rsidDel="00000000" w:rsidR="00000000" w:rsidRPr="00000000">
              <w:rPr>
                <w:sz w:val="21"/>
                <w:szCs w:val="21"/>
                <w:rtl w:val="0"/>
              </w:rPr>
              <w:t xml:space="preserve">EIA 19”</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3">
            <w:pPr>
              <w:ind w:left="60" w:right="-60" w:firstLine="0"/>
              <w:rPr>
                <w:sz w:val="21"/>
                <w:szCs w:val="21"/>
              </w:rPr>
            </w:pPr>
            <w:r w:rsidDel="00000000" w:rsidR="00000000" w:rsidRPr="00000000">
              <w:rPr>
                <w:sz w:val="21"/>
                <w:szCs w:val="21"/>
                <w:rtl w:val="0"/>
              </w:rPr>
              <w:t xml:space="preserve">Link to Sec 5 </w:t>
            </w:r>
          </w:p>
        </w:tc>
      </w:tr>
      <w:tr>
        <w:trPr>
          <w:trHeight w:val="95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4">
            <w:pPr>
              <w:ind w:left="40" w:right="-60" w:firstLine="0"/>
              <w:rPr>
                <w:sz w:val="21"/>
                <w:szCs w:val="21"/>
              </w:rPr>
            </w:pPr>
            <w:r w:rsidDel="00000000" w:rsidR="00000000" w:rsidRPr="00000000">
              <w:rPr>
                <w:sz w:val="21"/>
                <w:szCs w:val="21"/>
                <w:rtl w:val="0"/>
              </w:rPr>
              <w:t xml:space="preserve">System Firmware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5">
            <w:pPr>
              <w:ind w:left="60" w:right="-60" w:firstLine="0"/>
              <w:rPr>
                <w:sz w:val="21"/>
                <w:szCs w:val="21"/>
              </w:rPr>
            </w:pPr>
            <w:r w:rsidDel="00000000" w:rsidR="00000000" w:rsidRPr="00000000">
              <w:rPr>
                <w:sz w:val="21"/>
                <w:szCs w:val="21"/>
                <w:rtl w:val="0"/>
              </w:rPr>
              <w:t xml:space="preserve">Complies with OSF Checklist </w:t>
            </w:r>
          </w:p>
          <w:p w:rsidR="00000000" w:rsidDel="00000000" w:rsidP="00000000" w:rsidRDefault="00000000" w:rsidRPr="00000000" w14:paraId="00000296">
            <w:pPr>
              <w:ind w:left="60" w:right="-40" w:firstLine="0"/>
              <w:rPr>
                <w:color w:val="ff0000"/>
                <w:sz w:val="21"/>
                <w:szCs w:val="21"/>
              </w:rPr>
            </w:pPr>
            <w:r w:rsidDel="00000000" w:rsidR="00000000" w:rsidRPr="00000000">
              <w:rPr>
                <w:sz w:val="21"/>
                <w:szCs w:val="21"/>
                <w:rtl w:val="0"/>
              </w:rPr>
              <w:t xml:space="preserve">(y/n)  </w:t>
            </w:r>
            <w:r w:rsidDel="00000000" w:rsidR="00000000" w:rsidRPr="00000000">
              <w:rPr>
                <w:color w:val="ff0000"/>
                <w:sz w:val="21"/>
                <w:szCs w:val="21"/>
                <w:rtl w:val="0"/>
              </w:rPr>
              <w:t xml:space="preserve">yes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7">
            <w:pPr>
              <w:ind w:left="-40" w:right="-40" w:firstLine="0"/>
              <w:rPr/>
            </w:pPr>
            <w:r w:rsidDel="00000000" w:rsidR="00000000" w:rsidRPr="00000000">
              <w:rPr>
                <w:rtl w:val="0"/>
              </w:rPr>
              <w:t xml:space="preserve">For AMI OpenEdition</w:t>
            </w:r>
          </w:p>
        </w:tc>
      </w:tr>
      <w:tr>
        <w:trPr>
          <w:trHeight w:val="6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8">
            <w:pPr>
              <w:ind w:left="40" w:right="-60" w:firstLine="0"/>
              <w:jc w:val="both"/>
              <w:rPr>
                <w:sz w:val="21"/>
                <w:szCs w:val="21"/>
              </w:rPr>
            </w:pPr>
            <w:r w:rsidDel="00000000" w:rsidR="00000000" w:rsidRPr="00000000">
              <w:rPr>
                <w:sz w:val="21"/>
                <w:szCs w:val="21"/>
                <w:rtl w:val="0"/>
              </w:rPr>
              <w:t xml:space="preserve">Management Profile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9">
            <w:pPr>
              <w:ind w:left="60" w:right="-60" w:firstLine="0"/>
              <w:jc w:val="both"/>
              <w:rPr>
                <w:sz w:val="21"/>
                <w:szCs w:val="21"/>
              </w:rPr>
            </w:pPr>
            <w:r w:rsidDel="00000000" w:rsidR="00000000" w:rsidRPr="00000000">
              <w:rPr>
                <w:sz w:val="21"/>
                <w:szCs w:val="21"/>
                <w:rtl w:val="0"/>
              </w:rPr>
              <w:t xml:space="preserve">DMTF Redfish v1.3x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A">
            <w:pPr>
              <w:ind w:left="60" w:right="-60" w:firstLine="0"/>
              <w:jc w:val="both"/>
              <w:rPr>
                <w:sz w:val="21"/>
                <w:szCs w:val="21"/>
              </w:rPr>
            </w:pPr>
            <w:r w:rsidDel="00000000" w:rsidR="00000000" w:rsidRPr="00000000">
              <w:rPr>
                <w:sz w:val="21"/>
                <w:szCs w:val="21"/>
                <w:rtl w:val="0"/>
              </w:rPr>
              <w:t xml:space="preserve">Link to Sec 10 </w:t>
            </w:r>
          </w:p>
        </w:tc>
      </w:tr>
      <w:tr>
        <w:trPr>
          <w:trHeight w:val="6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B">
            <w:pPr>
              <w:ind w:left="40" w:right="-60" w:firstLine="0"/>
              <w:jc w:val="both"/>
              <w:rPr>
                <w:sz w:val="21"/>
                <w:szCs w:val="21"/>
              </w:rPr>
            </w:pPr>
            <w:r w:rsidDel="00000000" w:rsidR="00000000" w:rsidRPr="00000000">
              <w:rPr>
                <w:sz w:val="21"/>
                <w:szCs w:val="21"/>
                <w:rtl w:val="0"/>
              </w:rPr>
              <w:t xml:space="preserve">Software Support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C">
            <w:pPr>
              <w:ind w:left="-40" w:right="-40" w:firstLine="0"/>
              <w:rPr>
                <w:sz w:val="24"/>
                <w:szCs w:val="24"/>
              </w:rPr>
            </w:pPr>
            <w:r w:rsidDel="00000000" w:rsidR="00000000" w:rsidRPr="00000000">
              <w:rPr>
                <w:sz w:val="24"/>
                <w:szCs w:val="24"/>
                <w:rtl w:val="0"/>
              </w:rPr>
              <w:t xml:space="preserve"> N/A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D">
            <w:pPr>
              <w:ind w:left="60" w:right="-60" w:firstLine="0"/>
              <w:jc w:val="both"/>
              <w:rPr>
                <w:sz w:val="21"/>
                <w:szCs w:val="21"/>
              </w:rPr>
            </w:pPr>
            <w:r w:rsidDel="00000000" w:rsidR="00000000" w:rsidRPr="00000000">
              <w:rPr>
                <w:sz w:val="21"/>
                <w:szCs w:val="21"/>
                <w:rtl w:val="0"/>
              </w:rPr>
              <w:t xml:space="preserve">Link to Sec 20 </w:t>
            </w:r>
          </w:p>
        </w:tc>
      </w:tr>
      <w:tr>
        <w:trPr>
          <w:trHeight w:val="95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E">
            <w:pPr>
              <w:ind w:left="40" w:right="-60" w:firstLine="0"/>
              <w:jc w:val="both"/>
              <w:rPr>
                <w:sz w:val="21"/>
                <w:szCs w:val="21"/>
              </w:rPr>
            </w:pPr>
            <w:r w:rsidDel="00000000" w:rsidR="00000000" w:rsidRPr="00000000">
              <w:rPr>
                <w:sz w:val="21"/>
                <w:szCs w:val="21"/>
                <w:rtl w:val="0"/>
              </w:rPr>
              <w:t xml:space="preserve">Security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F">
            <w:pPr>
              <w:ind w:left="60" w:right="-60" w:firstLine="0"/>
              <w:jc w:val="both"/>
              <w:rPr>
                <w:sz w:val="21"/>
                <w:szCs w:val="21"/>
              </w:rPr>
            </w:pPr>
            <w:r w:rsidDel="00000000" w:rsidR="00000000" w:rsidRPr="00000000">
              <w:rPr>
                <w:sz w:val="21"/>
                <w:szCs w:val="21"/>
                <w:rtl w:val="0"/>
              </w:rPr>
              <w:t xml:space="preserve">Complies with Security </w:t>
            </w:r>
          </w:p>
          <w:p w:rsidR="00000000" w:rsidDel="00000000" w:rsidP="00000000" w:rsidRDefault="00000000" w:rsidRPr="00000000" w14:paraId="000002A0">
            <w:pPr>
              <w:ind w:left="60" w:right="-40" w:firstLine="0"/>
              <w:rPr>
                <w:sz w:val="21"/>
                <w:szCs w:val="21"/>
              </w:rPr>
            </w:pPr>
            <w:r w:rsidDel="00000000" w:rsidR="00000000" w:rsidRPr="00000000">
              <w:rPr>
                <w:sz w:val="21"/>
                <w:szCs w:val="21"/>
                <w:rtl w:val="0"/>
              </w:rPr>
              <w:t xml:space="preserve">Checklist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1">
            <w:pPr>
              <w:ind w:left="-40" w:right="-40" w:firstLine="0"/>
              <w:rPr/>
            </w:pPr>
            <w:r w:rsidDel="00000000" w:rsidR="00000000" w:rsidRPr="00000000">
              <w:rPr>
                <w:rtl w:val="0"/>
              </w:rPr>
            </w:r>
          </w:p>
        </w:tc>
      </w:tr>
      <w:tr>
        <w:trPr>
          <w:trHeight w:val="95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2">
            <w:pPr>
              <w:spacing w:before="100" w:line="294.5454545454545" w:lineRule="auto"/>
              <w:ind w:left="40" w:right="40" w:firstLine="0"/>
              <w:rPr>
                <w:sz w:val="21"/>
                <w:szCs w:val="21"/>
              </w:rPr>
            </w:pPr>
            <w:r w:rsidDel="00000000" w:rsidR="00000000" w:rsidRPr="00000000">
              <w:rPr>
                <w:sz w:val="21"/>
                <w:szCs w:val="21"/>
                <w:rtl w:val="0"/>
              </w:rPr>
              <w:t xml:space="preserve">Supplier Requirements Checklist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3">
            <w:pPr>
              <w:spacing w:before="100" w:line="294.5454545454545" w:lineRule="auto"/>
              <w:ind w:left="40" w:right="1080" w:firstLine="0"/>
              <w:rPr>
                <w:color w:val="ff0000"/>
                <w:sz w:val="21"/>
                <w:szCs w:val="21"/>
              </w:rPr>
            </w:pPr>
            <w:r w:rsidDel="00000000" w:rsidR="00000000" w:rsidRPr="00000000">
              <w:rPr>
                <w:color w:val="ff0000"/>
                <w:sz w:val="21"/>
                <w:szCs w:val="21"/>
                <w:rtl w:val="0"/>
              </w:rPr>
              <w:t xml:space="preserve">Link</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4">
            <w:pPr>
              <w:spacing w:before="120" w:lineRule="auto"/>
              <w:ind w:left="40" w:right="-60" w:firstLine="0"/>
              <w:rPr>
                <w:sz w:val="21"/>
                <w:szCs w:val="21"/>
              </w:rPr>
            </w:pPr>
            <w:r w:rsidDel="00000000" w:rsidR="00000000" w:rsidRPr="00000000">
              <w:rPr>
                <w:rtl w:val="0"/>
              </w:rPr>
            </w:r>
          </w:p>
        </w:tc>
      </w:tr>
      <w:tr>
        <w:trPr>
          <w:trHeight w:val="95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5">
            <w:pPr>
              <w:spacing w:before="100" w:line="294.5454545454545" w:lineRule="auto"/>
              <w:ind w:left="40" w:right="540" w:firstLine="0"/>
              <w:rPr>
                <w:sz w:val="21"/>
                <w:szCs w:val="21"/>
              </w:rPr>
            </w:pPr>
            <w:r w:rsidDel="00000000" w:rsidR="00000000" w:rsidRPr="00000000">
              <w:rPr>
                <w:sz w:val="21"/>
                <w:szCs w:val="21"/>
                <w:rtl w:val="0"/>
              </w:rPr>
              <w:t xml:space="preserve">Will they apply for OCP  product recognition?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6">
            <w:pPr>
              <w:ind w:left="-40" w:right="-40" w:firstLine="0"/>
              <w:rPr>
                <w:sz w:val="24"/>
                <w:szCs w:val="24"/>
              </w:rPr>
            </w:pPr>
            <w:r w:rsidDel="00000000" w:rsidR="00000000" w:rsidRPr="00000000">
              <w:rPr>
                <w:sz w:val="24"/>
                <w:szCs w:val="24"/>
                <w:rtl w:val="0"/>
              </w:rPr>
              <w:t xml:space="preserve"> TBD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7">
            <w:pPr>
              <w:ind w:left="-40" w:right="-40" w:firstLine="0"/>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2A8">
      <w:pPr>
        <w:rPr/>
      </w:pPr>
      <w:r w:rsidDel="00000000" w:rsidR="00000000" w:rsidRPr="00000000">
        <w:rPr>
          <w:rtl w:val="0"/>
        </w:rPr>
      </w:r>
    </w:p>
    <w:p w:rsidR="00000000" w:rsidDel="00000000" w:rsidP="00000000" w:rsidRDefault="00000000" w:rsidRPr="00000000" w14:paraId="000002A9">
      <w:pPr>
        <w:rPr/>
      </w:pPr>
      <w:r w:rsidDel="00000000" w:rsidR="00000000" w:rsidRPr="00000000">
        <w:rPr>
          <w:rtl w:val="0"/>
        </w:rPr>
      </w:r>
    </w:p>
    <w:sectPr>
      <w:headerReference r:id="rId27" w:type="default"/>
      <w:footerReference r:id="rId28" w:type="default"/>
      <w:footerReference r:id="rId29" w:type="first"/>
      <w:pgSz w:h="15840" w:w="12240" w:orient="portrait"/>
      <w:pgMar w:bottom="1440" w:top="1440" w:left="1440" w:right="1440" w:header="72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William Carter" w:id="0" w:date="2021-05-19T16:28:20Z">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@alanchang@inspur.com @alan8chang@gmail.com  should this section have more specifics to detail the requirement.</w:t>
      </w:r>
    </w:p>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alanchang@inspur.com_</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C">
    <w:pPr>
      <w:jc w:val="cente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A">
    <w:pPr>
      <w:spacing w:line="243.27272727272728" w:lineRule="auto"/>
      <w:ind w:left="0" w:firstLine="0"/>
      <w:jc w:val="center"/>
      <w:rPr>
        <w:sz w:val="19"/>
        <w:szCs w:val="19"/>
      </w:rPr>
    </w:pPr>
    <w:r w:rsidDel="00000000" w:rsidR="00000000" w:rsidRPr="00000000">
      <w:rPr>
        <w:sz w:val="19"/>
        <w:szCs w:val="19"/>
        <w:rtl w:val="0"/>
      </w:rPr>
      <w:t xml:space="preserve">Open Compute Project • General Purpose Enterprise Server </w:t>
    </w:r>
  </w:p>
  <w:p w:rsidR="00000000" w:rsidDel="00000000" w:rsidP="00000000" w:rsidRDefault="00000000" w:rsidRPr="00000000" w14:paraId="000002A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right"/>
      <w:pPr>
        <w:ind w:left="360" w:hanging="360"/>
      </w:pPr>
      <w:rPr>
        <w:u w:val="none"/>
      </w:rPr>
    </w:lvl>
    <w:lvl w:ilvl="1">
      <w:start w:val="1"/>
      <w:numFmt w:val="decimal"/>
      <w:lvlText w:val="%1.%2."/>
      <w:lvlJc w:val="right"/>
      <w:pPr>
        <w:ind w:left="90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highlight w:val="white"/>
        <w:lang w:val="en"/>
      </w:rPr>
    </w:rPrDefault>
    <w:pPrDefault>
      <w:pPr>
        <w:spacing w:before="8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line="340.3636363636364" w:lineRule="auto"/>
      <w:ind w:left="360"/>
    </w:pPr>
    <w:rPr>
      <w:sz w:val="28"/>
      <w:szCs w:val="28"/>
    </w:rPr>
  </w:style>
  <w:style w:type="paragraph" w:styleId="Heading2">
    <w:name w:val="heading 2"/>
    <w:basedOn w:val="Normal"/>
    <w:next w:val="Normal"/>
    <w:pPr>
      <w:keepNext w:val="1"/>
      <w:keepLines w:val="1"/>
      <w:spacing w:before="0" w:line="340.3636363636364" w:lineRule="auto"/>
      <w:ind w:left="900" w:hanging="360"/>
    </w:pPr>
    <w:rPr>
      <w:sz w:val="26"/>
      <w:szCs w:val="26"/>
    </w:rPr>
  </w:style>
  <w:style w:type="paragraph" w:styleId="Heading3">
    <w:name w:val="heading 3"/>
    <w:basedOn w:val="Normal"/>
    <w:next w:val="Normal"/>
    <w:pPr>
      <w:keepNext w:val="1"/>
      <w:keepLines w:val="1"/>
      <w:spacing w:line="340.3636363636364" w:lineRule="auto"/>
      <w:ind w:left="200" w:firstLine="0"/>
    </w:pPr>
    <w:rPr>
      <w:color w:val="e36c0a"/>
      <w:sz w:val="27"/>
      <w:szCs w:val="27"/>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github.com/opencomputeproject/OCP-Profiles" TargetMode="External"/><Relationship Id="rId22" Type="http://schemas.openxmlformats.org/officeDocument/2006/relationships/hyperlink" Target="https://github.com/DMTF/Redfish-Interop-Validator" TargetMode="External"/><Relationship Id="rId21" Type="http://schemas.openxmlformats.org/officeDocument/2006/relationships/hyperlink" Target="https://docs.google.com/spreadsheets/d/1pag0tn5uBO-S-hSmEr_tXWHkCtZRqOugeg1L6vkMe6A/copy" TargetMode="External"/><Relationship Id="rId24" Type="http://schemas.openxmlformats.org/officeDocument/2006/relationships/hyperlink" Target="https://github.com/opencomputeproject/Hardware-Management/%5Bvendor_name%5D/%5Bproduct_name" TargetMode="External"/><Relationship Id="rId23" Type="http://schemas.openxmlformats.org/officeDocument/2006/relationships/hyperlink" Target="https://github.com/opencomputeproject/OCP-Profiles"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5.png"/><Relationship Id="rId26" Type="http://schemas.openxmlformats.org/officeDocument/2006/relationships/hyperlink" Target="https://docs.google.com/spreadsheets/d/1pag0tn5uBO-S-hSmEr_tXWHkCtZRqOugeg1L6vkMe6A/copy" TargetMode="External"/><Relationship Id="rId25" Type="http://schemas.openxmlformats.org/officeDocument/2006/relationships/hyperlink" Target="https://github.com/opencomputeproject" TargetMode="External"/><Relationship Id="rId28" Type="http://schemas.openxmlformats.org/officeDocument/2006/relationships/footer" Target="footer1.xml"/><Relationship Id="rId27"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footer" Target="footer2.xml"/><Relationship Id="rId7" Type="http://schemas.openxmlformats.org/officeDocument/2006/relationships/image" Target="media/image3.png"/><Relationship Id="rId8" Type="http://schemas.openxmlformats.org/officeDocument/2006/relationships/hyperlink" Target="https://www.opencompute.org/legal-documents" TargetMode="External"/><Relationship Id="rId11" Type="http://schemas.openxmlformats.org/officeDocument/2006/relationships/image" Target="media/image4.png"/><Relationship Id="rId10" Type="http://schemas.openxmlformats.org/officeDocument/2006/relationships/image" Target="media/image6.png"/><Relationship Id="rId13" Type="http://schemas.openxmlformats.org/officeDocument/2006/relationships/image" Target="media/image1.png"/><Relationship Id="rId12" Type="http://schemas.openxmlformats.org/officeDocument/2006/relationships/image" Target="media/image2.png"/><Relationship Id="rId15" Type="http://schemas.openxmlformats.org/officeDocument/2006/relationships/hyperlink" Target="https://docs.google.com/document/d/1TmRIAUsmWe5gpux9k_hetDdp45yr9AeG5TpaArQJ4gM/edit?usp=sharing" TargetMode="External"/><Relationship Id="rId14" Type="http://schemas.openxmlformats.org/officeDocument/2006/relationships/hyperlink" Target="https://www.opencompute.org/wiki/Open_System_Firmware/Checklist" TargetMode="External"/><Relationship Id="rId17" Type="http://schemas.openxmlformats.org/officeDocument/2006/relationships/hyperlink" Target="https://github.com/opencomputeproject" TargetMode="External"/><Relationship Id="rId16" Type="http://schemas.openxmlformats.org/officeDocument/2006/relationships/hyperlink" Target="https://docs.google.com/spreadsheets/d/1pag0tn5uBO-S-hSmEr_tXWHkCtZRqOugeg1L6vkMe6A/copy" TargetMode="External"/><Relationship Id="rId19" Type="http://schemas.openxmlformats.org/officeDocument/2006/relationships/hyperlink" Target="https://github.com/DMTF/Redfish-Service-Conformance-Check" TargetMode="External"/><Relationship Id="rId18" Type="http://schemas.openxmlformats.org/officeDocument/2006/relationships/hyperlink" Target="https://github.com/DMTF/Redfish-Service-Valid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