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05A62" w14:textId="640E1629" w:rsidR="00417F3A" w:rsidRDefault="00865296" w:rsidP="00DC2E5E">
      <w:pPr>
        <w:pStyle w:val="Heading"/>
        <w:ind w:left="0"/>
        <w:rPr>
          <w:rFonts w:hint="eastAsia"/>
        </w:rPr>
      </w:pPr>
      <w:r>
        <w:rPr>
          <w:noProof/>
          <w:lang w:eastAsia="en-US"/>
        </w:rPr>
        <w:drawing>
          <wp:inline distT="0" distB="0" distL="0" distR="0" wp14:anchorId="2D5DFE72" wp14:editId="5C0918ED">
            <wp:extent cx="5480050" cy="42418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0050" cy="4241800"/>
                    </a:xfrm>
                    <a:prstGeom prst="rect">
                      <a:avLst/>
                    </a:prstGeom>
                    <a:solidFill>
                      <a:srgbClr val="FFFFFF"/>
                    </a:solidFill>
                    <a:ln>
                      <a:noFill/>
                    </a:ln>
                  </pic:spPr>
                </pic:pic>
              </a:graphicData>
            </a:graphic>
          </wp:inline>
        </w:drawing>
      </w:r>
      <w:r>
        <w:cr/>
      </w:r>
    </w:p>
    <w:p w14:paraId="6D9823E9" w14:textId="77777777" w:rsidR="00417F3A" w:rsidRDefault="00417F3A" w:rsidP="00DC2E5E">
      <w:pPr>
        <w:pStyle w:val="Heading"/>
        <w:ind w:left="0"/>
        <w:rPr>
          <w:rFonts w:hint="eastAsia"/>
        </w:rPr>
      </w:pPr>
    </w:p>
    <w:p w14:paraId="00A69856" w14:textId="77777777" w:rsidR="00417F3A" w:rsidRDefault="00417F3A" w:rsidP="00DC2E5E">
      <w:pPr>
        <w:pStyle w:val="Heading"/>
        <w:ind w:left="0"/>
        <w:rPr>
          <w:rFonts w:hint="eastAsia"/>
        </w:rPr>
      </w:pPr>
    </w:p>
    <w:p w14:paraId="795065E9" w14:textId="77777777" w:rsidR="00CE0C7C" w:rsidRPr="00F52B37" w:rsidRDefault="00CE0C7C" w:rsidP="00DC2E5E">
      <w:pPr>
        <w:pStyle w:val="Title"/>
        <w:ind w:left="0"/>
        <w:rPr>
          <w:sz w:val="52"/>
        </w:rPr>
      </w:pPr>
      <w:bookmarkStart w:id="0" w:name="_Toc403725742"/>
      <w:r w:rsidRPr="00F52B37">
        <w:rPr>
          <w:sz w:val="52"/>
        </w:rPr>
        <w:t>Open Network Linux</w:t>
      </w:r>
      <w:bookmarkEnd w:id="0"/>
    </w:p>
    <w:p w14:paraId="0F212430" w14:textId="05760847" w:rsidR="00CE0C7C" w:rsidRDefault="00CE0C7C" w:rsidP="00DC2E5E">
      <w:pPr>
        <w:pStyle w:val="Title"/>
        <w:ind w:left="0"/>
      </w:pPr>
      <w:bookmarkStart w:id="1" w:name="_Toc403725743"/>
      <w:r>
        <w:t>A Reference Network Operating System for OCP</w:t>
      </w:r>
      <w:bookmarkEnd w:id="1"/>
    </w:p>
    <w:p w14:paraId="76DF2E96" w14:textId="0D6E67E0" w:rsidR="00417F3A" w:rsidRDefault="007B3284" w:rsidP="00DC2E5E">
      <w:pPr>
        <w:pStyle w:val="Title"/>
        <w:ind w:left="0"/>
      </w:pPr>
      <w:r w:rsidRPr="00CE0C7C">
        <w:rPr>
          <w:rFonts w:hint="eastAsia"/>
        </w:rPr>
        <w:br w:type="page"/>
      </w:r>
    </w:p>
    <w:p w14:paraId="6B0B2424" w14:textId="77777777" w:rsidR="004B7C64" w:rsidRPr="00A25096" w:rsidRDefault="004B7C64" w:rsidP="00DC2E5E">
      <w:pPr>
        <w:pStyle w:val="Heading1"/>
        <w:ind w:left="0"/>
        <w:rPr>
          <w:rFonts w:hint="eastAsia"/>
        </w:rPr>
      </w:pPr>
      <w:bookmarkStart w:id="2" w:name="_Toc403725744"/>
      <w:r>
        <w:lastRenderedPageBreak/>
        <w:t>Executive Summary</w:t>
      </w:r>
      <w:bookmarkEnd w:id="2"/>
    </w:p>
    <w:p w14:paraId="2576740A" w14:textId="5F93B47F" w:rsidR="007B3284" w:rsidRDefault="00CE0C7C" w:rsidP="00DC2E5E">
      <w:pPr>
        <w:ind w:left="0"/>
      </w:pPr>
      <w:r>
        <w:t>Open Network Linux is a reference Network Operating System</w:t>
      </w:r>
      <w:r w:rsidR="00430510">
        <w:t xml:space="preserve"> (NOS)</w:t>
      </w:r>
      <w:r>
        <w:t xml:space="preserve"> for Open Compute compatible network hardware, e.g. switches</w:t>
      </w:r>
      <w:r w:rsidR="00B35F24">
        <w:t xml:space="preserve"> and routes</w:t>
      </w:r>
      <w:r>
        <w:t>.  ONL</w:t>
      </w:r>
      <w:r w:rsidR="00A227C7">
        <w:t>’</w:t>
      </w:r>
      <w:r>
        <w:t xml:space="preserve">s goal is to provide a collective home </w:t>
      </w:r>
      <w:r w:rsidR="00430510">
        <w:t xml:space="preserve">and staging area </w:t>
      </w:r>
      <w:r>
        <w:t xml:space="preserve">for </w:t>
      </w:r>
      <w:r w:rsidR="00430510">
        <w:t xml:space="preserve">the code needed to run these devices, including </w:t>
      </w:r>
      <w:r>
        <w:t>all user and kernel-space drivers, boot utilities</w:t>
      </w:r>
      <w:r w:rsidR="00A227C7">
        <w:t>, ONIE</w:t>
      </w:r>
      <w:r>
        <w:t xml:space="preserve">-compatibility, and </w:t>
      </w:r>
      <w:r>
        <w:rPr>
          <w:rFonts w:hint="eastAsia"/>
        </w:rPr>
        <w:t>eventually</w:t>
      </w:r>
      <w:r>
        <w:t xml:space="preserve"> </w:t>
      </w:r>
      <w:r w:rsidR="00430510">
        <w:t xml:space="preserve">packet forwarding agents.  We believe that a reference NOS will be useful to the community for (a) hardware testing, (b) encouraging DIY-style innovation, and (c) improving engineering efficiencies and time-to-market for OCP-based commercial efforts.  Open Network Linux leverages and is compatible with </w:t>
      </w:r>
      <w:r w:rsidR="00430510">
        <w:rPr>
          <w:rFonts w:hint="eastAsia"/>
        </w:rPr>
        <w:t>the</w:t>
      </w:r>
      <w:r w:rsidR="00430510">
        <w:t xml:space="preserve"> OCP</w:t>
      </w:r>
      <w:r w:rsidR="00A227C7">
        <w:t>’</w:t>
      </w:r>
      <w:r w:rsidR="00430510">
        <w:t xml:space="preserve">s Open Network Install Environment (ONIE) project and </w:t>
      </w:r>
      <w:r w:rsidR="00430510">
        <w:rPr>
          <w:rFonts w:hint="eastAsia"/>
        </w:rPr>
        <w:t>fulfills</w:t>
      </w:r>
      <w:r w:rsidR="00430510">
        <w:t xml:space="preserve"> a necessary part of the software ecosystem. </w:t>
      </w:r>
    </w:p>
    <w:p w14:paraId="4C4E59F5" w14:textId="77777777" w:rsidR="004B7C64" w:rsidRDefault="004B7C64" w:rsidP="00DC2E5E">
      <w:pPr>
        <w:pStyle w:val="TOCHeading"/>
        <w:ind w:left="0"/>
        <w:rPr>
          <w:rFonts w:hint="eastAsia"/>
        </w:rPr>
      </w:pPr>
      <w:bookmarkStart w:id="3" w:name="_Toc403725745"/>
      <w:r>
        <w:t>Contents</w:t>
      </w:r>
      <w:bookmarkEnd w:id="3"/>
    </w:p>
    <w:p w14:paraId="22C0D3EB" w14:textId="77777777" w:rsidR="00096BC8" w:rsidRDefault="004B7C64">
      <w:pPr>
        <w:pStyle w:val="TOC1"/>
        <w:tabs>
          <w:tab w:val="right" w:leader="dot" w:pos="9350"/>
        </w:tabs>
        <w:rPr>
          <w:rFonts w:asciiTheme="minorHAnsi" w:eastAsiaTheme="minorEastAsia" w:hAnsiTheme="minorHAnsi" w:cstheme="minorBidi"/>
          <w:noProof/>
          <w:lang w:eastAsia="en-US"/>
        </w:rPr>
      </w:pPr>
      <w:r>
        <w:fldChar w:fldCharType="begin"/>
      </w:r>
      <w:r>
        <w:instrText xml:space="preserve"> TOC \o "1-3" \h \z \u </w:instrText>
      </w:r>
      <w:r>
        <w:fldChar w:fldCharType="separate"/>
      </w:r>
      <w:hyperlink w:anchor="_Toc403725742" w:history="1">
        <w:r w:rsidR="00096BC8" w:rsidRPr="007137B5">
          <w:rPr>
            <w:rStyle w:val="Hyperlink"/>
            <w:noProof/>
          </w:rPr>
          <w:t>Open Network Linux</w:t>
        </w:r>
        <w:r w:rsidR="00096BC8">
          <w:rPr>
            <w:noProof/>
            <w:webHidden/>
          </w:rPr>
          <w:tab/>
        </w:r>
        <w:r w:rsidR="00096BC8">
          <w:rPr>
            <w:noProof/>
            <w:webHidden/>
          </w:rPr>
          <w:fldChar w:fldCharType="begin"/>
        </w:r>
        <w:r w:rsidR="00096BC8">
          <w:rPr>
            <w:noProof/>
            <w:webHidden/>
          </w:rPr>
          <w:instrText xml:space="preserve"> PAGEREF _Toc403725742 \h </w:instrText>
        </w:r>
        <w:r w:rsidR="00096BC8">
          <w:rPr>
            <w:noProof/>
            <w:webHidden/>
          </w:rPr>
        </w:r>
        <w:r w:rsidR="00096BC8">
          <w:rPr>
            <w:noProof/>
            <w:webHidden/>
          </w:rPr>
          <w:fldChar w:fldCharType="separate"/>
        </w:r>
        <w:r w:rsidR="00096BC8">
          <w:rPr>
            <w:noProof/>
            <w:webHidden/>
          </w:rPr>
          <w:t>1</w:t>
        </w:r>
        <w:r w:rsidR="00096BC8">
          <w:rPr>
            <w:noProof/>
            <w:webHidden/>
          </w:rPr>
          <w:fldChar w:fldCharType="end"/>
        </w:r>
      </w:hyperlink>
    </w:p>
    <w:p w14:paraId="5A8EAB8C"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43" w:history="1">
        <w:r w:rsidR="00096BC8" w:rsidRPr="007137B5">
          <w:rPr>
            <w:rStyle w:val="Hyperlink"/>
            <w:noProof/>
          </w:rPr>
          <w:t>A Reference Network Operating System for OCP</w:t>
        </w:r>
        <w:r w:rsidR="00096BC8">
          <w:rPr>
            <w:noProof/>
            <w:webHidden/>
          </w:rPr>
          <w:tab/>
        </w:r>
        <w:r w:rsidR="00096BC8">
          <w:rPr>
            <w:noProof/>
            <w:webHidden/>
          </w:rPr>
          <w:fldChar w:fldCharType="begin"/>
        </w:r>
        <w:r w:rsidR="00096BC8">
          <w:rPr>
            <w:noProof/>
            <w:webHidden/>
          </w:rPr>
          <w:instrText xml:space="preserve"> PAGEREF _Toc403725743 \h </w:instrText>
        </w:r>
        <w:r w:rsidR="00096BC8">
          <w:rPr>
            <w:noProof/>
            <w:webHidden/>
          </w:rPr>
        </w:r>
        <w:r w:rsidR="00096BC8">
          <w:rPr>
            <w:noProof/>
            <w:webHidden/>
          </w:rPr>
          <w:fldChar w:fldCharType="separate"/>
        </w:r>
        <w:r w:rsidR="00096BC8">
          <w:rPr>
            <w:noProof/>
            <w:webHidden/>
          </w:rPr>
          <w:t>1</w:t>
        </w:r>
        <w:r w:rsidR="00096BC8">
          <w:rPr>
            <w:noProof/>
            <w:webHidden/>
          </w:rPr>
          <w:fldChar w:fldCharType="end"/>
        </w:r>
      </w:hyperlink>
    </w:p>
    <w:p w14:paraId="2E57F726"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44" w:history="1">
        <w:r w:rsidR="00096BC8" w:rsidRPr="007137B5">
          <w:rPr>
            <w:rStyle w:val="Hyperlink"/>
            <w:noProof/>
          </w:rPr>
          <w:t>Executive Summary</w:t>
        </w:r>
        <w:r w:rsidR="00096BC8">
          <w:rPr>
            <w:noProof/>
            <w:webHidden/>
          </w:rPr>
          <w:tab/>
        </w:r>
        <w:r w:rsidR="00096BC8">
          <w:rPr>
            <w:noProof/>
            <w:webHidden/>
          </w:rPr>
          <w:fldChar w:fldCharType="begin"/>
        </w:r>
        <w:r w:rsidR="00096BC8">
          <w:rPr>
            <w:noProof/>
            <w:webHidden/>
          </w:rPr>
          <w:instrText xml:space="preserve"> PAGEREF _Toc403725744 \h </w:instrText>
        </w:r>
        <w:r w:rsidR="00096BC8">
          <w:rPr>
            <w:noProof/>
            <w:webHidden/>
          </w:rPr>
        </w:r>
        <w:r w:rsidR="00096BC8">
          <w:rPr>
            <w:noProof/>
            <w:webHidden/>
          </w:rPr>
          <w:fldChar w:fldCharType="separate"/>
        </w:r>
        <w:r w:rsidR="00096BC8">
          <w:rPr>
            <w:noProof/>
            <w:webHidden/>
          </w:rPr>
          <w:t>2</w:t>
        </w:r>
        <w:r w:rsidR="00096BC8">
          <w:rPr>
            <w:noProof/>
            <w:webHidden/>
          </w:rPr>
          <w:fldChar w:fldCharType="end"/>
        </w:r>
      </w:hyperlink>
    </w:p>
    <w:p w14:paraId="7FB125BF"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45" w:history="1">
        <w:r w:rsidR="00096BC8" w:rsidRPr="007137B5">
          <w:rPr>
            <w:rStyle w:val="Hyperlink"/>
            <w:noProof/>
          </w:rPr>
          <w:t>Contents</w:t>
        </w:r>
        <w:r w:rsidR="00096BC8">
          <w:rPr>
            <w:noProof/>
            <w:webHidden/>
          </w:rPr>
          <w:tab/>
        </w:r>
        <w:r w:rsidR="00096BC8">
          <w:rPr>
            <w:noProof/>
            <w:webHidden/>
          </w:rPr>
          <w:fldChar w:fldCharType="begin"/>
        </w:r>
        <w:r w:rsidR="00096BC8">
          <w:rPr>
            <w:noProof/>
            <w:webHidden/>
          </w:rPr>
          <w:instrText xml:space="preserve"> PAGEREF _Toc403725745 \h </w:instrText>
        </w:r>
        <w:r w:rsidR="00096BC8">
          <w:rPr>
            <w:noProof/>
            <w:webHidden/>
          </w:rPr>
        </w:r>
        <w:r w:rsidR="00096BC8">
          <w:rPr>
            <w:noProof/>
            <w:webHidden/>
          </w:rPr>
          <w:fldChar w:fldCharType="separate"/>
        </w:r>
        <w:r w:rsidR="00096BC8">
          <w:rPr>
            <w:noProof/>
            <w:webHidden/>
          </w:rPr>
          <w:t>2</w:t>
        </w:r>
        <w:r w:rsidR="00096BC8">
          <w:rPr>
            <w:noProof/>
            <w:webHidden/>
          </w:rPr>
          <w:fldChar w:fldCharType="end"/>
        </w:r>
      </w:hyperlink>
    </w:p>
    <w:p w14:paraId="4A021263"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46" w:history="1">
        <w:r w:rsidR="00096BC8" w:rsidRPr="007137B5">
          <w:rPr>
            <w:rStyle w:val="Hyperlink"/>
            <w:noProof/>
          </w:rPr>
          <w:t>Figures</w:t>
        </w:r>
        <w:r w:rsidR="00096BC8">
          <w:rPr>
            <w:noProof/>
            <w:webHidden/>
          </w:rPr>
          <w:tab/>
        </w:r>
        <w:r w:rsidR="00096BC8">
          <w:rPr>
            <w:noProof/>
            <w:webHidden/>
          </w:rPr>
          <w:fldChar w:fldCharType="begin"/>
        </w:r>
        <w:r w:rsidR="00096BC8">
          <w:rPr>
            <w:noProof/>
            <w:webHidden/>
          </w:rPr>
          <w:instrText xml:space="preserve"> PAGEREF _Toc403725746 \h </w:instrText>
        </w:r>
        <w:r w:rsidR="00096BC8">
          <w:rPr>
            <w:noProof/>
            <w:webHidden/>
          </w:rPr>
        </w:r>
        <w:r w:rsidR="00096BC8">
          <w:rPr>
            <w:noProof/>
            <w:webHidden/>
          </w:rPr>
          <w:fldChar w:fldCharType="separate"/>
        </w:r>
        <w:r w:rsidR="00096BC8">
          <w:rPr>
            <w:noProof/>
            <w:webHidden/>
          </w:rPr>
          <w:t>2</w:t>
        </w:r>
        <w:r w:rsidR="00096BC8">
          <w:rPr>
            <w:noProof/>
            <w:webHidden/>
          </w:rPr>
          <w:fldChar w:fldCharType="end"/>
        </w:r>
      </w:hyperlink>
    </w:p>
    <w:p w14:paraId="4C883F7F"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47" w:history="1">
        <w:r w:rsidR="00096BC8" w:rsidRPr="007137B5">
          <w:rPr>
            <w:rStyle w:val="Hyperlink"/>
            <w:noProof/>
          </w:rPr>
          <w:t>Revision History</w:t>
        </w:r>
        <w:r w:rsidR="00096BC8">
          <w:rPr>
            <w:noProof/>
            <w:webHidden/>
          </w:rPr>
          <w:tab/>
        </w:r>
        <w:r w:rsidR="00096BC8">
          <w:rPr>
            <w:noProof/>
            <w:webHidden/>
          </w:rPr>
          <w:fldChar w:fldCharType="begin"/>
        </w:r>
        <w:r w:rsidR="00096BC8">
          <w:rPr>
            <w:noProof/>
            <w:webHidden/>
          </w:rPr>
          <w:instrText xml:space="preserve"> PAGEREF _Toc403725747 \h </w:instrText>
        </w:r>
        <w:r w:rsidR="00096BC8">
          <w:rPr>
            <w:noProof/>
            <w:webHidden/>
          </w:rPr>
        </w:r>
        <w:r w:rsidR="00096BC8">
          <w:rPr>
            <w:noProof/>
            <w:webHidden/>
          </w:rPr>
          <w:fldChar w:fldCharType="separate"/>
        </w:r>
        <w:r w:rsidR="00096BC8">
          <w:rPr>
            <w:noProof/>
            <w:webHidden/>
          </w:rPr>
          <w:t>2</w:t>
        </w:r>
        <w:r w:rsidR="00096BC8">
          <w:rPr>
            <w:noProof/>
            <w:webHidden/>
          </w:rPr>
          <w:fldChar w:fldCharType="end"/>
        </w:r>
      </w:hyperlink>
    </w:p>
    <w:p w14:paraId="21F8DBAE"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48" w:history="1">
        <w:r w:rsidR="00096BC8" w:rsidRPr="007137B5">
          <w:rPr>
            <w:rStyle w:val="Hyperlink"/>
            <w:noProof/>
          </w:rPr>
          <w:t>Overview</w:t>
        </w:r>
        <w:r w:rsidR="00096BC8">
          <w:rPr>
            <w:noProof/>
            <w:webHidden/>
          </w:rPr>
          <w:tab/>
        </w:r>
        <w:r w:rsidR="00096BC8">
          <w:rPr>
            <w:noProof/>
            <w:webHidden/>
          </w:rPr>
          <w:fldChar w:fldCharType="begin"/>
        </w:r>
        <w:r w:rsidR="00096BC8">
          <w:rPr>
            <w:noProof/>
            <w:webHidden/>
          </w:rPr>
          <w:instrText xml:space="preserve"> PAGEREF _Toc403725748 \h </w:instrText>
        </w:r>
        <w:r w:rsidR="00096BC8">
          <w:rPr>
            <w:noProof/>
            <w:webHidden/>
          </w:rPr>
        </w:r>
        <w:r w:rsidR="00096BC8">
          <w:rPr>
            <w:noProof/>
            <w:webHidden/>
          </w:rPr>
          <w:fldChar w:fldCharType="separate"/>
        </w:r>
        <w:r w:rsidR="00096BC8">
          <w:rPr>
            <w:noProof/>
            <w:webHidden/>
          </w:rPr>
          <w:t>4</w:t>
        </w:r>
        <w:r w:rsidR="00096BC8">
          <w:rPr>
            <w:noProof/>
            <w:webHidden/>
          </w:rPr>
          <w:fldChar w:fldCharType="end"/>
        </w:r>
      </w:hyperlink>
    </w:p>
    <w:p w14:paraId="6310754E"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49" w:history="1">
        <w:r w:rsidR="00096BC8" w:rsidRPr="007137B5">
          <w:rPr>
            <w:rStyle w:val="Hyperlink"/>
            <w:noProof/>
          </w:rPr>
          <w:t>License</w:t>
        </w:r>
        <w:r w:rsidR="00096BC8">
          <w:rPr>
            <w:noProof/>
            <w:webHidden/>
          </w:rPr>
          <w:tab/>
        </w:r>
        <w:r w:rsidR="00096BC8">
          <w:rPr>
            <w:noProof/>
            <w:webHidden/>
          </w:rPr>
          <w:fldChar w:fldCharType="begin"/>
        </w:r>
        <w:r w:rsidR="00096BC8">
          <w:rPr>
            <w:noProof/>
            <w:webHidden/>
          </w:rPr>
          <w:instrText xml:space="preserve"> PAGEREF _Toc403725749 \h </w:instrText>
        </w:r>
        <w:r w:rsidR="00096BC8">
          <w:rPr>
            <w:noProof/>
            <w:webHidden/>
          </w:rPr>
        </w:r>
        <w:r w:rsidR="00096BC8">
          <w:rPr>
            <w:noProof/>
            <w:webHidden/>
          </w:rPr>
          <w:fldChar w:fldCharType="separate"/>
        </w:r>
        <w:r w:rsidR="00096BC8">
          <w:rPr>
            <w:noProof/>
            <w:webHidden/>
          </w:rPr>
          <w:t>4</w:t>
        </w:r>
        <w:r w:rsidR="00096BC8">
          <w:rPr>
            <w:noProof/>
            <w:webHidden/>
          </w:rPr>
          <w:fldChar w:fldCharType="end"/>
        </w:r>
      </w:hyperlink>
    </w:p>
    <w:p w14:paraId="09711C0A"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50" w:history="1">
        <w:r w:rsidR="00096BC8" w:rsidRPr="007137B5">
          <w:rPr>
            <w:rStyle w:val="Hyperlink"/>
            <w:noProof/>
          </w:rPr>
          <w:t>Background</w:t>
        </w:r>
        <w:r w:rsidR="00096BC8">
          <w:rPr>
            <w:noProof/>
            <w:webHidden/>
          </w:rPr>
          <w:tab/>
        </w:r>
        <w:r w:rsidR="00096BC8">
          <w:rPr>
            <w:noProof/>
            <w:webHidden/>
          </w:rPr>
          <w:fldChar w:fldCharType="begin"/>
        </w:r>
        <w:r w:rsidR="00096BC8">
          <w:rPr>
            <w:noProof/>
            <w:webHidden/>
          </w:rPr>
          <w:instrText xml:space="preserve"> PAGEREF _Toc403725750 \h </w:instrText>
        </w:r>
        <w:r w:rsidR="00096BC8">
          <w:rPr>
            <w:noProof/>
            <w:webHidden/>
          </w:rPr>
        </w:r>
        <w:r w:rsidR="00096BC8">
          <w:rPr>
            <w:noProof/>
            <w:webHidden/>
          </w:rPr>
          <w:fldChar w:fldCharType="separate"/>
        </w:r>
        <w:r w:rsidR="00096BC8">
          <w:rPr>
            <w:noProof/>
            <w:webHidden/>
          </w:rPr>
          <w:t>4</w:t>
        </w:r>
        <w:r w:rsidR="00096BC8">
          <w:rPr>
            <w:noProof/>
            <w:webHidden/>
          </w:rPr>
          <w:fldChar w:fldCharType="end"/>
        </w:r>
      </w:hyperlink>
    </w:p>
    <w:p w14:paraId="534D51EC"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51" w:history="1">
        <w:r w:rsidR="00096BC8" w:rsidRPr="007137B5">
          <w:rPr>
            <w:rStyle w:val="Hyperlink"/>
            <w:noProof/>
          </w:rPr>
          <w:t>Design</w:t>
        </w:r>
        <w:r w:rsidR="00096BC8">
          <w:rPr>
            <w:noProof/>
            <w:webHidden/>
          </w:rPr>
          <w:tab/>
        </w:r>
        <w:r w:rsidR="00096BC8">
          <w:rPr>
            <w:noProof/>
            <w:webHidden/>
          </w:rPr>
          <w:fldChar w:fldCharType="begin"/>
        </w:r>
        <w:r w:rsidR="00096BC8">
          <w:rPr>
            <w:noProof/>
            <w:webHidden/>
          </w:rPr>
          <w:instrText xml:space="preserve"> PAGEREF _Toc403725751 \h </w:instrText>
        </w:r>
        <w:r w:rsidR="00096BC8">
          <w:rPr>
            <w:noProof/>
            <w:webHidden/>
          </w:rPr>
        </w:r>
        <w:r w:rsidR="00096BC8">
          <w:rPr>
            <w:noProof/>
            <w:webHidden/>
          </w:rPr>
          <w:fldChar w:fldCharType="separate"/>
        </w:r>
        <w:r w:rsidR="00096BC8">
          <w:rPr>
            <w:noProof/>
            <w:webHidden/>
          </w:rPr>
          <w:t>5</w:t>
        </w:r>
        <w:r w:rsidR="00096BC8">
          <w:rPr>
            <w:noProof/>
            <w:webHidden/>
          </w:rPr>
          <w:fldChar w:fldCharType="end"/>
        </w:r>
      </w:hyperlink>
    </w:p>
    <w:p w14:paraId="584C9D9B"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52" w:history="1">
        <w:r w:rsidR="00096BC8" w:rsidRPr="007137B5">
          <w:rPr>
            <w:rStyle w:val="Hyperlink"/>
            <w:noProof/>
          </w:rPr>
          <w:t>Test Plan</w:t>
        </w:r>
        <w:r w:rsidR="00096BC8">
          <w:rPr>
            <w:noProof/>
            <w:webHidden/>
          </w:rPr>
          <w:tab/>
        </w:r>
        <w:r w:rsidR="00096BC8">
          <w:rPr>
            <w:noProof/>
            <w:webHidden/>
          </w:rPr>
          <w:fldChar w:fldCharType="begin"/>
        </w:r>
        <w:r w:rsidR="00096BC8">
          <w:rPr>
            <w:noProof/>
            <w:webHidden/>
          </w:rPr>
          <w:instrText xml:space="preserve"> PAGEREF _Toc403725752 \h </w:instrText>
        </w:r>
        <w:r w:rsidR="00096BC8">
          <w:rPr>
            <w:noProof/>
            <w:webHidden/>
          </w:rPr>
        </w:r>
        <w:r w:rsidR="00096BC8">
          <w:rPr>
            <w:noProof/>
            <w:webHidden/>
          </w:rPr>
          <w:fldChar w:fldCharType="separate"/>
        </w:r>
        <w:r w:rsidR="00096BC8">
          <w:rPr>
            <w:noProof/>
            <w:webHidden/>
          </w:rPr>
          <w:t>6</w:t>
        </w:r>
        <w:r w:rsidR="00096BC8">
          <w:rPr>
            <w:noProof/>
            <w:webHidden/>
          </w:rPr>
          <w:fldChar w:fldCharType="end"/>
        </w:r>
      </w:hyperlink>
    </w:p>
    <w:p w14:paraId="0E47191B"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53" w:history="1">
        <w:r w:rsidR="00096BC8" w:rsidRPr="007137B5">
          <w:rPr>
            <w:rStyle w:val="Hyperlink"/>
            <w:noProof/>
          </w:rPr>
          <w:t>Checklist for Maintenance</w:t>
        </w:r>
        <w:r w:rsidR="00096BC8">
          <w:rPr>
            <w:noProof/>
            <w:webHidden/>
          </w:rPr>
          <w:tab/>
        </w:r>
        <w:r w:rsidR="00096BC8">
          <w:rPr>
            <w:noProof/>
            <w:webHidden/>
          </w:rPr>
          <w:fldChar w:fldCharType="begin"/>
        </w:r>
        <w:r w:rsidR="00096BC8">
          <w:rPr>
            <w:noProof/>
            <w:webHidden/>
          </w:rPr>
          <w:instrText xml:space="preserve"> PAGEREF _Toc403725753 \h </w:instrText>
        </w:r>
        <w:r w:rsidR="00096BC8">
          <w:rPr>
            <w:noProof/>
            <w:webHidden/>
          </w:rPr>
        </w:r>
        <w:r w:rsidR="00096BC8">
          <w:rPr>
            <w:noProof/>
            <w:webHidden/>
          </w:rPr>
          <w:fldChar w:fldCharType="separate"/>
        </w:r>
        <w:r w:rsidR="00096BC8">
          <w:rPr>
            <w:noProof/>
            <w:webHidden/>
          </w:rPr>
          <w:t>6</w:t>
        </w:r>
        <w:r w:rsidR="00096BC8">
          <w:rPr>
            <w:noProof/>
            <w:webHidden/>
          </w:rPr>
          <w:fldChar w:fldCharType="end"/>
        </w:r>
      </w:hyperlink>
    </w:p>
    <w:p w14:paraId="589AD375"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54" w:history="1">
        <w:r w:rsidR="00096BC8" w:rsidRPr="007137B5">
          <w:rPr>
            <w:rStyle w:val="Hyperlink"/>
            <w:noProof/>
          </w:rPr>
          <w:t>Checklist for Governance</w:t>
        </w:r>
        <w:r w:rsidR="00096BC8">
          <w:rPr>
            <w:noProof/>
            <w:webHidden/>
          </w:rPr>
          <w:tab/>
        </w:r>
        <w:r w:rsidR="00096BC8">
          <w:rPr>
            <w:noProof/>
            <w:webHidden/>
          </w:rPr>
          <w:fldChar w:fldCharType="begin"/>
        </w:r>
        <w:r w:rsidR="00096BC8">
          <w:rPr>
            <w:noProof/>
            <w:webHidden/>
          </w:rPr>
          <w:instrText xml:space="preserve"> PAGEREF _Toc403725754 \h </w:instrText>
        </w:r>
        <w:r w:rsidR="00096BC8">
          <w:rPr>
            <w:noProof/>
            <w:webHidden/>
          </w:rPr>
        </w:r>
        <w:r w:rsidR="00096BC8">
          <w:rPr>
            <w:noProof/>
            <w:webHidden/>
          </w:rPr>
          <w:fldChar w:fldCharType="separate"/>
        </w:r>
        <w:r w:rsidR="00096BC8">
          <w:rPr>
            <w:noProof/>
            <w:webHidden/>
          </w:rPr>
          <w:t>6</w:t>
        </w:r>
        <w:r w:rsidR="00096BC8">
          <w:rPr>
            <w:noProof/>
            <w:webHidden/>
          </w:rPr>
          <w:fldChar w:fldCharType="end"/>
        </w:r>
      </w:hyperlink>
    </w:p>
    <w:p w14:paraId="46AF279D"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55" w:history="1">
        <w:r w:rsidR="00096BC8" w:rsidRPr="007137B5">
          <w:rPr>
            <w:rStyle w:val="Hyperlink"/>
            <w:noProof/>
          </w:rPr>
          <w:t>Roadmap</w:t>
        </w:r>
        <w:r w:rsidR="00096BC8">
          <w:rPr>
            <w:noProof/>
            <w:webHidden/>
          </w:rPr>
          <w:tab/>
        </w:r>
        <w:r w:rsidR="00096BC8">
          <w:rPr>
            <w:noProof/>
            <w:webHidden/>
          </w:rPr>
          <w:fldChar w:fldCharType="begin"/>
        </w:r>
        <w:r w:rsidR="00096BC8">
          <w:rPr>
            <w:noProof/>
            <w:webHidden/>
          </w:rPr>
          <w:instrText xml:space="preserve"> PAGEREF _Toc403725755 \h </w:instrText>
        </w:r>
        <w:r w:rsidR="00096BC8">
          <w:rPr>
            <w:noProof/>
            <w:webHidden/>
          </w:rPr>
        </w:r>
        <w:r w:rsidR="00096BC8">
          <w:rPr>
            <w:noProof/>
            <w:webHidden/>
          </w:rPr>
          <w:fldChar w:fldCharType="separate"/>
        </w:r>
        <w:r w:rsidR="00096BC8">
          <w:rPr>
            <w:noProof/>
            <w:webHidden/>
          </w:rPr>
          <w:t>6</w:t>
        </w:r>
        <w:r w:rsidR="00096BC8">
          <w:rPr>
            <w:noProof/>
            <w:webHidden/>
          </w:rPr>
          <w:fldChar w:fldCharType="end"/>
        </w:r>
      </w:hyperlink>
    </w:p>
    <w:p w14:paraId="488F9265" w14:textId="77777777" w:rsidR="00096BC8" w:rsidRDefault="00F52B37">
      <w:pPr>
        <w:pStyle w:val="TOC1"/>
        <w:tabs>
          <w:tab w:val="right" w:leader="dot" w:pos="9350"/>
        </w:tabs>
        <w:rPr>
          <w:rFonts w:asciiTheme="minorHAnsi" w:eastAsiaTheme="minorEastAsia" w:hAnsiTheme="minorHAnsi" w:cstheme="minorBidi"/>
          <w:noProof/>
          <w:lang w:eastAsia="en-US"/>
        </w:rPr>
      </w:pPr>
      <w:hyperlink w:anchor="_Toc403725756" w:history="1">
        <w:r w:rsidR="00096BC8" w:rsidRPr="007137B5">
          <w:rPr>
            <w:rStyle w:val="Hyperlink"/>
            <w:noProof/>
          </w:rPr>
          <w:t>Supporting Documents</w:t>
        </w:r>
        <w:r w:rsidR="00096BC8">
          <w:rPr>
            <w:noProof/>
            <w:webHidden/>
          </w:rPr>
          <w:tab/>
        </w:r>
        <w:r w:rsidR="00096BC8">
          <w:rPr>
            <w:noProof/>
            <w:webHidden/>
          </w:rPr>
          <w:fldChar w:fldCharType="begin"/>
        </w:r>
        <w:r w:rsidR="00096BC8">
          <w:rPr>
            <w:noProof/>
            <w:webHidden/>
          </w:rPr>
          <w:instrText xml:space="preserve"> PAGEREF _Toc403725756 \h </w:instrText>
        </w:r>
        <w:r w:rsidR="00096BC8">
          <w:rPr>
            <w:noProof/>
            <w:webHidden/>
          </w:rPr>
        </w:r>
        <w:r w:rsidR="00096BC8">
          <w:rPr>
            <w:noProof/>
            <w:webHidden/>
          </w:rPr>
          <w:fldChar w:fldCharType="separate"/>
        </w:r>
        <w:r w:rsidR="00096BC8">
          <w:rPr>
            <w:noProof/>
            <w:webHidden/>
          </w:rPr>
          <w:t>6</w:t>
        </w:r>
        <w:r w:rsidR="00096BC8">
          <w:rPr>
            <w:noProof/>
            <w:webHidden/>
          </w:rPr>
          <w:fldChar w:fldCharType="end"/>
        </w:r>
      </w:hyperlink>
    </w:p>
    <w:p w14:paraId="200A8182" w14:textId="77777777" w:rsidR="004B7C64" w:rsidRDefault="004B7C64" w:rsidP="00DC2E5E">
      <w:pPr>
        <w:ind w:left="0"/>
      </w:pPr>
      <w:r>
        <w:rPr>
          <w:b/>
          <w:bCs/>
          <w:noProof/>
        </w:rPr>
        <w:fldChar w:fldCharType="end"/>
      </w:r>
    </w:p>
    <w:p w14:paraId="4E172E52" w14:textId="77777777" w:rsidR="007B3284" w:rsidRDefault="004B7C64" w:rsidP="00DC2E5E">
      <w:pPr>
        <w:pStyle w:val="TOCHeading"/>
        <w:ind w:left="0"/>
        <w:rPr>
          <w:rFonts w:hint="eastAsia"/>
        </w:rPr>
      </w:pPr>
      <w:bookmarkStart w:id="4" w:name="_Toc403725746"/>
      <w:r>
        <w:t>Figures</w:t>
      </w:r>
      <w:bookmarkEnd w:id="4"/>
    </w:p>
    <w:p w14:paraId="002DD069" w14:textId="77777777" w:rsidR="007F4A38" w:rsidRDefault="004B7C64" w:rsidP="00096BC8">
      <w:pPr>
        <w:pStyle w:val="TableofFigures"/>
        <w:tabs>
          <w:tab w:val="right" w:leader="dot" w:pos="9350"/>
        </w:tabs>
        <w:ind w:left="720"/>
        <w:rPr>
          <w:noProof/>
        </w:rPr>
      </w:pPr>
      <w:r>
        <w:fldChar w:fldCharType="begin"/>
      </w:r>
      <w:r>
        <w:instrText xml:space="preserve"> TOC \h \z \c "Figure" </w:instrText>
      </w:r>
      <w:r>
        <w:fldChar w:fldCharType="separate"/>
      </w:r>
      <w:r w:rsidR="007F4A38">
        <w:rPr>
          <w:noProof/>
        </w:rPr>
        <w:t>Figure 1: High-Level ONL Overview</w:t>
      </w:r>
      <w:r w:rsidR="007F4A38">
        <w:rPr>
          <w:noProof/>
        </w:rPr>
        <w:tab/>
      </w:r>
      <w:r w:rsidR="007F4A38">
        <w:rPr>
          <w:noProof/>
        </w:rPr>
        <w:fldChar w:fldCharType="begin"/>
      </w:r>
      <w:r w:rsidR="007F4A38">
        <w:rPr>
          <w:noProof/>
        </w:rPr>
        <w:instrText xml:space="preserve"> PAGEREF _Toc275434057 \h </w:instrText>
      </w:r>
      <w:r w:rsidR="007F4A38">
        <w:rPr>
          <w:noProof/>
        </w:rPr>
      </w:r>
      <w:r w:rsidR="007F4A38">
        <w:rPr>
          <w:noProof/>
        </w:rPr>
        <w:fldChar w:fldCharType="separate"/>
      </w:r>
      <w:r w:rsidR="007F4A38">
        <w:rPr>
          <w:noProof/>
        </w:rPr>
        <w:t>3</w:t>
      </w:r>
      <w:r w:rsidR="007F4A38">
        <w:rPr>
          <w:noProof/>
        </w:rPr>
        <w:fldChar w:fldCharType="end"/>
      </w:r>
    </w:p>
    <w:p w14:paraId="6A58CE50" w14:textId="408047D9" w:rsidR="004B7C64" w:rsidRDefault="004B7C64" w:rsidP="00DC2E5E">
      <w:pPr>
        <w:ind w:left="0"/>
      </w:pPr>
      <w:r>
        <w:fldChar w:fldCharType="end"/>
      </w:r>
    </w:p>
    <w:p w14:paraId="2BEEAC95" w14:textId="77777777" w:rsidR="00096BC8" w:rsidRDefault="00096BC8" w:rsidP="001033E0">
      <w:pPr>
        <w:pStyle w:val="Heading1"/>
        <w:ind w:left="0"/>
        <w:rPr>
          <w:rFonts w:hint="eastAsia"/>
        </w:rPr>
      </w:pPr>
      <w:bookmarkStart w:id="5" w:name="_Toc403725747"/>
    </w:p>
    <w:p w14:paraId="5FDBA574" w14:textId="77777777" w:rsidR="00DC2E5E" w:rsidRDefault="00DC2E5E" w:rsidP="001033E0">
      <w:pPr>
        <w:pStyle w:val="Heading1"/>
        <w:ind w:left="0"/>
        <w:rPr>
          <w:rFonts w:hint="eastAsia"/>
        </w:rPr>
      </w:pPr>
      <w:r>
        <w:t>Revision History</w:t>
      </w:r>
      <w:bookmarkEnd w:id="5"/>
    </w:p>
    <w:tbl>
      <w:tblPr>
        <w:tblStyle w:val="TableGrid"/>
        <w:tblW w:w="0" w:type="auto"/>
        <w:tblLook w:val="04A0" w:firstRow="1" w:lastRow="0" w:firstColumn="1" w:lastColumn="0" w:noHBand="0" w:noVBand="1"/>
      </w:tblPr>
      <w:tblGrid>
        <w:gridCol w:w="2394"/>
        <w:gridCol w:w="2394"/>
        <w:gridCol w:w="2394"/>
        <w:gridCol w:w="2394"/>
      </w:tblGrid>
      <w:tr w:rsidR="001033E0" w14:paraId="6BCC412C" w14:textId="77777777" w:rsidTr="001033E0">
        <w:tc>
          <w:tcPr>
            <w:tcW w:w="2394" w:type="dxa"/>
          </w:tcPr>
          <w:p w14:paraId="295E2519" w14:textId="38A9606F" w:rsidR="001033E0" w:rsidRPr="001033E0" w:rsidRDefault="001033E0" w:rsidP="00096BC8">
            <w:pPr>
              <w:jc w:val="both"/>
            </w:pPr>
            <w:r w:rsidRPr="001033E0">
              <w:t>Name</w:t>
            </w:r>
          </w:p>
        </w:tc>
        <w:tc>
          <w:tcPr>
            <w:tcW w:w="2394" w:type="dxa"/>
          </w:tcPr>
          <w:p w14:paraId="1BC1FF82" w14:textId="54E5454F" w:rsidR="001033E0" w:rsidRPr="001033E0" w:rsidRDefault="001033E0" w:rsidP="00096BC8">
            <w:pPr>
              <w:jc w:val="both"/>
            </w:pPr>
            <w:r w:rsidRPr="001033E0">
              <w:t>Date</w:t>
            </w:r>
          </w:p>
        </w:tc>
        <w:tc>
          <w:tcPr>
            <w:tcW w:w="2394" w:type="dxa"/>
          </w:tcPr>
          <w:p w14:paraId="7C73E661" w14:textId="7AA0D05F" w:rsidR="001033E0" w:rsidRPr="001033E0" w:rsidRDefault="001033E0" w:rsidP="00096BC8">
            <w:pPr>
              <w:jc w:val="both"/>
            </w:pPr>
            <w:r w:rsidRPr="001033E0">
              <w:t>Version</w:t>
            </w:r>
          </w:p>
        </w:tc>
        <w:tc>
          <w:tcPr>
            <w:tcW w:w="2394" w:type="dxa"/>
          </w:tcPr>
          <w:p w14:paraId="055A145F" w14:textId="0666C334" w:rsidR="001033E0" w:rsidRPr="001033E0" w:rsidRDefault="001033E0" w:rsidP="00096BC8">
            <w:pPr>
              <w:jc w:val="both"/>
            </w:pPr>
            <w:r w:rsidRPr="001033E0">
              <w:t>Description</w:t>
            </w:r>
          </w:p>
        </w:tc>
      </w:tr>
      <w:tr w:rsidR="001033E0" w14:paraId="7F72823D" w14:textId="77777777" w:rsidTr="001033E0">
        <w:tc>
          <w:tcPr>
            <w:tcW w:w="2394" w:type="dxa"/>
          </w:tcPr>
          <w:p w14:paraId="15ED2BD3" w14:textId="7984AD4D" w:rsidR="001033E0" w:rsidRDefault="001033E0" w:rsidP="00096BC8">
            <w:pPr>
              <w:jc w:val="both"/>
              <w:rPr>
                <w:bCs/>
              </w:rPr>
            </w:pPr>
            <w:r>
              <w:rPr>
                <w:bCs/>
              </w:rPr>
              <w:t>Rob Sherwood</w:t>
            </w:r>
          </w:p>
        </w:tc>
        <w:tc>
          <w:tcPr>
            <w:tcW w:w="2394" w:type="dxa"/>
          </w:tcPr>
          <w:p w14:paraId="46B6F46D" w14:textId="0744A856" w:rsidR="001033E0" w:rsidRDefault="001033E0" w:rsidP="00096BC8">
            <w:pPr>
              <w:jc w:val="both"/>
              <w:rPr>
                <w:bCs/>
              </w:rPr>
            </w:pPr>
            <w:r>
              <w:rPr>
                <w:bCs/>
              </w:rPr>
              <w:t>2014-11-13</w:t>
            </w:r>
          </w:p>
        </w:tc>
        <w:tc>
          <w:tcPr>
            <w:tcW w:w="2394" w:type="dxa"/>
          </w:tcPr>
          <w:p w14:paraId="73CBCAF8" w14:textId="6FFAAB01" w:rsidR="001033E0" w:rsidRDefault="001033E0" w:rsidP="00096BC8">
            <w:pPr>
              <w:jc w:val="both"/>
              <w:rPr>
                <w:bCs/>
              </w:rPr>
            </w:pPr>
            <w:r>
              <w:rPr>
                <w:bCs/>
              </w:rPr>
              <w:t>0.1</w:t>
            </w:r>
          </w:p>
        </w:tc>
        <w:tc>
          <w:tcPr>
            <w:tcW w:w="2394" w:type="dxa"/>
          </w:tcPr>
          <w:p w14:paraId="6C366FF9" w14:textId="60A33643" w:rsidR="001033E0" w:rsidRPr="001033E0" w:rsidRDefault="001033E0" w:rsidP="00096BC8">
            <w:pPr>
              <w:jc w:val="both"/>
            </w:pPr>
            <w:r>
              <w:rPr>
                <w:bCs/>
              </w:rPr>
              <w:t>Initial Release</w:t>
            </w:r>
          </w:p>
        </w:tc>
      </w:tr>
      <w:tr w:rsidR="001033E0" w14:paraId="18502BC3" w14:textId="77777777" w:rsidTr="001033E0">
        <w:tc>
          <w:tcPr>
            <w:tcW w:w="2394" w:type="dxa"/>
          </w:tcPr>
          <w:p w14:paraId="66FB55D2" w14:textId="70659728" w:rsidR="001033E0" w:rsidRDefault="001033E0" w:rsidP="00096BC8">
            <w:pPr>
              <w:jc w:val="both"/>
              <w:rPr>
                <w:bCs/>
              </w:rPr>
            </w:pPr>
            <w:r>
              <w:rPr>
                <w:bCs/>
              </w:rPr>
              <w:t>Carlos Cardenas</w:t>
            </w:r>
          </w:p>
        </w:tc>
        <w:tc>
          <w:tcPr>
            <w:tcW w:w="2394" w:type="dxa"/>
          </w:tcPr>
          <w:p w14:paraId="53183646" w14:textId="0464CC2D" w:rsidR="001033E0" w:rsidRDefault="001033E0" w:rsidP="00096BC8">
            <w:pPr>
              <w:jc w:val="both"/>
              <w:rPr>
                <w:bCs/>
              </w:rPr>
            </w:pPr>
            <w:r>
              <w:rPr>
                <w:bCs/>
              </w:rPr>
              <w:t>2014-11-14</w:t>
            </w:r>
          </w:p>
        </w:tc>
        <w:tc>
          <w:tcPr>
            <w:tcW w:w="2394" w:type="dxa"/>
          </w:tcPr>
          <w:p w14:paraId="62E7053A" w14:textId="29F98A87" w:rsidR="001033E0" w:rsidRDefault="001033E0" w:rsidP="00096BC8">
            <w:pPr>
              <w:jc w:val="both"/>
              <w:rPr>
                <w:bCs/>
              </w:rPr>
            </w:pPr>
            <w:r>
              <w:rPr>
                <w:bCs/>
              </w:rPr>
              <w:t>0.2</w:t>
            </w:r>
          </w:p>
        </w:tc>
        <w:tc>
          <w:tcPr>
            <w:tcW w:w="2394" w:type="dxa"/>
          </w:tcPr>
          <w:p w14:paraId="68FE4613" w14:textId="77777777" w:rsidR="001033E0" w:rsidRDefault="001033E0" w:rsidP="00096BC8">
            <w:pPr>
              <w:jc w:val="both"/>
              <w:rPr>
                <w:bCs/>
              </w:rPr>
            </w:pPr>
            <w:r>
              <w:rPr>
                <w:bCs/>
              </w:rPr>
              <w:t>Minor formatting.</w:t>
            </w:r>
          </w:p>
          <w:p w14:paraId="53C06E31" w14:textId="2CD76E6E" w:rsidR="001033E0" w:rsidRPr="001033E0" w:rsidRDefault="001033E0" w:rsidP="00096BC8">
            <w:pPr>
              <w:jc w:val="both"/>
            </w:pPr>
            <w:r>
              <w:t>Added additional sections.</w:t>
            </w:r>
          </w:p>
        </w:tc>
      </w:tr>
    </w:tbl>
    <w:p w14:paraId="6251029D" w14:textId="7DD343A8" w:rsidR="00DC2E5E" w:rsidRDefault="004B7C64" w:rsidP="00DC2E5E">
      <w:pPr>
        <w:pStyle w:val="TOCHeading"/>
        <w:ind w:left="0"/>
        <w:rPr>
          <w:rFonts w:ascii="Vista Sans OT Reg" w:eastAsia="Calibri" w:hAnsi="Vista Sans OT Reg" w:cs="Vista Sans OT Reg"/>
          <w:bCs w:val="0"/>
          <w:color w:val="auto"/>
          <w:sz w:val="22"/>
          <w:szCs w:val="22"/>
        </w:rPr>
      </w:pPr>
      <w:r>
        <w:rPr>
          <w:rFonts w:ascii="Vista Sans OT Reg" w:eastAsia="Calibri" w:hAnsi="Vista Sans OT Reg" w:cs="Vista Sans OT Reg"/>
          <w:bCs w:val="0"/>
          <w:color w:val="auto"/>
          <w:sz w:val="22"/>
          <w:szCs w:val="22"/>
        </w:rPr>
        <w:br w:type="page"/>
      </w:r>
    </w:p>
    <w:p w14:paraId="6BEFBAB0" w14:textId="58DE3672" w:rsidR="007B3284" w:rsidRDefault="007B3284" w:rsidP="00DC2E5E">
      <w:pPr>
        <w:pStyle w:val="TOCHeading"/>
        <w:ind w:left="0"/>
        <w:rPr>
          <w:rFonts w:hint="eastAsia"/>
        </w:rPr>
      </w:pPr>
      <w:bookmarkStart w:id="6" w:name="_Toc403725748"/>
      <w:r>
        <w:lastRenderedPageBreak/>
        <w:t>Overview</w:t>
      </w:r>
      <w:bookmarkEnd w:id="6"/>
    </w:p>
    <w:p w14:paraId="66D9D3CB" w14:textId="7765DEDC" w:rsidR="007B3284" w:rsidRDefault="00CE0C7C" w:rsidP="00DC2E5E">
      <w:pPr>
        <w:ind w:left="0"/>
      </w:pPr>
      <w:r>
        <w:t xml:space="preserve">Hardware without software is not useful.  The </w:t>
      </w:r>
      <w:r w:rsidR="00430510">
        <w:t xml:space="preserve">Networking project of the </w:t>
      </w:r>
      <w:r>
        <w:t xml:space="preserve">Open Compute Project (OCP) is accepting a growing </w:t>
      </w:r>
      <w:r w:rsidR="00430510">
        <w:t>collection of switch hardware that need</w:t>
      </w:r>
      <w:r w:rsidR="007F4A38">
        <w:t>s</w:t>
      </w:r>
      <w:r w:rsidR="00430510">
        <w:t xml:space="preserve"> software to function.  </w:t>
      </w:r>
      <w:r w:rsidR="007F4A38">
        <w:t xml:space="preserve">Open Network Linux is intended to be a reference collection of software needed to operate OCP switches.  This software includes everything from the build systems, to hooks into the ONIE project, drivers, and forwarding utilities.  The goal is to produce a network operating system (NOS) that is both usable on its own (e.g., for reference hardware testing and DIY open source development) as well as has functional re-usable pieces </w:t>
      </w:r>
      <w:r w:rsidR="007F4A38">
        <w:rPr>
          <w:rFonts w:hint="eastAsia"/>
        </w:rPr>
        <w:t>that</w:t>
      </w:r>
      <w:r w:rsidR="007F4A38">
        <w:t xml:space="preserve"> can be incorporated into commercial products.  </w:t>
      </w:r>
      <w:r w:rsidR="005B4A67">
        <w:t xml:space="preserve">Many of the re-usable </w:t>
      </w:r>
      <w:r w:rsidR="005B4A67">
        <w:rPr>
          <w:rFonts w:hint="eastAsia"/>
        </w:rPr>
        <w:t>pieces</w:t>
      </w:r>
      <w:r w:rsidR="005B4A67">
        <w:t xml:space="preserve"> of ONL are highlighted in Figure 1.</w:t>
      </w:r>
    </w:p>
    <w:p w14:paraId="1369AE3B" w14:textId="77777777" w:rsidR="007F4A38" w:rsidRDefault="007F4A38" w:rsidP="00DC2E5E">
      <w:pPr>
        <w:ind w:left="0"/>
      </w:pPr>
    </w:p>
    <w:p w14:paraId="5F9EA2FD" w14:textId="77777777" w:rsidR="007F4A38" w:rsidRDefault="007F4A38" w:rsidP="00F52B37">
      <w:pPr>
        <w:keepNext/>
        <w:ind w:left="0"/>
      </w:pPr>
      <w:r>
        <w:rPr>
          <w:noProof/>
          <w:lang w:eastAsia="en-US"/>
        </w:rPr>
        <w:drawing>
          <wp:inline distT="0" distB="0" distL="0" distR="0" wp14:anchorId="42561DFC" wp14:editId="6DF6B08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NetworkLinux-build-process.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C7EF41F" w14:textId="615C95AE" w:rsidR="007F4A38" w:rsidRPr="005B4A67" w:rsidRDefault="007F4A38" w:rsidP="00F52B37">
      <w:pPr>
        <w:pStyle w:val="Caption"/>
        <w:ind w:left="0"/>
        <w:jc w:val="center"/>
      </w:pPr>
      <w:bookmarkStart w:id="7" w:name="_Toc275434057"/>
      <w:r>
        <w:t xml:space="preserve">Figure </w:t>
      </w:r>
      <w:r>
        <w:fldChar w:fldCharType="begin"/>
      </w:r>
      <w:r>
        <w:instrText xml:space="preserve"> SEQ Figure \* ARABIC </w:instrText>
      </w:r>
      <w:r>
        <w:fldChar w:fldCharType="separate"/>
      </w:r>
      <w:r>
        <w:rPr>
          <w:noProof/>
        </w:rPr>
        <w:t>1</w:t>
      </w:r>
      <w:r>
        <w:fldChar w:fldCharType="end"/>
      </w:r>
      <w:r>
        <w:t>: High-Level ONL Overview</w:t>
      </w:r>
      <w:bookmarkEnd w:id="7"/>
    </w:p>
    <w:p w14:paraId="4D9EF547" w14:textId="77777777" w:rsidR="007B3284" w:rsidRDefault="007B3284" w:rsidP="00DC2E5E">
      <w:pPr>
        <w:pStyle w:val="Heading1"/>
        <w:ind w:left="0"/>
        <w:rPr>
          <w:rFonts w:hint="eastAsia"/>
        </w:rPr>
      </w:pPr>
      <w:bookmarkStart w:id="8" w:name="_Toc403725749"/>
      <w:r>
        <w:t>License</w:t>
      </w:r>
      <w:bookmarkEnd w:id="8"/>
    </w:p>
    <w:p w14:paraId="66347929" w14:textId="06DBBE8E" w:rsidR="007B3284" w:rsidRDefault="007F4A38" w:rsidP="00DC2E5E">
      <w:pPr>
        <w:ind w:left="0"/>
      </w:pPr>
      <w:r>
        <w:t>All of the user-space code in ONL is released under the Eclipse 1.0 license (</w:t>
      </w:r>
      <w:r w:rsidR="00A052F9">
        <w:fldChar w:fldCharType="begin"/>
      </w:r>
      <w:r w:rsidR="00A052F9">
        <w:instrText xml:space="preserve"> HYPERLINK "</w:instrText>
      </w:r>
      <w:r w:rsidR="00A052F9" w:rsidRPr="00A052F9">
        <w:instrText>http://www.eclipse.org/legal/epl-v10.html</w:instrText>
      </w:r>
      <w:r w:rsidR="00A052F9">
        <w:instrText xml:space="preserve">" </w:instrText>
      </w:r>
      <w:r w:rsidR="00A052F9">
        <w:fldChar w:fldCharType="separate"/>
      </w:r>
      <w:r w:rsidR="00A052F9" w:rsidRPr="00757E74">
        <w:rPr>
          <w:rStyle w:val="Hyperlink"/>
        </w:rPr>
        <w:t>http://www.eclipse.org/legal/epl-v10.html</w:t>
      </w:r>
      <w:r w:rsidR="00A052F9">
        <w:fldChar w:fldCharType="end"/>
      </w:r>
      <w:r w:rsidR="00A052F9">
        <w:t>) and all of the Linux kernel-space code maintains the Linux Kernel</w:t>
      </w:r>
      <w:r w:rsidR="00525E48">
        <w:t>’</w:t>
      </w:r>
      <w:r w:rsidR="00A052F9">
        <w:t>s GPL license (</w:t>
      </w:r>
      <w:r w:rsidR="00A052F9">
        <w:fldChar w:fldCharType="begin"/>
      </w:r>
      <w:r w:rsidR="00A052F9">
        <w:instrText xml:space="preserve"> HYPERLINK "</w:instrText>
      </w:r>
      <w:r w:rsidR="00A052F9" w:rsidRPr="00A052F9">
        <w:instrText>https://www.kernel.org/pub/linux/kernel/COPYING</w:instrText>
      </w:r>
      <w:r w:rsidR="00A052F9">
        <w:instrText xml:space="preserve">" </w:instrText>
      </w:r>
      <w:r w:rsidR="00A052F9">
        <w:fldChar w:fldCharType="separate"/>
      </w:r>
      <w:r w:rsidR="00A052F9" w:rsidRPr="00757E74">
        <w:rPr>
          <w:rStyle w:val="Hyperlink"/>
        </w:rPr>
        <w:t>https://www.kernel.org/pub/linux/kernel/COPYING</w:t>
      </w:r>
      <w:r w:rsidR="00A052F9">
        <w:fldChar w:fldCharType="end"/>
      </w:r>
      <w:r w:rsidR="00A052F9">
        <w:t xml:space="preserve">).  The intent of using Eclipse is both to encourage developers to contribute their patches back to the community (by requiring that they publish their changes) but also to have a clear </w:t>
      </w:r>
      <w:r w:rsidR="00A052F9">
        <w:rPr>
          <w:rFonts w:hint="eastAsia"/>
        </w:rPr>
        <w:t>definition of where a contribution begins and ends, making the license acceptable for commercial applications as well.</w:t>
      </w:r>
    </w:p>
    <w:p w14:paraId="061907F8" w14:textId="77777777" w:rsidR="007B3284" w:rsidRDefault="007B3284" w:rsidP="00DC2E5E">
      <w:pPr>
        <w:pStyle w:val="Heading1"/>
        <w:ind w:left="0"/>
        <w:rPr>
          <w:rFonts w:hint="eastAsia"/>
        </w:rPr>
      </w:pPr>
      <w:bookmarkStart w:id="9" w:name="_Toc403725750"/>
      <w:r>
        <w:lastRenderedPageBreak/>
        <w:t>Background</w:t>
      </w:r>
      <w:bookmarkEnd w:id="9"/>
    </w:p>
    <w:p w14:paraId="20EFC404" w14:textId="28D9B601" w:rsidR="009B5D71" w:rsidRDefault="00A052F9" w:rsidP="00DC2E5E">
      <w:pPr>
        <w:ind w:left="0"/>
      </w:pPr>
      <w:r>
        <w:t xml:space="preserve">The barrier to entry for creating even the most basic Network Operating System (NOS) is both prohibitively high – excluding the </w:t>
      </w:r>
      <w:r w:rsidR="005B4A67">
        <w:t xml:space="preserve">time and skill of the </w:t>
      </w:r>
      <w:r>
        <w:t xml:space="preserve">average DIY hobbyist </w:t>
      </w:r>
      <w:r w:rsidR="005B4A67">
        <w:t xml:space="preserve">or student </w:t>
      </w:r>
      <w:r>
        <w:t xml:space="preserve">– and </w:t>
      </w:r>
      <w:r w:rsidR="009B5D71">
        <w:t>non-differentiated from a</w:t>
      </w:r>
      <w:r w:rsidR="005B4A67">
        <w:t xml:space="preserve"> commercial </w:t>
      </w:r>
      <w:r w:rsidR="009B5D71">
        <w:t xml:space="preserve">perspective.  This is because the litany of software drivers and algorithms is both too complex and is considered </w:t>
      </w:r>
      <w:r w:rsidR="00DC2E5E">
        <w:t>“</w:t>
      </w:r>
      <w:r w:rsidR="009B5D71">
        <w:t>table stakes</w:t>
      </w:r>
      <w:r w:rsidR="00DC2E5E">
        <w:t xml:space="preserve">” </w:t>
      </w:r>
      <w:r w:rsidR="009B5D71">
        <w:t xml:space="preserve">for any commercial implementation.  </w:t>
      </w:r>
      <w:r w:rsidR="005B4A67">
        <w:t xml:space="preserve">For example, fan drivers are annoying to </w:t>
      </w:r>
      <w:r w:rsidR="00DC2E5E">
        <w:t>write correctly and no one ever</w:t>
      </w:r>
      <w:r w:rsidR="005B4A67">
        <w:t xml:space="preserve"> bought one box over another because of a superior fan driver.  </w:t>
      </w:r>
      <w:r w:rsidR="009B5D71">
        <w:t xml:space="preserve">Besides forwarding packets, an OCP NOS must: </w:t>
      </w:r>
    </w:p>
    <w:p w14:paraId="6545DC2A" w14:textId="5F4D3BC6" w:rsidR="009B5D71" w:rsidRDefault="009B5D71" w:rsidP="00F52B37">
      <w:pPr>
        <w:pStyle w:val="ListParagraph"/>
        <w:numPr>
          <w:ilvl w:val="0"/>
          <w:numId w:val="2"/>
        </w:numPr>
      </w:pPr>
      <w:r>
        <w:t>Manage the thermal feedback loop between temperature sensors</w:t>
      </w:r>
      <w:r w:rsidR="005B4A67">
        <w:t>, fans, and field-replaceable units (FRUs) like power supplies</w:t>
      </w:r>
    </w:p>
    <w:p w14:paraId="59FE383F" w14:textId="39B461A9" w:rsidR="009B5D71" w:rsidRDefault="009B5D71" w:rsidP="00F52B37">
      <w:pPr>
        <w:pStyle w:val="ListParagraph"/>
        <w:numPr>
          <w:ilvl w:val="0"/>
          <w:numId w:val="2"/>
        </w:numPr>
      </w:pPr>
      <w:r>
        <w:t>Manage optics and cable life cycles (detection, hardware capability negotiation, PHY programming, etc.)</w:t>
      </w:r>
    </w:p>
    <w:p w14:paraId="30FAF884" w14:textId="271CB4C6" w:rsidR="005B4A67" w:rsidRDefault="005B4A67" w:rsidP="00DC2E5E">
      <w:pPr>
        <w:pStyle w:val="ListParagraph"/>
        <w:numPr>
          <w:ilvl w:val="0"/>
          <w:numId w:val="2"/>
        </w:numPr>
      </w:pPr>
      <w:r>
        <w:t>Manage the LEDs of the various switch components</w:t>
      </w:r>
    </w:p>
    <w:p w14:paraId="2F58C3C1" w14:textId="454CFBE0" w:rsidR="009B5D71" w:rsidRDefault="009B5D71" w:rsidP="00F52B37">
      <w:pPr>
        <w:pStyle w:val="ListParagraph"/>
        <w:numPr>
          <w:ilvl w:val="0"/>
          <w:numId w:val="2"/>
        </w:numPr>
      </w:pPr>
      <w:r>
        <w:t>Correctly install onto an ONIE-enabled switch (taking the hand-off from ONIE, discovering the underlying hardware and correctly installing the NOS)</w:t>
      </w:r>
    </w:p>
    <w:p w14:paraId="0953620E" w14:textId="691D842A" w:rsidR="007B3284" w:rsidRDefault="009B5D71" w:rsidP="00F52B37">
      <w:pPr>
        <w:pStyle w:val="ListParagraph"/>
        <w:numPr>
          <w:ilvl w:val="0"/>
          <w:numId w:val="2"/>
        </w:numPr>
      </w:pPr>
      <w:r>
        <w:t xml:space="preserve">Abstract away platform-level differences so that packet forwarding agents </w:t>
      </w:r>
      <w:r>
        <w:rPr>
          <w:rFonts w:hint="eastAsia"/>
        </w:rPr>
        <w:t>do not have to be aware of low-level (e.g., memory address offsets) differences between platforms</w:t>
      </w:r>
    </w:p>
    <w:p w14:paraId="169BB19D" w14:textId="6D3351AB" w:rsidR="005B4A67" w:rsidRPr="005B4A67" w:rsidRDefault="005B4A67" w:rsidP="00DC2E5E">
      <w:pPr>
        <w:ind w:left="0"/>
      </w:pPr>
      <w:r>
        <w:t xml:space="preserve">As a result, the </w:t>
      </w:r>
      <w:r>
        <w:rPr>
          <w:rFonts w:hint="eastAsia"/>
        </w:rPr>
        <w:t>decision</w:t>
      </w:r>
      <w:r>
        <w:t xml:space="preserve"> was made that an open source, reference operating system would be of significant use to the community.  A lot of effort was made to make </w:t>
      </w:r>
      <w:r>
        <w:rPr>
          <w:rFonts w:hint="eastAsia"/>
        </w:rPr>
        <w:t>pieces</w:t>
      </w:r>
      <w:r>
        <w:t xml:space="preserve"> modular so that consumers of ONL could use the software like a buffet table, picking and choosing only the </w:t>
      </w:r>
      <w:r>
        <w:rPr>
          <w:rFonts w:hint="eastAsia"/>
        </w:rPr>
        <w:t>pieces</w:t>
      </w:r>
      <w:r>
        <w:t xml:space="preserve"> that they want.</w:t>
      </w:r>
    </w:p>
    <w:p w14:paraId="5EE565F6" w14:textId="77777777" w:rsidR="007B3284" w:rsidRDefault="007B3284" w:rsidP="00DC2E5E">
      <w:pPr>
        <w:pStyle w:val="Heading1"/>
        <w:ind w:left="0"/>
        <w:rPr>
          <w:rFonts w:hint="eastAsia"/>
        </w:rPr>
      </w:pPr>
      <w:bookmarkStart w:id="10" w:name="_Toc403725751"/>
      <w:r>
        <w:t>Design</w:t>
      </w:r>
      <w:bookmarkStart w:id="11" w:name="_GoBack"/>
      <w:bookmarkEnd w:id="10"/>
      <w:bookmarkEnd w:id="11"/>
    </w:p>
    <w:p w14:paraId="1A2389BF" w14:textId="73CA9D9E" w:rsidR="005B4A67" w:rsidRDefault="005B4A67" w:rsidP="00DC2E5E">
      <w:pPr>
        <w:ind w:left="0"/>
      </w:pPr>
      <w:r>
        <w:t xml:space="preserve">ONL is a collection of scripts, programs, libraries, and </w:t>
      </w:r>
      <w:proofErr w:type="spellStart"/>
      <w:r>
        <w:t>Makefiles</w:t>
      </w:r>
      <w:proofErr w:type="spellEnd"/>
      <w:r>
        <w:t xml:space="preserve"> to build an ONIE-compatible install image that will boot as many OCP and non-OCP bare metal switches as possible.  While each component has its own design decisions, a few are worth </w:t>
      </w:r>
      <w:r>
        <w:rPr>
          <w:rFonts w:hint="eastAsia"/>
        </w:rPr>
        <w:t>documenting</w:t>
      </w:r>
      <w:r>
        <w:t xml:space="preserve"> here:</w:t>
      </w:r>
    </w:p>
    <w:p w14:paraId="49238C4F" w14:textId="586ED858" w:rsidR="005B4A67" w:rsidRPr="00824C67" w:rsidRDefault="005B053D" w:rsidP="00DC2E5E">
      <w:pPr>
        <w:ind w:left="0"/>
        <w:rPr>
          <w:b/>
        </w:rPr>
      </w:pPr>
      <w:r>
        <w:rPr>
          <w:b/>
        </w:rPr>
        <w:t xml:space="preserve">Decoupled </w:t>
      </w:r>
      <w:r w:rsidR="00824C67" w:rsidRPr="00824C67">
        <w:rPr>
          <w:b/>
        </w:rPr>
        <w:t>Packet Forwarding Agents:</w:t>
      </w:r>
    </w:p>
    <w:p w14:paraId="52AEEF41" w14:textId="3DA4629F" w:rsidR="00824C67" w:rsidRDefault="00824C67" w:rsidP="00DC2E5E">
      <w:pPr>
        <w:ind w:left="0"/>
      </w:pPr>
      <w:r>
        <w:t>ONL initially shipped with no packet forwarding agents, that is, it does not even initialize the on-board ASIC.  While this might seem counter-intuitive for a Network Operating System (whose main function is to forward packets), this choice to decouple the base operating system from the packet forwarding agent was quite intentional so that ONL could be re-used with many potentially different packet forwarding agents.  Plans are underway to ship ONL with a number of example forwarding agents, including the Open Route Cache (ORC) to enable L3 routing, and an Indigo-based (</w:t>
      </w:r>
      <w:hyperlink r:id="rId11" w:history="1">
        <w:r w:rsidRPr="00BD5E91">
          <w:rPr>
            <w:rStyle w:val="Hyperlink"/>
          </w:rPr>
          <w:t>http://projectfloodlight.org/indigo</w:t>
        </w:r>
      </w:hyperlink>
      <w:r>
        <w:t>) OpenFlow forwarding agent with more coming.  Also, the plan is to support as many open API (but often closed source) ASIC SDKs so that developers can write their own forwarding agents.</w:t>
      </w:r>
    </w:p>
    <w:p w14:paraId="3EC26CA0" w14:textId="77777777" w:rsidR="00824C67" w:rsidRDefault="00824C67" w:rsidP="00DC2E5E">
      <w:pPr>
        <w:ind w:left="0"/>
      </w:pPr>
    </w:p>
    <w:p w14:paraId="3F0DBE52" w14:textId="3EFAEB51" w:rsidR="005B4A67" w:rsidRPr="00824C67" w:rsidRDefault="005B4A67" w:rsidP="00DC2E5E">
      <w:pPr>
        <w:ind w:left="0"/>
        <w:rPr>
          <w:b/>
        </w:rPr>
      </w:pPr>
      <w:r w:rsidRPr="00824C67">
        <w:rPr>
          <w:b/>
        </w:rPr>
        <w:t>ONL Platform</w:t>
      </w:r>
      <w:r w:rsidR="00824C67" w:rsidRPr="00824C67">
        <w:rPr>
          <w:b/>
        </w:rPr>
        <w:t xml:space="preserve"> (ONLP)</w:t>
      </w:r>
      <w:r w:rsidRPr="00824C67">
        <w:rPr>
          <w:b/>
        </w:rPr>
        <w:t xml:space="preserve"> API:</w:t>
      </w:r>
    </w:p>
    <w:p w14:paraId="14A8F845" w14:textId="4B52B3A4" w:rsidR="005B4A67" w:rsidRPr="005B4A67" w:rsidRDefault="005B4A67" w:rsidP="00DC2E5E">
      <w:pPr>
        <w:ind w:left="0"/>
      </w:pPr>
      <w:r>
        <w:t xml:space="preserve">This library abstracts access to many of the lower-level platform-specific internals such as </w:t>
      </w:r>
      <w:r w:rsidR="00824C67">
        <w:t xml:space="preserve">fans, SFPs, sensors, specific ONIE implementation, and power supplies.  One critical design goal was to simplify the writing of the ONLP south-facing driver so that as much existing code (e.g., from diagnostic kits) could be re-used.  As a result, many existing ODM equipment </w:t>
      </w:r>
      <w:r w:rsidR="00824C67">
        <w:rPr>
          <w:rFonts w:hint="eastAsia"/>
        </w:rPr>
        <w:t>manufacturers</w:t>
      </w:r>
      <w:r w:rsidR="00824C67">
        <w:t xml:space="preserve"> have been able to write the platform-specific ONLP drivers in-house with existing (typically limited) software engineering resources.  </w:t>
      </w:r>
    </w:p>
    <w:p w14:paraId="21857505" w14:textId="77777777" w:rsidR="007B3284" w:rsidRDefault="007B3284" w:rsidP="00DC2E5E">
      <w:pPr>
        <w:ind w:left="0"/>
      </w:pPr>
    </w:p>
    <w:p w14:paraId="666830BF" w14:textId="2B39834D" w:rsidR="00824C67" w:rsidRDefault="005B053D" w:rsidP="00DC2E5E">
      <w:pPr>
        <w:ind w:left="0"/>
        <w:rPr>
          <w:b/>
        </w:rPr>
      </w:pPr>
      <w:r>
        <w:rPr>
          <w:b/>
        </w:rPr>
        <w:lastRenderedPageBreak/>
        <w:t xml:space="preserve">Support for </w:t>
      </w:r>
      <w:r w:rsidR="00824C67" w:rsidRPr="00824C67">
        <w:rPr>
          <w:b/>
        </w:rPr>
        <w:t>Multiple CPU Architectures</w:t>
      </w:r>
    </w:p>
    <w:p w14:paraId="46934E23" w14:textId="4F587F86" w:rsidR="00824C67" w:rsidRPr="00824C67" w:rsidRDefault="00824C67" w:rsidP="00DC2E5E">
      <w:pPr>
        <w:ind w:left="0"/>
      </w:pPr>
      <w:r>
        <w:t>Because bare metal and OCP switches come with a variety of CPUs (</w:t>
      </w:r>
      <w:r w:rsidR="00DC2E5E">
        <w:t>PowerPC</w:t>
      </w:r>
      <w:r>
        <w:t xml:space="preserve">, x86, ARM, etc.), </w:t>
      </w:r>
      <w:r w:rsidRPr="00824C67">
        <w:t xml:space="preserve">ONL </w:t>
      </w:r>
      <w:r>
        <w:t xml:space="preserve">has been built to support multiple CPU architectures.  At the time of this writing, ONL supports both </w:t>
      </w:r>
      <w:r w:rsidR="00DC2E5E">
        <w:t>PowerPC</w:t>
      </w:r>
      <w:r>
        <w:t xml:space="preserve"> and x86 builds and is waiting for hardware that requires ARM.</w:t>
      </w:r>
    </w:p>
    <w:p w14:paraId="17E714D0" w14:textId="77777777" w:rsidR="007B3284" w:rsidRDefault="007B3284" w:rsidP="00DC2E5E">
      <w:pPr>
        <w:pStyle w:val="Heading1"/>
        <w:ind w:left="0"/>
        <w:rPr>
          <w:rFonts w:hint="eastAsia"/>
        </w:rPr>
      </w:pPr>
      <w:bookmarkStart w:id="12" w:name="_Toc403725752"/>
      <w:r>
        <w:t>Test Plan</w:t>
      </w:r>
      <w:bookmarkEnd w:id="12"/>
    </w:p>
    <w:p w14:paraId="17163ACB" w14:textId="00B304C5" w:rsidR="007B3284" w:rsidRDefault="006263EF" w:rsidP="00DC2E5E">
      <w:pPr>
        <w:ind w:left="0"/>
      </w:pPr>
      <w:r>
        <w:t xml:space="preserve">The test plan is multi-part.  Most of the code has per-package unit tests.  As a whole, the ONL installers are built nightly through automated scripts and tested against a number of reference platforms (see the HCL list for the subset of platforms that are tested nightly).  As the ONL </w:t>
      </w:r>
      <w:r>
        <w:rPr>
          <w:rFonts w:hint="eastAsia"/>
        </w:rPr>
        <w:t>program</w:t>
      </w:r>
      <w:r>
        <w:t xml:space="preserve"> grows, we expect this testing program will </w:t>
      </w:r>
      <w:r>
        <w:rPr>
          <w:rFonts w:hint="eastAsia"/>
        </w:rPr>
        <w:t>increase</w:t>
      </w:r>
      <w:r>
        <w:t xml:space="preserve"> substantially.</w:t>
      </w:r>
    </w:p>
    <w:p w14:paraId="03B90B14" w14:textId="508146AF" w:rsidR="007B3284" w:rsidRDefault="00096BC8" w:rsidP="00DC2E5E">
      <w:pPr>
        <w:pStyle w:val="Heading1"/>
        <w:ind w:left="0"/>
        <w:rPr>
          <w:rFonts w:hint="eastAsia"/>
        </w:rPr>
      </w:pPr>
      <w:bookmarkStart w:id="13" w:name="_Toc403725753"/>
      <w:r>
        <w:t>Checklist for Maintenance</w:t>
      </w:r>
      <w:bookmarkEnd w:id="13"/>
    </w:p>
    <w:p w14:paraId="0002969C" w14:textId="02793EFB" w:rsidR="004B7C64" w:rsidRDefault="006263EF" w:rsidP="00DC2E5E">
      <w:pPr>
        <w:ind w:left="0"/>
      </w:pPr>
      <w:r>
        <w:t>Curre</w:t>
      </w:r>
      <w:r w:rsidR="00DC2E5E">
        <w:t>ntly the code is maintained in GitH</w:t>
      </w:r>
      <w:r>
        <w:t xml:space="preserve">ub and the development uses </w:t>
      </w:r>
      <w:r w:rsidR="00DC2E5E">
        <w:t>GitHub</w:t>
      </w:r>
      <w:r>
        <w:t xml:space="preserve">-based best practices.  All code changes are reviewed publicly (using </w:t>
      </w:r>
      <w:r w:rsidR="00DC2E5E">
        <w:t>GitHub’s</w:t>
      </w:r>
      <w:r>
        <w:t xml:space="preserve"> online code review tools) and approved by someone with commit rights.  The current list of committers includes:</w:t>
      </w:r>
    </w:p>
    <w:p w14:paraId="42D47FB0" w14:textId="6294F302" w:rsidR="00DC2E5E" w:rsidRDefault="00DC2E5E" w:rsidP="00DC2E5E">
      <w:pPr>
        <w:pStyle w:val="ListParagraph"/>
        <w:numPr>
          <w:ilvl w:val="0"/>
          <w:numId w:val="4"/>
        </w:numPr>
      </w:pPr>
      <w:r>
        <w:t>Rob Sherwood</w:t>
      </w:r>
    </w:p>
    <w:p w14:paraId="48575228" w14:textId="491CC894" w:rsidR="00DC2E5E" w:rsidRDefault="00DC2E5E" w:rsidP="00DC2E5E">
      <w:pPr>
        <w:pStyle w:val="ListParagraph"/>
        <w:numPr>
          <w:ilvl w:val="0"/>
          <w:numId w:val="4"/>
        </w:numPr>
      </w:pPr>
      <w:r>
        <w:t>Jeff Townsend</w:t>
      </w:r>
    </w:p>
    <w:p w14:paraId="5550679E" w14:textId="240E015F" w:rsidR="006263EF" w:rsidRDefault="006263EF" w:rsidP="00DC2E5E">
      <w:pPr>
        <w:ind w:left="0"/>
      </w:pPr>
      <w:r>
        <w:t>And we are open to expanding the committers list as other contributors emerge.</w:t>
      </w:r>
    </w:p>
    <w:p w14:paraId="0A818863" w14:textId="77777777" w:rsidR="00096BC8" w:rsidRDefault="00096BC8" w:rsidP="00DC2E5E">
      <w:pPr>
        <w:ind w:left="0"/>
      </w:pPr>
    </w:p>
    <w:p w14:paraId="082AB4FE" w14:textId="14F41010" w:rsidR="004760C3" w:rsidRPr="004760C3" w:rsidRDefault="004760C3" w:rsidP="004760C3">
      <w:pPr>
        <w:widowControl/>
        <w:suppressAutoHyphens w:val="0"/>
        <w:spacing w:before="0"/>
        <w:ind w:left="0"/>
        <w:rPr>
          <w:rFonts w:ascii="Times" w:eastAsia="Times New Roman" w:hAnsi="Times" w:cs="Times New Roman"/>
          <w:sz w:val="20"/>
          <w:szCs w:val="20"/>
          <w:lang w:eastAsia="en-US"/>
        </w:rPr>
      </w:pPr>
      <w:r>
        <w:rPr>
          <w:rFonts w:ascii="Arial" w:eastAsia="Times New Roman" w:hAnsi="Arial" w:cs="Arial"/>
          <w:color w:val="222222"/>
          <w:sz w:val="20"/>
          <w:szCs w:val="20"/>
          <w:shd w:val="clear" w:color="auto" w:fill="FFFFFF"/>
          <w:lang w:eastAsia="en-US"/>
        </w:rPr>
        <w:t>In the event that all maintainers are permanently unavailable, a duly appointed representative</w:t>
      </w:r>
      <w:r w:rsidRPr="004760C3">
        <w:rPr>
          <w:rFonts w:ascii="Arial" w:eastAsia="Times New Roman" w:hAnsi="Arial" w:cs="Arial"/>
          <w:color w:val="222222"/>
          <w:sz w:val="20"/>
          <w:szCs w:val="20"/>
          <w:shd w:val="clear" w:color="auto" w:fill="FFFFFF"/>
          <w:lang w:eastAsia="en-US"/>
        </w:rPr>
        <w:t xml:space="preserve"> of the Open Compute Project </w:t>
      </w:r>
      <w:r>
        <w:rPr>
          <w:rFonts w:ascii="Arial" w:eastAsia="Times New Roman" w:hAnsi="Arial" w:cs="Arial"/>
          <w:color w:val="222222"/>
          <w:sz w:val="20"/>
          <w:szCs w:val="20"/>
          <w:shd w:val="clear" w:color="auto" w:fill="FFFFFF"/>
          <w:lang w:eastAsia="en-US"/>
        </w:rPr>
        <w:t xml:space="preserve">may </w:t>
      </w:r>
      <w:r w:rsidRPr="004760C3">
        <w:rPr>
          <w:rFonts w:ascii="Arial" w:eastAsia="Times New Roman" w:hAnsi="Arial" w:cs="Arial"/>
          <w:color w:val="222222"/>
          <w:sz w:val="20"/>
          <w:szCs w:val="20"/>
          <w:shd w:val="clear" w:color="auto" w:fill="FFFFFF"/>
          <w:lang w:eastAsia="en-US"/>
        </w:rPr>
        <w:t>take over</w:t>
      </w:r>
      <w:r>
        <w:rPr>
          <w:rFonts w:ascii="Arial" w:eastAsia="Times New Roman" w:hAnsi="Arial" w:cs="Arial"/>
          <w:color w:val="222222"/>
          <w:sz w:val="20"/>
          <w:szCs w:val="20"/>
          <w:shd w:val="clear" w:color="auto" w:fill="FFFFFF"/>
          <w:lang w:eastAsia="en-US"/>
        </w:rPr>
        <w:t xml:space="preserve"> the project.</w:t>
      </w:r>
    </w:p>
    <w:p w14:paraId="696E2247" w14:textId="77777777" w:rsidR="004760C3" w:rsidRPr="004760C3" w:rsidRDefault="004760C3" w:rsidP="004760C3">
      <w:pPr>
        <w:widowControl/>
        <w:suppressAutoHyphens w:val="0"/>
        <w:spacing w:before="0"/>
        <w:ind w:left="0"/>
        <w:rPr>
          <w:rFonts w:ascii="Times" w:eastAsia="Times New Roman" w:hAnsi="Times" w:cs="Times New Roman"/>
          <w:sz w:val="20"/>
          <w:szCs w:val="20"/>
          <w:lang w:eastAsia="en-US"/>
        </w:rPr>
      </w:pPr>
    </w:p>
    <w:p w14:paraId="563A99F6" w14:textId="1E620E40" w:rsidR="00096BC8" w:rsidRPr="004760C3" w:rsidRDefault="004760C3" w:rsidP="00DC2E5E">
      <w:pPr>
        <w:ind w:left="0"/>
      </w:pPr>
      <w:r>
        <w:t>Software releases will be made as time and major features are committed.  While many open source projects with regular committers have a time-based release model, at least for the near future until the projects popularity increases, we will follow a feature-based release schedule.</w:t>
      </w:r>
    </w:p>
    <w:p w14:paraId="743052F5" w14:textId="6F393D7C" w:rsidR="00096BC8" w:rsidRDefault="00096BC8" w:rsidP="00096BC8">
      <w:pPr>
        <w:pStyle w:val="Heading1"/>
        <w:ind w:left="0"/>
        <w:rPr>
          <w:rFonts w:hint="eastAsia"/>
        </w:rPr>
      </w:pPr>
      <w:bookmarkStart w:id="14" w:name="_Toc403725754"/>
      <w:r>
        <w:t>Checklist for Governance</w:t>
      </w:r>
      <w:bookmarkEnd w:id="14"/>
    </w:p>
    <w:p w14:paraId="62EF0910" w14:textId="073BA8EC" w:rsidR="00393408" w:rsidRDefault="00393408" w:rsidP="00096BC8">
      <w:pPr>
        <w:ind w:left="0"/>
      </w:pPr>
      <w:r>
        <w:t xml:space="preserve">This is the list of current governance </w:t>
      </w:r>
      <w:proofErr w:type="gramStart"/>
      <w:r>
        <w:t>sites which</w:t>
      </w:r>
      <w:proofErr w:type="gramEnd"/>
      <w:r>
        <w:t xml:space="preserve"> may change with acceptance into OCP.</w:t>
      </w:r>
    </w:p>
    <w:p w14:paraId="7CEB701F" w14:textId="2D383214" w:rsidR="00096BC8" w:rsidRDefault="00096BC8" w:rsidP="00096BC8">
      <w:pPr>
        <w:ind w:left="0"/>
      </w:pPr>
      <w:r>
        <w:t xml:space="preserve">Website: </w:t>
      </w:r>
      <w:r w:rsidR="00393408">
        <w:t>http://www.opennetlinux.org</w:t>
      </w:r>
    </w:p>
    <w:p w14:paraId="19178F9A" w14:textId="43131A1A" w:rsidR="00393408" w:rsidRDefault="00096BC8" w:rsidP="00096BC8">
      <w:pPr>
        <w:ind w:left="0"/>
      </w:pPr>
      <w:r>
        <w:t xml:space="preserve">Mailing list: </w:t>
      </w:r>
      <w:hyperlink r:id="rId12" w:history="1">
        <w:r w:rsidR="00393408" w:rsidRPr="003316A7">
          <w:rPr>
            <w:rStyle w:val="Hyperlink"/>
          </w:rPr>
          <w:t>opennetworklinux@googlegroups.com</w:t>
        </w:r>
      </w:hyperlink>
    </w:p>
    <w:p w14:paraId="56C6AED0" w14:textId="1545BFE1" w:rsidR="00096BC8" w:rsidRDefault="00393408" w:rsidP="00096BC8">
      <w:pPr>
        <w:ind w:left="0"/>
      </w:pPr>
      <w:r>
        <w:t xml:space="preserve">IRC: </w:t>
      </w:r>
      <w:proofErr w:type="gramStart"/>
      <w:r>
        <w:t>n/a</w:t>
      </w:r>
      <w:proofErr w:type="gramEnd"/>
    </w:p>
    <w:p w14:paraId="3E522667" w14:textId="10B6CFDF" w:rsidR="00096BC8" w:rsidRDefault="00096BC8" w:rsidP="00096BC8">
      <w:pPr>
        <w:ind w:left="0"/>
      </w:pPr>
      <w:r>
        <w:t xml:space="preserve">Mirror: </w:t>
      </w:r>
      <w:proofErr w:type="gramStart"/>
      <w:r w:rsidR="00393408">
        <w:t>n/a</w:t>
      </w:r>
      <w:proofErr w:type="gramEnd"/>
    </w:p>
    <w:p w14:paraId="12B613B3" w14:textId="16E49C51" w:rsidR="00096BC8" w:rsidRPr="00393408" w:rsidRDefault="00096BC8" w:rsidP="00096BC8">
      <w:pPr>
        <w:ind w:left="0"/>
        <w:rPr>
          <w:vertAlign w:val="subscript"/>
        </w:rPr>
      </w:pPr>
      <w:r>
        <w:t xml:space="preserve">GitHub: </w:t>
      </w:r>
      <w:r w:rsidR="00393408">
        <w:t>github.com/</w:t>
      </w:r>
      <w:proofErr w:type="spellStart"/>
      <w:r w:rsidR="00393408">
        <w:t>opennetworkinglinux</w:t>
      </w:r>
      <w:proofErr w:type="spellEnd"/>
      <w:r w:rsidR="00393408">
        <w:t>/ONL</w:t>
      </w:r>
    </w:p>
    <w:p w14:paraId="7FB5B4CD" w14:textId="4983B3FE" w:rsidR="00096BC8" w:rsidRDefault="00393408" w:rsidP="00096BC8">
      <w:pPr>
        <w:ind w:left="0"/>
      </w:pPr>
      <w:r>
        <w:t xml:space="preserve">Wiki: </w:t>
      </w:r>
      <w:proofErr w:type="gramStart"/>
      <w:r>
        <w:t>n/a</w:t>
      </w:r>
      <w:proofErr w:type="gramEnd"/>
    </w:p>
    <w:p w14:paraId="5C9CF2FC" w14:textId="2025E804" w:rsidR="00393408" w:rsidRDefault="00096BC8" w:rsidP="00DC2E5E">
      <w:pPr>
        <w:pStyle w:val="Heading1"/>
        <w:ind w:left="0"/>
        <w:rPr>
          <w:rFonts w:hint="eastAsia"/>
        </w:rPr>
      </w:pPr>
      <w:bookmarkStart w:id="15" w:name="_Toc403725755"/>
      <w:r>
        <w:t>Roadmap</w:t>
      </w:r>
      <w:bookmarkStart w:id="16" w:name="_Toc403725756"/>
      <w:bookmarkEnd w:id="15"/>
    </w:p>
    <w:p w14:paraId="6942AABB" w14:textId="75FA69ED" w:rsidR="00393408" w:rsidRDefault="00393408" w:rsidP="00393408">
      <w:pPr>
        <w:ind w:left="0"/>
      </w:pPr>
      <w:r>
        <w:t xml:space="preserve">There are three different </w:t>
      </w:r>
      <w:r>
        <w:rPr>
          <w:rFonts w:hint="eastAsia"/>
        </w:rPr>
        <w:t>future</w:t>
      </w:r>
      <w:r>
        <w:t xml:space="preserve"> directions that make sense with ONL: expanding the </w:t>
      </w:r>
      <w:r w:rsidR="004760C3">
        <w:t xml:space="preserve">ONL </w:t>
      </w:r>
      <w:r>
        <w:lastRenderedPageBreak/>
        <w:t>Platform interface, expanding the HCL, and adding forwarding agents.</w:t>
      </w:r>
    </w:p>
    <w:p w14:paraId="18EA755A" w14:textId="5FE9BC98" w:rsidR="00393408" w:rsidRDefault="004760C3" w:rsidP="00393408">
      <w:pPr>
        <w:ind w:left="0"/>
      </w:pPr>
      <w:r w:rsidRPr="00A77872">
        <w:rPr>
          <w:b/>
        </w:rPr>
        <w:t>ONL Platform Interface</w:t>
      </w:r>
      <w:r>
        <w:t>:</w:t>
      </w:r>
    </w:p>
    <w:p w14:paraId="039AACF4" w14:textId="25F18DE4" w:rsidR="004760C3" w:rsidRDefault="004760C3" w:rsidP="004760C3">
      <w:pPr>
        <w:pStyle w:val="ListParagraph"/>
        <w:numPr>
          <w:ilvl w:val="0"/>
          <w:numId w:val="6"/>
        </w:numPr>
      </w:pPr>
      <w:r>
        <w:t>Additional optics information, e.g., power usage</w:t>
      </w:r>
    </w:p>
    <w:p w14:paraId="664239ED" w14:textId="452F81D9" w:rsidR="004760C3" w:rsidRDefault="004760C3" w:rsidP="004760C3">
      <w:pPr>
        <w:pStyle w:val="ListParagraph"/>
        <w:numPr>
          <w:ilvl w:val="0"/>
          <w:numId w:val="6"/>
        </w:numPr>
      </w:pPr>
      <w:r>
        <w:t>Support for breakout cables (dynamic ports)</w:t>
      </w:r>
    </w:p>
    <w:p w14:paraId="742002BA" w14:textId="180EFB2F" w:rsidR="004760C3" w:rsidRDefault="004760C3" w:rsidP="004760C3">
      <w:pPr>
        <w:ind w:left="0"/>
      </w:pPr>
      <w:r w:rsidRPr="00A77872">
        <w:rPr>
          <w:b/>
        </w:rPr>
        <w:t>Hardware Compatibility List</w:t>
      </w:r>
      <w:r>
        <w:t xml:space="preserve"> (HCL)</w:t>
      </w:r>
      <w:r w:rsidR="00A77872">
        <w:t>:</w:t>
      </w:r>
    </w:p>
    <w:p w14:paraId="0B159DE6" w14:textId="3C4DE5E2" w:rsidR="004760C3" w:rsidRDefault="004760C3" w:rsidP="004760C3">
      <w:pPr>
        <w:pStyle w:val="ListParagraph"/>
        <w:numPr>
          <w:ilvl w:val="0"/>
          <w:numId w:val="7"/>
        </w:numPr>
      </w:pPr>
      <w:r>
        <w:t xml:space="preserve">Support for all </w:t>
      </w:r>
      <w:r w:rsidR="00A77872">
        <w:t>OCP-approved switch hardware (and match over time)</w:t>
      </w:r>
    </w:p>
    <w:p w14:paraId="7A1615C3" w14:textId="1D9C191C" w:rsidR="00A77872" w:rsidRDefault="00A77872" w:rsidP="004760C3">
      <w:pPr>
        <w:pStyle w:val="ListParagraph"/>
        <w:numPr>
          <w:ilvl w:val="0"/>
          <w:numId w:val="7"/>
        </w:numPr>
      </w:pPr>
      <w:r>
        <w:t>Support for Facebook Wedge switch (as is available)</w:t>
      </w:r>
    </w:p>
    <w:p w14:paraId="1378D550" w14:textId="1B821EA2" w:rsidR="00A77872" w:rsidRDefault="00A77872" w:rsidP="004760C3">
      <w:pPr>
        <w:pStyle w:val="ListParagraph"/>
        <w:numPr>
          <w:ilvl w:val="0"/>
          <w:numId w:val="7"/>
        </w:numPr>
      </w:pPr>
      <w:r>
        <w:t>Support for additional lower cost switches (to enable the DIY hobbyists)</w:t>
      </w:r>
    </w:p>
    <w:p w14:paraId="69DDEF50" w14:textId="3B6D175F" w:rsidR="00A77872" w:rsidRDefault="00A77872" w:rsidP="00A77872">
      <w:pPr>
        <w:ind w:left="0"/>
      </w:pPr>
      <w:r w:rsidRPr="00A77872">
        <w:rPr>
          <w:b/>
        </w:rPr>
        <w:t>Forwarding Agents</w:t>
      </w:r>
      <w:r>
        <w:t>:</w:t>
      </w:r>
    </w:p>
    <w:p w14:paraId="1953B5AB" w14:textId="09ADBFF7" w:rsidR="00A77872" w:rsidRDefault="00A77872" w:rsidP="00A77872">
      <w:pPr>
        <w:pStyle w:val="ListParagraph"/>
        <w:numPr>
          <w:ilvl w:val="0"/>
          <w:numId w:val="8"/>
        </w:numPr>
      </w:pPr>
      <w:r>
        <w:t>Support for Silicon SDK</w:t>
      </w:r>
      <w:r>
        <w:rPr>
          <w:rFonts w:hint="eastAsia"/>
        </w:rPr>
        <w:t>’</w:t>
      </w:r>
      <w:r>
        <w:t>s (e.g., Broadcom</w:t>
      </w:r>
      <w:r>
        <w:rPr>
          <w:rFonts w:hint="eastAsia"/>
        </w:rPr>
        <w:t>’</w:t>
      </w:r>
      <w:r>
        <w:t xml:space="preserve">s OF-DPA, </w:t>
      </w:r>
      <w:proofErr w:type="spellStart"/>
      <w:r>
        <w:t>Mellanox</w:t>
      </w:r>
      <w:proofErr w:type="spellEnd"/>
      <w:r>
        <w:rPr>
          <w:rFonts w:hint="eastAsia"/>
        </w:rPr>
        <w:t>’</w:t>
      </w:r>
      <w:r>
        <w:t xml:space="preserve">s </w:t>
      </w:r>
      <w:proofErr w:type="spellStart"/>
      <w:r>
        <w:t>OpenEthernet</w:t>
      </w:r>
      <w:proofErr w:type="spellEnd"/>
      <w:r>
        <w:t>)</w:t>
      </w:r>
    </w:p>
    <w:p w14:paraId="512EC0F8" w14:textId="4D640339" w:rsidR="00A77872" w:rsidRDefault="00A77872" w:rsidP="00A77872">
      <w:pPr>
        <w:pStyle w:val="ListParagraph"/>
        <w:numPr>
          <w:ilvl w:val="0"/>
          <w:numId w:val="8"/>
        </w:numPr>
      </w:pPr>
      <w:r>
        <w:t>Support for Linux routing table hardware/software syncing (e.g., Open Router Cache)</w:t>
      </w:r>
    </w:p>
    <w:p w14:paraId="6F19D742" w14:textId="5792D862" w:rsidR="00A77872" w:rsidRPr="00393408" w:rsidRDefault="00A77872" w:rsidP="00A77872">
      <w:pPr>
        <w:pStyle w:val="ListParagraph"/>
        <w:numPr>
          <w:ilvl w:val="0"/>
          <w:numId w:val="8"/>
        </w:numPr>
      </w:pPr>
      <w:r>
        <w:t>Support for Facebook</w:t>
      </w:r>
      <w:r>
        <w:rPr>
          <w:rFonts w:hint="eastAsia"/>
        </w:rPr>
        <w:t>’</w:t>
      </w:r>
      <w:r>
        <w:t xml:space="preserve">s </w:t>
      </w:r>
      <w:proofErr w:type="spellStart"/>
      <w:r>
        <w:t>FBoss</w:t>
      </w:r>
      <w:proofErr w:type="spellEnd"/>
      <w:r>
        <w:t xml:space="preserve"> (pending its release)</w:t>
      </w:r>
    </w:p>
    <w:p w14:paraId="7E588542" w14:textId="77777777" w:rsidR="004B7C64" w:rsidRDefault="004B7C64" w:rsidP="00DC2E5E">
      <w:pPr>
        <w:pStyle w:val="Heading1"/>
        <w:ind w:left="0"/>
        <w:rPr>
          <w:rFonts w:hint="eastAsia"/>
        </w:rPr>
      </w:pPr>
      <w:r>
        <w:t>Supporting Documents</w:t>
      </w:r>
      <w:bookmarkEnd w:id="16"/>
    </w:p>
    <w:p w14:paraId="43A852EF" w14:textId="4C54B95B" w:rsidR="005B4A67" w:rsidRDefault="005B4A67" w:rsidP="00DC2E5E">
      <w:pPr>
        <w:ind w:left="0"/>
      </w:pPr>
      <w:r>
        <w:t>The majority of the technical documents live in the $ONL/docs directory in the source, including:</w:t>
      </w:r>
    </w:p>
    <w:p w14:paraId="4662D4BC" w14:textId="6B308775" w:rsidR="00DC2E5E" w:rsidRDefault="00DC2E5E" w:rsidP="00DC2E5E">
      <w:pPr>
        <w:pStyle w:val="ListParagraph"/>
        <w:numPr>
          <w:ilvl w:val="0"/>
          <w:numId w:val="3"/>
        </w:numPr>
      </w:pPr>
      <w:r>
        <w:t>Build instructions and build process details</w:t>
      </w:r>
    </w:p>
    <w:p w14:paraId="3D01052E" w14:textId="2E6EAF8A" w:rsidR="00DC2E5E" w:rsidRDefault="00DC2E5E" w:rsidP="00DC2E5E">
      <w:pPr>
        <w:pStyle w:val="ListParagraph"/>
        <w:numPr>
          <w:ilvl w:val="0"/>
          <w:numId w:val="3"/>
        </w:numPr>
      </w:pPr>
      <w:r>
        <w:t>Porting instructions to new hardware</w:t>
      </w:r>
    </w:p>
    <w:p w14:paraId="3FC973DD" w14:textId="2D8D33BE" w:rsidR="00DC2E5E" w:rsidRDefault="00DC2E5E" w:rsidP="00DC2E5E">
      <w:pPr>
        <w:pStyle w:val="ListParagraph"/>
        <w:numPr>
          <w:ilvl w:val="0"/>
          <w:numId w:val="3"/>
        </w:numPr>
      </w:pPr>
      <w:r>
        <w:t>Booting documentation</w:t>
      </w:r>
    </w:p>
    <w:p w14:paraId="67511B32" w14:textId="28F53B13" w:rsidR="00DC2E5E" w:rsidRDefault="00DC2E5E" w:rsidP="00DC2E5E">
      <w:pPr>
        <w:pStyle w:val="ListParagraph"/>
        <w:numPr>
          <w:ilvl w:val="0"/>
          <w:numId w:val="3"/>
        </w:numPr>
      </w:pPr>
      <w:r>
        <w:t>List of Supported Hardware</w:t>
      </w:r>
    </w:p>
    <w:p w14:paraId="1D06CD0D" w14:textId="62E80917" w:rsidR="00DC2E5E" w:rsidRDefault="00DC2E5E" w:rsidP="00DC2E5E">
      <w:pPr>
        <w:pStyle w:val="ListParagraph"/>
        <w:numPr>
          <w:ilvl w:val="0"/>
          <w:numId w:val="3"/>
        </w:numPr>
      </w:pPr>
      <w:r>
        <w:t>ONL Platform APIs and driver APIs</w:t>
      </w:r>
    </w:p>
    <w:p w14:paraId="39E550EA" w14:textId="77777777" w:rsidR="00417F3A" w:rsidRDefault="00417F3A" w:rsidP="00DC2E5E">
      <w:pPr>
        <w:ind w:left="0"/>
      </w:pPr>
    </w:p>
    <w:sectPr w:rsidR="00417F3A">
      <w:headerReference w:type="even" r:id="rId13"/>
      <w:headerReference w:type="default" r:id="rId1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665DF3" w14:textId="77777777" w:rsidR="004760C3" w:rsidRDefault="004760C3">
      <w:pPr>
        <w:spacing w:before="0"/>
      </w:pPr>
      <w:r>
        <w:separator/>
      </w:r>
    </w:p>
  </w:endnote>
  <w:endnote w:type="continuationSeparator" w:id="0">
    <w:p w14:paraId="61C2FF6E" w14:textId="77777777" w:rsidR="004760C3" w:rsidRDefault="004760C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Vista Sans OT Reg">
    <w:panose1 w:val="020005030300000200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ista Sans OT Book">
    <w:panose1 w:val="0200050303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Futura Condensed">
    <w:altName w:val="Times New Roman"/>
    <w:panose1 w:val="020B0506020204030204"/>
    <w:charset w:val="00"/>
    <w:family w:val="auto"/>
    <w:pitch w:val="variable"/>
    <w:sig w:usb0="80000067" w:usb1="00000000" w:usb2="00000000" w:usb3="00000000" w:csb0="000001FB"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B50B3" w14:textId="2D136ECB" w:rsidR="004760C3" w:rsidRDefault="004760C3">
    <w:pPr>
      <w:pStyle w:val="Footer"/>
    </w:pPr>
    <w:r>
      <w:rPr>
        <w:rStyle w:val="PageNumber"/>
      </w:rPr>
      <w:fldChar w:fldCharType="begin"/>
    </w:r>
    <w:r>
      <w:rPr>
        <w:rStyle w:val="PageNumber"/>
      </w:rPr>
      <w:instrText xml:space="preserve"> PAGE </w:instrText>
    </w:r>
    <w:r>
      <w:rPr>
        <w:rStyle w:val="PageNumber"/>
      </w:rPr>
      <w:fldChar w:fldCharType="separate"/>
    </w:r>
    <w:r w:rsidR="00F52B37">
      <w:rPr>
        <w:rStyle w:val="PageNumber"/>
        <w:noProof/>
      </w:rPr>
      <w:t>2</w:t>
    </w:r>
    <w:r>
      <w:rPr>
        <w:rStyle w:val="PageNumber"/>
      </w:rPr>
      <w:fldChar w:fldCharType="end"/>
    </w:r>
    <w:r>
      <w:rPr>
        <w:rStyle w:val="PageNumber"/>
      </w:rPr>
      <w:tab/>
      <w:t>2014-11-14</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59F96" w14:textId="77777777" w:rsidR="004760C3" w:rsidRDefault="004760C3">
    <w:pPr>
      <w:pStyle w:val="Footer"/>
    </w:pPr>
    <w:r>
      <w:t>http://opencompute.org</w:t>
    </w:r>
    <w:r>
      <w:tab/>
    </w:r>
    <w:r>
      <w:rPr>
        <w:rStyle w:val="PageNumber"/>
      </w:rPr>
      <w:fldChar w:fldCharType="begin"/>
    </w:r>
    <w:r>
      <w:rPr>
        <w:rStyle w:val="PageNumber"/>
      </w:rPr>
      <w:instrText xml:space="preserve"> PAGE </w:instrText>
    </w:r>
    <w:r>
      <w:rPr>
        <w:rStyle w:val="PageNumber"/>
      </w:rPr>
      <w:fldChar w:fldCharType="separate"/>
    </w:r>
    <w:r w:rsidR="00F52B37">
      <w:rPr>
        <w:rStyle w:val="PageNumber"/>
        <w:noProof/>
      </w:rPr>
      <w:t>1</w:t>
    </w:r>
    <w:r>
      <w:rPr>
        <w:rStyle w:val="PageNumber"/>
      </w:rPr>
      <w:fldChar w:fldCharType="end"/>
    </w:r>
    <w:r>
      <w:cr/>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B7C71" w14:textId="77777777" w:rsidR="004760C3" w:rsidRDefault="004760C3">
      <w:pPr>
        <w:spacing w:before="0"/>
      </w:pPr>
      <w:r>
        <w:separator/>
      </w:r>
    </w:p>
  </w:footnote>
  <w:footnote w:type="continuationSeparator" w:id="0">
    <w:p w14:paraId="0407AE9A" w14:textId="77777777" w:rsidR="004760C3" w:rsidRDefault="004760C3">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597C7" w14:textId="6CC80524" w:rsidR="004760C3" w:rsidRDefault="004760C3">
    <w:pPr>
      <w:pStyle w:val="Header"/>
    </w:pPr>
    <w:r>
      <w:rPr>
        <w:noProof/>
        <w:lang w:eastAsia="en-US"/>
      </w:rPr>
      <w:drawing>
        <wp:inline distT="0" distB="0" distL="0" distR="0" wp14:anchorId="2B30D55A" wp14:editId="1C1F0323">
          <wp:extent cx="1136650" cy="5651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0" cy="565150"/>
                  </a:xfrm>
                  <a:prstGeom prst="rect">
                    <a:avLst/>
                  </a:prstGeom>
                  <a:solidFill>
                    <a:srgbClr val="FFFFFF">
                      <a:alpha val="0"/>
                    </a:srgbClr>
                  </a:solidFill>
                  <a:ln>
                    <a:noFill/>
                  </a:ln>
                </pic:spPr>
              </pic:pic>
            </a:graphicData>
          </a:graphic>
        </wp:inline>
      </w:drawing>
    </w:r>
    <w:r>
      <w:cr/>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6ECCD" w14:textId="4D66A6F3" w:rsidR="004760C3" w:rsidRDefault="004760C3">
    <w:pPr>
      <w:pStyle w:val="Header"/>
      <w:jc w:val="right"/>
    </w:pPr>
    <w:r>
      <w:t xml:space="preserve">Open Compute Project </w:t>
    </w:r>
    <w:r>
      <w:rPr>
        <w:rFonts w:ascii="Wingdings" w:hAnsi="Wingdings" w:cs="Wingdings"/>
        <w:color w:val="000000"/>
      </w:rPr>
      <w:t></w:t>
    </w:r>
    <w:r>
      <w:t xml:space="preserve"> Open Network Linux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03E6F4C"/>
    <w:lvl w:ilvl="0">
      <w:start w:val="1"/>
      <w:numFmt w:val="decimal"/>
      <w:lvlText w:val="%1"/>
      <w:lvlJc w:val="left"/>
      <w:pPr>
        <w:tabs>
          <w:tab w:val="num" w:pos="0"/>
        </w:tabs>
        <w:ind w:left="720" w:hanging="720"/>
      </w:pPr>
      <w:rPr>
        <w:rFonts w:hint="default"/>
      </w:rPr>
    </w:lvl>
    <w:lvl w:ilvl="1">
      <w:start w:val="1"/>
      <w:numFmt w:val="decimal"/>
      <w:pStyle w:val="Heading2"/>
      <w:lvlText w:val="%1.%2"/>
      <w:lvlJc w:val="left"/>
      <w:pPr>
        <w:tabs>
          <w:tab w:val="num" w:pos="0"/>
        </w:tabs>
        <w:ind w:left="720" w:hanging="720"/>
      </w:pPr>
      <w:rPr>
        <w:rFonts w:hint="default"/>
      </w:rPr>
    </w:lvl>
    <w:lvl w:ilvl="2">
      <w:start w:val="1"/>
      <w:numFmt w:val="decimal"/>
      <w:pStyle w:val="Heading3"/>
      <w:lvlText w:val="%1.%2.%3"/>
      <w:lvlJc w:val="left"/>
      <w:pPr>
        <w:tabs>
          <w:tab w:val="num" w:pos="0"/>
        </w:tabs>
        <w:ind w:left="720" w:hanging="720"/>
      </w:pPr>
      <w:rPr>
        <w:rFonts w:hint="default"/>
      </w:rPr>
    </w:lvl>
    <w:lvl w:ilvl="3">
      <w:start w:val="1"/>
      <w:numFmt w:val="decimal"/>
      <w:pStyle w:val="Heading4"/>
      <w:lvlText w:val="%1.%2.%3.%4"/>
      <w:lvlJc w:val="left"/>
      <w:pPr>
        <w:tabs>
          <w:tab w:val="num" w:pos="0"/>
        </w:tabs>
        <w:ind w:left="864" w:hanging="864"/>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
    <w:nsid w:val="07196E08"/>
    <w:multiLevelType w:val="hybridMultilevel"/>
    <w:tmpl w:val="DF72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0ACC"/>
    <w:multiLevelType w:val="hybridMultilevel"/>
    <w:tmpl w:val="AC802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F464A6"/>
    <w:multiLevelType w:val="hybridMultilevel"/>
    <w:tmpl w:val="F3164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A1BFA"/>
    <w:multiLevelType w:val="hybridMultilevel"/>
    <w:tmpl w:val="1E14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8F1A75"/>
    <w:multiLevelType w:val="hybridMultilevel"/>
    <w:tmpl w:val="8642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3105DF"/>
    <w:multiLevelType w:val="hybridMultilevel"/>
    <w:tmpl w:val="F976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255202"/>
    <w:multiLevelType w:val="hybridMultilevel"/>
    <w:tmpl w:val="AF106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7"/>
  <w:displayBackgroundShape/>
  <w:embedSystemFonts/>
  <w:mirrorMargins/>
  <w:proofState w:spelling="clean" w:grammar="clean"/>
  <w:doNotTrackMove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1B1"/>
    <w:rsid w:val="0006120F"/>
    <w:rsid w:val="00096BC8"/>
    <w:rsid w:val="001033E0"/>
    <w:rsid w:val="00197E07"/>
    <w:rsid w:val="00393408"/>
    <w:rsid w:val="00417F3A"/>
    <w:rsid w:val="00430510"/>
    <w:rsid w:val="004760C3"/>
    <w:rsid w:val="004B7C64"/>
    <w:rsid w:val="00525E48"/>
    <w:rsid w:val="005B053D"/>
    <w:rsid w:val="005B4A67"/>
    <w:rsid w:val="006263EF"/>
    <w:rsid w:val="00631D2D"/>
    <w:rsid w:val="006E0A6A"/>
    <w:rsid w:val="007B3284"/>
    <w:rsid w:val="007F4A38"/>
    <w:rsid w:val="00824C67"/>
    <w:rsid w:val="00865296"/>
    <w:rsid w:val="009B5D71"/>
    <w:rsid w:val="00A052F9"/>
    <w:rsid w:val="00A227C7"/>
    <w:rsid w:val="00A25096"/>
    <w:rsid w:val="00A77872"/>
    <w:rsid w:val="00B35F24"/>
    <w:rsid w:val="00BE5B28"/>
    <w:rsid w:val="00CE0C7C"/>
    <w:rsid w:val="00CF61B1"/>
    <w:rsid w:val="00D91F6E"/>
    <w:rsid w:val="00DC2E5E"/>
    <w:rsid w:val="00F52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E8F7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widowControl w:val="0"/>
      <w:suppressAutoHyphens/>
      <w:spacing w:before="120"/>
      <w:ind w:left="720"/>
    </w:pPr>
    <w:rPr>
      <w:rFonts w:ascii="Vista Sans OT Reg" w:eastAsia="Calibri" w:hAnsi="Vista Sans OT Reg" w:cs="Vista Sans OT Reg"/>
      <w:sz w:val="22"/>
      <w:szCs w:val="22"/>
      <w:lang w:eastAsia="zh-CN"/>
    </w:rPr>
  </w:style>
  <w:style w:type="paragraph" w:styleId="Heading1">
    <w:name w:val="heading 1"/>
    <w:basedOn w:val="Normal"/>
    <w:next w:val="Normal"/>
    <w:qFormat/>
    <w:pPr>
      <w:keepNext/>
      <w:keepLines/>
      <w:spacing w:before="480"/>
      <w:outlineLvl w:val="0"/>
    </w:pPr>
    <w:rPr>
      <w:rFonts w:ascii="Vista Sans OT Book" w:eastAsia="SimSun" w:hAnsi="Vista Sans OT Book" w:cs="Times New Roman"/>
      <w:bCs/>
      <w:color w:val="365F91"/>
      <w:sz w:val="32"/>
      <w:szCs w:val="32"/>
    </w:rPr>
  </w:style>
  <w:style w:type="paragraph" w:styleId="Heading2">
    <w:name w:val="heading 2"/>
    <w:basedOn w:val="Normal"/>
    <w:next w:val="Normal"/>
    <w:qFormat/>
    <w:pPr>
      <w:keepNext/>
      <w:keepLines/>
      <w:numPr>
        <w:ilvl w:val="1"/>
        <w:numId w:val="1"/>
      </w:numPr>
      <w:spacing w:before="200"/>
      <w:outlineLvl w:val="1"/>
    </w:pPr>
    <w:rPr>
      <w:rFonts w:ascii="Vista Sans OT Book" w:eastAsia="SimSun" w:hAnsi="Vista Sans OT Book" w:cs="Times New Roman"/>
      <w:bCs/>
      <w:color w:val="365F91"/>
      <w:sz w:val="26"/>
      <w:szCs w:val="26"/>
    </w:rPr>
  </w:style>
  <w:style w:type="paragraph" w:styleId="Heading3">
    <w:name w:val="heading 3"/>
    <w:basedOn w:val="Normal"/>
    <w:next w:val="Normal"/>
    <w:qFormat/>
    <w:pPr>
      <w:keepNext/>
      <w:keepLines/>
      <w:numPr>
        <w:ilvl w:val="2"/>
        <w:numId w:val="1"/>
      </w:numPr>
      <w:spacing w:before="200"/>
      <w:outlineLvl w:val="2"/>
    </w:pPr>
    <w:rPr>
      <w:rFonts w:ascii="Vista Sans OT Book" w:eastAsia="SimSun" w:hAnsi="Vista Sans OT Book" w:cs="Times New Roman"/>
      <w:b/>
      <w:bCs/>
      <w:color w:val="4F81BD"/>
    </w:rPr>
  </w:style>
  <w:style w:type="paragraph" w:styleId="Heading4">
    <w:name w:val="heading 4"/>
    <w:basedOn w:val="Normal"/>
    <w:next w:val="Normal"/>
    <w:qFormat/>
    <w:pPr>
      <w:keepNext/>
      <w:keepLines/>
      <w:numPr>
        <w:ilvl w:val="3"/>
        <w:numId w:val="1"/>
      </w:numPr>
      <w:spacing w:before="200"/>
      <w:outlineLvl w:val="3"/>
    </w:pPr>
    <w:rPr>
      <w:rFonts w:ascii="Vista Sans OT Book" w:eastAsia="SimSun" w:hAnsi="Vista Sans OT Book" w:cs="Times New Roman"/>
      <w:b/>
      <w:bCs/>
      <w:i/>
      <w:iCs/>
      <w:color w:val="4F81BD"/>
    </w:rPr>
  </w:style>
  <w:style w:type="paragraph" w:styleId="Heading5">
    <w:name w:val="heading 5"/>
    <w:basedOn w:val="Normal"/>
    <w:next w:val="Normal"/>
    <w:qFormat/>
    <w:pPr>
      <w:keepNext/>
      <w:keepLines/>
      <w:numPr>
        <w:ilvl w:val="4"/>
        <w:numId w:val="1"/>
      </w:numPr>
      <w:spacing w:before="200"/>
      <w:outlineLvl w:val="4"/>
    </w:pPr>
    <w:rPr>
      <w:rFonts w:ascii="Cambria" w:eastAsia="SimSun" w:hAnsi="Cambria" w:cs="Times New Roman"/>
      <w:color w:val="243F60"/>
    </w:rPr>
  </w:style>
  <w:style w:type="paragraph" w:styleId="Heading6">
    <w:name w:val="heading 6"/>
    <w:basedOn w:val="Normal"/>
    <w:next w:val="Normal"/>
    <w:qFormat/>
    <w:pPr>
      <w:keepNext/>
      <w:keepLines/>
      <w:numPr>
        <w:ilvl w:val="5"/>
        <w:numId w:val="1"/>
      </w:numPr>
      <w:spacing w:before="200"/>
      <w:outlineLvl w:val="5"/>
    </w:pPr>
    <w:rPr>
      <w:rFonts w:ascii="Cambria" w:eastAsia="SimSun" w:hAnsi="Cambria" w:cs="Times New Roman"/>
      <w:i/>
      <w:iCs/>
      <w:color w:val="243F60"/>
    </w:rPr>
  </w:style>
  <w:style w:type="paragraph" w:styleId="Heading7">
    <w:name w:val="heading 7"/>
    <w:basedOn w:val="Normal"/>
    <w:next w:val="Normal"/>
    <w:qFormat/>
    <w:pPr>
      <w:keepNext/>
      <w:keepLines/>
      <w:numPr>
        <w:ilvl w:val="6"/>
        <w:numId w:val="1"/>
      </w:numPr>
      <w:spacing w:before="200"/>
      <w:outlineLvl w:val="6"/>
    </w:pPr>
    <w:rPr>
      <w:rFonts w:ascii="Cambria" w:eastAsia="SimSun" w:hAnsi="Cambria" w:cs="Times New Roman"/>
      <w:i/>
      <w:iCs/>
      <w:color w:val="404040"/>
    </w:rPr>
  </w:style>
  <w:style w:type="paragraph" w:styleId="Heading8">
    <w:name w:val="heading 8"/>
    <w:basedOn w:val="Normal"/>
    <w:next w:val="Normal"/>
    <w:qFormat/>
    <w:pPr>
      <w:keepNext/>
      <w:keepLines/>
      <w:numPr>
        <w:ilvl w:val="7"/>
        <w:numId w:val="1"/>
      </w:numPr>
      <w:spacing w:before="200"/>
      <w:outlineLvl w:val="7"/>
    </w:pPr>
    <w:rPr>
      <w:rFonts w:ascii="Cambria" w:eastAsia="SimSun" w:hAnsi="Cambria" w:cs="Times New Roman"/>
      <w:color w:val="404040"/>
      <w:sz w:val="20"/>
      <w:szCs w:val="20"/>
    </w:rPr>
  </w:style>
  <w:style w:type="paragraph" w:styleId="Heading9">
    <w:name w:val="heading 9"/>
    <w:basedOn w:val="Normal"/>
    <w:next w:val="Normal"/>
    <w:qFormat/>
    <w:pPr>
      <w:keepNext/>
      <w:keepLines/>
      <w:numPr>
        <w:ilvl w:val="8"/>
        <w:numId w:val="1"/>
      </w:numPr>
      <w:spacing w:before="200"/>
      <w:outlineLvl w:val="8"/>
    </w:pPr>
    <w:rPr>
      <w:rFonts w:ascii="Cambria" w:eastAsia="SimSu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false">
    <w:name w:val="WW8Num1zfalse"/>
  </w:style>
  <w:style w:type="character" w:customStyle="1" w:styleId="WW8Num2z0">
    <w:name w:val="WW8Num2z0"/>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false">
    <w:name w:val="WW8Num3zfalse"/>
  </w:style>
  <w:style w:type="character" w:customStyle="1" w:styleId="WW8Num3ztrue">
    <w:name w:val="WW8Num3ztrue"/>
  </w:style>
  <w:style w:type="character" w:customStyle="1" w:styleId="WW8Num3ztrue0">
    <w:name w:val="WW8Num3ztrue"/>
  </w:style>
  <w:style w:type="character" w:customStyle="1" w:styleId="WW8Num3ztrue1">
    <w:name w:val="WW8Num3ztrue"/>
  </w:style>
  <w:style w:type="character" w:customStyle="1" w:styleId="WW8Num3ztrue2">
    <w:name w:val="WW8Num3ztrue"/>
  </w:style>
  <w:style w:type="character" w:customStyle="1" w:styleId="WW8Num3ztrue3">
    <w:name w:val="WW8Num3ztrue"/>
  </w:style>
  <w:style w:type="character" w:customStyle="1" w:styleId="WW8Num3ztrue4">
    <w:name w:val="WW8Num3ztrue"/>
  </w:style>
  <w:style w:type="character" w:customStyle="1" w:styleId="WW8Num3ztrue5">
    <w:name w:val="WW8Num3ztrue"/>
  </w:style>
  <w:style w:type="character" w:customStyle="1" w:styleId="WW8Num3ztrue6">
    <w:name w:val="WW8Num3ztrue"/>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Courier New" w:hAnsi="Courier New" w:cs="Times New Roman"/>
      <w:sz w:val="20"/>
    </w:rPr>
  </w:style>
  <w:style w:type="character" w:customStyle="1" w:styleId="WW8Num5z1">
    <w:name w:val="WW8Num5z1"/>
    <w:rPr>
      <w:rFonts w:ascii="Symbol" w:hAnsi="Symbol" w:cs="Symbol"/>
      <w:sz w:val="20"/>
    </w:rPr>
  </w:style>
  <w:style w:type="character" w:customStyle="1" w:styleId="WW8Num5z3">
    <w:name w:val="WW8Num5z3"/>
    <w:rPr>
      <w:rFonts w:ascii="Wingdings" w:hAnsi="Wingdings" w:cs="Wingdings"/>
      <w:sz w:val="20"/>
    </w:rPr>
  </w:style>
  <w:style w:type="character" w:customStyle="1" w:styleId="WW8Num5ztrue">
    <w:name w:val="WW8Num5ztrue"/>
  </w:style>
  <w:style w:type="character" w:customStyle="1" w:styleId="WW8Num5ztrue0">
    <w:name w:val="WW8Num5ztrue"/>
  </w:style>
  <w:style w:type="character" w:customStyle="1" w:styleId="WW8Num5ztrue1">
    <w:name w:val="WW8Num5ztrue"/>
  </w:style>
  <w:style w:type="character" w:customStyle="1" w:styleId="WW8Num5ztrue2">
    <w:name w:val="WW8Num5ztrue"/>
  </w:style>
  <w:style w:type="character" w:customStyle="1" w:styleId="WW8Num5ztrue3">
    <w:name w:val="WW8Num5ztrue"/>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false">
    <w:name w:val="WW8Num11zfalse"/>
  </w:style>
  <w:style w:type="character" w:customStyle="1" w:styleId="WW8Num11ztrue">
    <w:name w:val="WW8Num11ztrue"/>
  </w:style>
  <w:style w:type="character" w:customStyle="1" w:styleId="WW8Num11ztrue0">
    <w:name w:val="WW8Num11ztrue"/>
  </w:style>
  <w:style w:type="character" w:customStyle="1" w:styleId="WW8Num11ztrue1">
    <w:name w:val="WW8Num11ztrue"/>
  </w:style>
  <w:style w:type="character" w:customStyle="1" w:styleId="WW8Num11ztrue2">
    <w:name w:val="WW8Num11ztrue"/>
  </w:style>
  <w:style w:type="character" w:customStyle="1" w:styleId="WW8Num11ztrue3">
    <w:name w:val="WW8Num11ztrue"/>
  </w:style>
  <w:style w:type="character" w:customStyle="1" w:styleId="WW8Num11ztrue4">
    <w:name w:val="WW8Num11ztrue"/>
  </w:style>
  <w:style w:type="character" w:customStyle="1" w:styleId="WW8Num11ztrue5">
    <w:name w:val="WW8Num11ztrue"/>
  </w:style>
  <w:style w:type="character" w:customStyle="1" w:styleId="WW8Num11ztrue6">
    <w:name w:val="WW8Num11ztrue"/>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Heading1Char">
    <w:name w:val="Heading 1 Char"/>
    <w:rPr>
      <w:rFonts w:ascii="Vista Sans OT Book" w:eastAsia="SimSun" w:hAnsi="Vista Sans OT Book" w:cs="Times New Roman"/>
      <w:bCs/>
      <w:color w:val="365F91"/>
      <w:sz w:val="32"/>
      <w:szCs w:val="32"/>
      <w:lang w:bidi="ar-SA"/>
    </w:rPr>
  </w:style>
  <w:style w:type="character" w:customStyle="1" w:styleId="Heading2Char">
    <w:name w:val="Heading 2 Char"/>
    <w:rPr>
      <w:rFonts w:ascii="Vista Sans OT Book" w:eastAsia="SimSun" w:hAnsi="Vista Sans OT Book" w:cs="Times New Roman"/>
      <w:bCs/>
      <w:color w:val="365F91"/>
      <w:sz w:val="26"/>
      <w:szCs w:val="26"/>
      <w:lang w:bidi="ar-SA"/>
    </w:rPr>
  </w:style>
  <w:style w:type="character" w:customStyle="1" w:styleId="Heading3Char">
    <w:name w:val="Heading 3 Char"/>
    <w:rPr>
      <w:rFonts w:ascii="Vista Sans OT Book" w:eastAsia="SimSun" w:hAnsi="Vista Sans OT Book" w:cs="Times New Roman"/>
      <w:b/>
      <w:bCs/>
      <w:color w:val="4F81BD"/>
      <w:lang w:bidi="ar-SA"/>
    </w:rPr>
  </w:style>
  <w:style w:type="character" w:customStyle="1" w:styleId="Heading4Char">
    <w:name w:val="Heading 4 Char"/>
    <w:rPr>
      <w:rFonts w:ascii="Vista Sans OT Book" w:eastAsia="SimSun" w:hAnsi="Vista Sans OT Book" w:cs="Times New Roman"/>
      <w:b/>
      <w:bCs/>
      <w:i/>
      <w:iCs/>
      <w:color w:val="4F81BD"/>
      <w:lang w:bidi="ar-SA"/>
    </w:rPr>
  </w:style>
  <w:style w:type="character" w:customStyle="1" w:styleId="Heading5Char">
    <w:name w:val="Heading 5 Char"/>
    <w:rPr>
      <w:rFonts w:ascii="Cambria" w:eastAsia="SimSun" w:hAnsi="Cambria" w:cs="Times New Roman"/>
      <w:color w:val="243F60"/>
      <w:lang w:bidi="ar-SA"/>
    </w:rPr>
  </w:style>
  <w:style w:type="character" w:customStyle="1" w:styleId="Heading6Char">
    <w:name w:val="Heading 6 Char"/>
    <w:rPr>
      <w:rFonts w:ascii="Cambria" w:eastAsia="SimSun" w:hAnsi="Cambria" w:cs="Times New Roman"/>
      <w:i/>
      <w:iCs/>
      <w:color w:val="243F60"/>
      <w:lang w:bidi="ar-SA"/>
    </w:rPr>
  </w:style>
  <w:style w:type="character" w:customStyle="1" w:styleId="Heading7Char">
    <w:name w:val="Heading 7 Char"/>
    <w:rPr>
      <w:rFonts w:ascii="Cambria" w:eastAsia="SimSun" w:hAnsi="Cambria" w:cs="Times New Roman"/>
      <w:i/>
      <w:iCs/>
      <w:color w:val="404040"/>
      <w:lang w:bidi="ar-SA"/>
    </w:rPr>
  </w:style>
  <w:style w:type="character" w:customStyle="1" w:styleId="Heading8Char">
    <w:name w:val="Heading 8 Char"/>
    <w:rPr>
      <w:rFonts w:ascii="Cambria" w:eastAsia="SimSun" w:hAnsi="Cambria" w:cs="Times New Roman"/>
      <w:color w:val="404040"/>
      <w:sz w:val="20"/>
      <w:szCs w:val="20"/>
      <w:lang w:bidi="ar-SA"/>
    </w:rPr>
  </w:style>
  <w:style w:type="character" w:customStyle="1" w:styleId="Heading9Char">
    <w:name w:val="Heading 9 Char"/>
    <w:rPr>
      <w:rFonts w:ascii="Cambria" w:eastAsia="SimSun" w:hAnsi="Cambria" w:cs="Times New Roman"/>
      <w:i/>
      <w:iCs/>
      <w:color w:val="404040"/>
      <w:sz w:val="20"/>
      <w:szCs w:val="20"/>
      <w:lang w:bidi="ar-SA"/>
    </w:rPr>
  </w:style>
  <w:style w:type="character" w:customStyle="1" w:styleId="TitleChar">
    <w:name w:val="Title Char"/>
    <w:rPr>
      <w:rFonts w:ascii="Vista Sans OT Reg" w:eastAsia="SimSun" w:hAnsi="Vista Sans OT Reg" w:cs="Times New Roman"/>
      <w:color w:val="17365D"/>
      <w:spacing w:val="5"/>
      <w:kern w:val="1"/>
      <w:sz w:val="56"/>
      <w:szCs w:val="52"/>
      <w:lang w:bidi="ar-SA"/>
    </w:rPr>
  </w:style>
  <w:style w:type="character" w:customStyle="1" w:styleId="SubtitleChar">
    <w:name w:val="Subtitle Char"/>
    <w:rPr>
      <w:rFonts w:ascii="Cambria" w:eastAsia="SimSun" w:hAnsi="Cambria" w:cs="Times New Roman"/>
      <w:i/>
      <w:iCs/>
      <w:spacing w:val="13"/>
      <w:sz w:val="24"/>
      <w:szCs w:val="24"/>
    </w:rPr>
  </w:style>
  <w:style w:type="character" w:styleId="Strong">
    <w:name w:val="Strong"/>
    <w:qFormat/>
    <w:rPr>
      <w:b/>
      <w:bCs/>
    </w:rPr>
  </w:style>
  <w:style w:type="character" w:styleId="Emphasis">
    <w:name w:val="Emphasis"/>
    <w:qFormat/>
    <w:rPr>
      <w:i/>
      <w:iCs/>
    </w:rPr>
  </w:style>
  <w:style w:type="character" w:customStyle="1" w:styleId="QuoteChar">
    <w:name w:val="Quote Char"/>
    <w:rPr>
      <w:i/>
      <w:iCs/>
    </w:rPr>
  </w:style>
  <w:style w:type="character" w:customStyle="1" w:styleId="IntenseQuoteChar">
    <w:name w:val="Intense Quote Char"/>
    <w:rPr>
      <w:b/>
      <w:bCs/>
      <w:i/>
      <w:iCs/>
    </w:rPr>
  </w:style>
  <w:style w:type="character" w:styleId="SubtleEmphasis">
    <w:name w:val="Subtle Emphasis"/>
    <w:qFormat/>
    <w:rPr>
      <w:i/>
      <w:iCs/>
    </w:rPr>
  </w:style>
  <w:style w:type="character" w:styleId="IntenseEmphasis">
    <w:name w:val="Intense Emphasis"/>
    <w:qFormat/>
    <w:rPr>
      <w:b/>
      <w:bCs/>
    </w:rPr>
  </w:style>
  <w:style w:type="character" w:styleId="SubtleReference">
    <w:name w:val="Subtle Reference"/>
    <w:qFormat/>
    <w:rPr>
      <w:smallCaps/>
    </w:rPr>
  </w:style>
  <w:style w:type="character" w:styleId="IntenseReference">
    <w:name w:val="Intense Reference"/>
    <w:qFormat/>
    <w:rPr>
      <w:smallCaps/>
      <w:spacing w:val="5"/>
      <w:u w:val="single"/>
    </w:rPr>
  </w:style>
  <w:style w:type="character" w:styleId="BookTitle">
    <w:name w:val="Book Title"/>
    <w:qFormat/>
    <w:rPr>
      <w:i/>
      <w:iCs/>
      <w:smallCaps/>
      <w:spacing w:val="5"/>
    </w:rPr>
  </w:style>
  <w:style w:type="character" w:customStyle="1" w:styleId="HeaderChar">
    <w:name w:val="Header Char"/>
    <w:rPr>
      <w:rFonts w:ascii="Vista Sans OT Reg" w:eastAsia="Calibri" w:hAnsi="Vista Sans OT Reg" w:cs="Vista Sans OT Reg"/>
      <w:b/>
      <w:sz w:val="20"/>
      <w:lang w:bidi="ar-SA"/>
    </w:rPr>
  </w:style>
  <w:style w:type="character" w:customStyle="1" w:styleId="FooterChar">
    <w:name w:val="Footer Char"/>
    <w:rPr>
      <w:rFonts w:ascii="Vista Sans OT Reg" w:eastAsia="Calibri" w:hAnsi="Vista Sans OT Reg" w:cs="Vista Sans OT Reg"/>
      <w:b/>
      <w:sz w:val="20"/>
      <w:lang w:bidi="ar-SA"/>
    </w:rPr>
  </w:style>
  <w:style w:type="character" w:customStyle="1" w:styleId="BalloonTextChar">
    <w:name w:val="Balloon Text Char"/>
    <w:rPr>
      <w:rFonts w:ascii="Tahoma" w:eastAsia="Calibri" w:hAnsi="Tahoma" w:cs="Tahoma"/>
      <w:sz w:val="16"/>
      <w:szCs w:val="16"/>
      <w:lang w:bidi="ar-SA"/>
    </w:rPr>
  </w:style>
  <w:style w:type="character" w:styleId="Hyperlink">
    <w:name w:val="Hyperlink"/>
    <w:uiPriority w:val="99"/>
    <w:rPr>
      <w:color w:val="0000FF"/>
      <w:u w:val="single"/>
    </w:rPr>
  </w:style>
  <w:style w:type="character" w:customStyle="1" w:styleId="A5">
    <w:name w:val="A5"/>
    <w:rPr>
      <w:rFonts w:cs="Futura Condensed"/>
      <w:color w:val="000000"/>
      <w:sz w:val="18"/>
      <w:szCs w:val="18"/>
    </w:rPr>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character" w:customStyle="1" w:styleId="BodyTextIndentChar">
    <w:name w:val="Body Text Indent Char"/>
    <w:rPr>
      <w:rFonts w:ascii="Times New Roman" w:eastAsia="Times New Roman" w:hAnsi="Times New Roman" w:cs="Times New Roman"/>
      <w:sz w:val="20"/>
      <w:szCs w:val="20"/>
      <w:lang w:bidi="ar-SA"/>
    </w:rPr>
  </w:style>
  <w:style w:type="character" w:styleId="CommentReference">
    <w:name w:val="annotation reference"/>
    <w:rPr>
      <w:sz w:val="18"/>
      <w:szCs w:val="18"/>
    </w:rPr>
  </w:style>
  <w:style w:type="character" w:customStyle="1" w:styleId="CommentTextChar">
    <w:name w:val="Comment Text Char"/>
    <w:rPr>
      <w:rFonts w:ascii="Vista Sans OT Reg" w:eastAsia="Calibri" w:hAnsi="Vista Sans OT Reg" w:cs="Vista Sans OT Reg"/>
      <w:sz w:val="24"/>
      <w:szCs w:val="24"/>
      <w:lang w:bidi="ar-SA"/>
    </w:rPr>
  </w:style>
  <w:style w:type="character" w:customStyle="1" w:styleId="CommentSubjectChar">
    <w:name w:val="Comment Subject Char"/>
    <w:rPr>
      <w:rFonts w:ascii="Vista Sans OT Reg" w:eastAsia="Calibri" w:hAnsi="Vista Sans OT Reg" w:cs="Vista Sans OT Reg"/>
      <w:b/>
      <w:bCs/>
      <w:sz w:val="20"/>
      <w:szCs w:val="20"/>
      <w:lang w:bidi="ar-SA"/>
    </w:rPr>
  </w:style>
  <w:style w:type="character" w:customStyle="1" w:styleId="NoSpacingChar">
    <w:name w:val="No Spacing Char"/>
    <w:rPr>
      <w:lang w:bidi="ar-SA"/>
    </w:rPr>
  </w:style>
  <w:style w:type="character" w:styleId="PageNumber">
    <w:name w:val="page number"/>
    <w:basedOn w:val="DefaultParagraphFont"/>
  </w:style>
  <w:style w:type="character" w:customStyle="1" w:styleId="IndexLink">
    <w:name w:val="Index Link"/>
  </w:style>
  <w:style w:type="paragraph" w:customStyle="1" w:styleId="Heading">
    <w:name w:val="Heading"/>
    <w:basedOn w:val="Normal"/>
    <w:next w:val="Normal"/>
    <w:pPr>
      <w:spacing w:before="0" w:after="300"/>
      <w:contextualSpacing/>
      <w:jc w:val="center"/>
    </w:pPr>
    <w:rPr>
      <w:rFonts w:eastAsia="SimSun" w:cs="Times New Roman"/>
      <w:color w:val="17365D"/>
      <w:spacing w:val="5"/>
      <w:kern w:val="1"/>
      <w:sz w:val="56"/>
      <w:szCs w:val="52"/>
    </w:rPr>
  </w:style>
  <w:style w:type="paragraph" w:styleId="BodyText">
    <w:name w:val="Body Text"/>
    <w:basedOn w:val="Normal"/>
    <w:pPr>
      <w:spacing w:before="0" w:after="120"/>
    </w:pPr>
  </w:style>
  <w:style w:type="paragraph" w:styleId="List">
    <w:name w:val="List"/>
    <w:basedOn w:val="BodyText"/>
  </w:style>
  <w:style w:type="paragraph" w:styleId="Caption">
    <w:name w:val="caption"/>
    <w:basedOn w:val="Normal"/>
    <w:next w:val="Normal"/>
    <w:qFormat/>
    <w:rPr>
      <w:b/>
      <w:bCs/>
      <w:color w:val="4F81BD"/>
      <w:sz w:val="18"/>
      <w:szCs w:val="18"/>
    </w:rPr>
  </w:style>
  <w:style w:type="paragraph" w:customStyle="1" w:styleId="Index">
    <w:name w:val="Index"/>
    <w:basedOn w:val="Normal"/>
    <w:pPr>
      <w:suppressLineNumbers/>
    </w:pPr>
  </w:style>
  <w:style w:type="paragraph" w:styleId="Subtitle">
    <w:name w:val="Subtitle"/>
    <w:basedOn w:val="Normal"/>
    <w:next w:val="Normal"/>
    <w:qFormat/>
    <w:pPr>
      <w:spacing w:after="600"/>
    </w:pPr>
    <w:rPr>
      <w:rFonts w:ascii="Cambria" w:eastAsia="SimSun" w:hAnsi="Cambria" w:cs="Times New Roman"/>
      <w:i/>
      <w:iCs/>
      <w:spacing w:val="13"/>
      <w:sz w:val="24"/>
      <w:szCs w:val="24"/>
    </w:rPr>
  </w:style>
  <w:style w:type="paragraph" w:styleId="NoSpacing">
    <w:name w:val="No Spacing"/>
    <w:qFormat/>
    <w:pPr>
      <w:widowControl w:val="0"/>
      <w:suppressAutoHyphens/>
    </w:pPr>
    <w:rPr>
      <w:rFonts w:ascii="Calibri" w:hAnsi="Calibri"/>
      <w:sz w:val="22"/>
      <w:szCs w:val="22"/>
      <w:lang w:eastAsia="zh-CN"/>
    </w:rPr>
  </w:style>
  <w:style w:type="paragraph" w:styleId="ListParagraph">
    <w:name w:val="List Paragraph"/>
    <w:basedOn w:val="Normal"/>
    <w:qFormat/>
    <w:pPr>
      <w:spacing w:before="0"/>
      <w:ind w:left="1080"/>
      <w:contextualSpacing/>
    </w:pPr>
  </w:style>
  <w:style w:type="paragraph" w:styleId="Quote">
    <w:name w:val="Quote"/>
    <w:basedOn w:val="Normal"/>
    <w:next w:val="Normal"/>
    <w:qFormat/>
    <w:pPr>
      <w:spacing w:before="200"/>
      <w:ind w:left="360" w:right="360"/>
    </w:pPr>
    <w:rPr>
      <w:i/>
      <w:iCs/>
    </w:rPr>
  </w:style>
  <w:style w:type="paragraph" w:styleId="IntenseQuote">
    <w:name w:val="Intense Quote"/>
    <w:basedOn w:val="Normal"/>
    <w:next w:val="Normal"/>
    <w:qFormat/>
    <w:pPr>
      <w:spacing w:before="200" w:after="280"/>
      <w:ind w:left="1008" w:right="1152"/>
      <w:jc w:val="both"/>
    </w:pPr>
    <w:rPr>
      <w:b/>
      <w:bCs/>
      <w:i/>
      <w:iCs/>
    </w:rPr>
  </w:style>
  <w:style w:type="paragraph" w:styleId="TOCHeading">
    <w:name w:val="TOC Heading"/>
    <w:basedOn w:val="Heading1"/>
    <w:next w:val="Normal"/>
    <w:uiPriority w:val="39"/>
    <w:qFormat/>
  </w:style>
  <w:style w:type="paragraph" w:styleId="Header">
    <w:name w:val="header"/>
    <w:basedOn w:val="Normal"/>
    <w:pPr>
      <w:spacing w:before="0" w:after="120"/>
    </w:pPr>
    <w:rPr>
      <w:b/>
      <w:sz w:val="20"/>
    </w:rPr>
  </w:style>
  <w:style w:type="paragraph" w:styleId="Footer">
    <w:name w:val="footer"/>
    <w:basedOn w:val="Normal"/>
    <w:pPr>
      <w:ind w:left="0"/>
    </w:pPr>
    <w:rPr>
      <w:b/>
      <w:sz w:val="20"/>
    </w:rPr>
  </w:style>
  <w:style w:type="paragraph" w:styleId="BalloonText">
    <w:name w:val="Balloon Text"/>
    <w:basedOn w:val="Normal"/>
    <w:rPr>
      <w:rFonts w:ascii="Tahoma" w:hAnsi="Tahoma" w:cs="Tahoma"/>
      <w:sz w:val="16"/>
      <w:szCs w:val="16"/>
    </w:rPr>
  </w:style>
  <w:style w:type="paragraph" w:styleId="TOC1">
    <w:name w:val="toc 1"/>
    <w:basedOn w:val="Normal"/>
    <w:next w:val="Normal"/>
    <w:uiPriority w:val="39"/>
    <w:pPr>
      <w:spacing w:after="100"/>
    </w:pPr>
    <w:rPr>
      <w:rFonts w:ascii="Calibri" w:hAnsi="Calibri" w:cs="Calibri"/>
    </w:rPr>
  </w:style>
  <w:style w:type="paragraph" w:styleId="TOC2">
    <w:name w:val="toc 2"/>
    <w:basedOn w:val="Normal"/>
    <w:next w:val="Normal"/>
    <w:uiPriority w:val="39"/>
    <w:pPr>
      <w:spacing w:after="100"/>
      <w:ind w:left="1080"/>
    </w:pPr>
    <w:rPr>
      <w:rFonts w:ascii="Calibri" w:hAnsi="Calibri" w:cs="Calibri"/>
    </w:rPr>
  </w:style>
  <w:style w:type="paragraph" w:styleId="TOC3">
    <w:name w:val="toc 3"/>
    <w:basedOn w:val="Normal"/>
    <w:next w:val="Normal"/>
    <w:uiPriority w:val="39"/>
    <w:pPr>
      <w:spacing w:after="100"/>
      <w:ind w:left="440"/>
    </w:pPr>
  </w:style>
  <w:style w:type="paragraph" w:customStyle="1" w:styleId="Pa4">
    <w:name w:val="Pa4"/>
    <w:basedOn w:val="Normal"/>
    <w:next w:val="Normal"/>
    <w:pPr>
      <w:autoSpaceDE w:val="0"/>
      <w:spacing w:line="201" w:lineRule="atLeast"/>
    </w:pPr>
    <w:rPr>
      <w:rFonts w:ascii="Futura Condensed" w:hAnsi="Futura Condensed" w:cs="Futura Condensed"/>
      <w:sz w:val="24"/>
      <w:szCs w:val="24"/>
    </w:rPr>
  </w:style>
  <w:style w:type="paragraph" w:customStyle="1" w:styleId="Pa6">
    <w:name w:val="Pa6"/>
    <w:basedOn w:val="Normal"/>
    <w:next w:val="Normal"/>
    <w:pPr>
      <w:autoSpaceDE w:val="0"/>
      <w:spacing w:line="241" w:lineRule="atLeast"/>
    </w:pPr>
    <w:rPr>
      <w:rFonts w:ascii="Futura Condensed" w:hAnsi="Futura Condensed" w:cs="Futura Condensed"/>
      <w:sz w:val="24"/>
      <w:szCs w:val="24"/>
    </w:rPr>
  </w:style>
  <w:style w:type="paragraph" w:customStyle="1" w:styleId="Pa15">
    <w:name w:val="Pa15"/>
    <w:basedOn w:val="Normal"/>
    <w:next w:val="Normal"/>
    <w:pPr>
      <w:autoSpaceDE w:val="0"/>
      <w:spacing w:line="161" w:lineRule="atLeast"/>
    </w:pPr>
    <w:rPr>
      <w:rFonts w:ascii="Futura Condensed" w:hAnsi="Futura Condensed" w:cs="Futura Condensed"/>
      <w:sz w:val="24"/>
      <w:szCs w:val="24"/>
    </w:rPr>
  </w:style>
  <w:style w:type="paragraph" w:styleId="TOC4">
    <w:name w:val="toc 4"/>
    <w:basedOn w:val="Normal"/>
    <w:next w:val="Normal"/>
    <w:uiPriority w:val="39"/>
    <w:pPr>
      <w:spacing w:after="100"/>
      <w:ind w:left="660"/>
    </w:pPr>
  </w:style>
  <w:style w:type="paragraph" w:styleId="TOC5">
    <w:name w:val="toc 5"/>
    <w:basedOn w:val="Normal"/>
    <w:next w:val="Normal"/>
    <w:pPr>
      <w:spacing w:after="100"/>
      <w:ind w:left="880"/>
    </w:pPr>
  </w:style>
  <w:style w:type="paragraph" w:styleId="TOC6">
    <w:name w:val="toc 6"/>
    <w:basedOn w:val="Normal"/>
    <w:next w:val="Normal"/>
    <w:pPr>
      <w:spacing w:after="100"/>
      <w:ind w:left="1100"/>
    </w:pPr>
  </w:style>
  <w:style w:type="paragraph" w:styleId="TOC7">
    <w:name w:val="toc 7"/>
    <w:basedOn w:val="Normal"/>
    <w:next w:val="Normal"/>
    <w:pPr>
      <w:spacing w:after="100"/>
      <w:ind w:left="1320"/>
    </w:pPr>
  </w:style>
  <w:style w:type="paragraph" w:styleId="TOC8">
    <w:name w:val="toc 8"/>
    <w:basedOn w:val="Normal"/>
    <w:next w:val="Normal"/>
    <w:pPr>
      <w:spacing w:after="100"/>
      <w:ind w:left="1540"/>
    </w:pPr>
  </w:style>
  <w:style w:type="paragraph" w:styleId="TOC9">
    <w:name w:val="toc 9"/>
    <w:basedOn w:val="Normal"/>
    <w:next w:val="Normal"/>
    <w:pPr>
      <w:spacing w:after="100"/>
      <w:ind w:left="1760"/>
    </w:pPr>
  </w:style>
  <w:style w:type="paragraph" w:styleId="BodyTextIndent">
    <w:name w:val="Body Text Indent"/>
    <w:basedOn w:val="Normal"/>
    <w:pPr>
      <w:ind w:left="1440" w:hanging="720"/>
    </w:pPr>
    <w:rPr>
      <w:rFonts w:ascii="Times New Roman" w:eastAsia="Times New Roman" w:hAnsi="Times New Roman" w:cs="Times New Roman"/>
      <w:sz w:val="20"/>
      <w:szCs w:val="20"/>
    </w:rPr>
  </w:style>
  <w:style w:type="paragraph" w:styleId="CommentText">
    <w:name w:val="annotation text"/>
    <w:basedOn w:val="Normal"/>
    <w:rPr>
      <w:sz w:val="24"/>
      <w:szCs w:val="24"/>
    </w:rPr>
  </w:style>
  <w:style w:type="paragraph" w:styleId="CommentSubject">
    <w:name w:val="annotation subject"/>
    <w:basedOn w:val="CommentText"/>
    <w:next w:val="CommentText"/>
    <w:rPr>
      <w:b/>
      <w:bCs/>
      <w:sz w:val="20"/>
      <w:szCs w:val="20"/>
    </w:rPr>
  </w:style>
  <w:style w:type="paragraph" w:styleId="ListNumber">
    <w:name w:val="List Number"/>
    <w:basedOn w:val="Normal"/>
    <w:pPr>
      <w:contextualSpacing/>
    </w:pPr>
  </w:style>
  <w:style w:type="paragraph" w:customStyle="1" w:styleId="ListParagraph2">
    <w:name w:val="List Paragraph 2"/>
    <w:basedOn w:val="ListParagraph"/>
    <w:pPr>
      <w:ind w:left="1440"/>
    </w:pPr>
  </w:style>
  <w:style w:type="paragraph" w:styleId="NormalWeb">
    <w:name w:val="Normal (Web)"/>
    <w:basedOn w:val="Normal"/>
    <w:pPr>
      <w:spacing w:before="280" w:after="280"/>
    </w:pPr>
    <w:rPr>
      <w:rFonts w:ascii="Times" w:eastAsia="SimSun" w:hAnsi="Times" w:cs="Times New Roman"/>
      <w:sz w:val="20"/>
      <w:szCs w:val="20"/>
    </w:rPr>
  </w:style>
  <w:style w:type="paragraph" w:styleId="NormalIndent">
    <w:name w:val="Normal Indent"/>
    <w:basedOn w:val="Normal"/>
    <w:pPr>
      <w:ind w:left="1080"/>
    </w:pPr>
  </w:style>
  <w:style w:type="paragraph" w:customStyle="1" w:styleId="Paragraph">
    <w:name w:val="Paragraph"/>
    <w:basedOn w:val="Normal"/>
    <w:pPr>
      <w:ind w:left="1080"/>
    </w:pPr>
    <w:rPr>
      <w:rFonts w:ascii="Times New Roman" w:eastAsia="Times New Roman" w:hAnsi="Times New Roman" w:cs="Times New Roman"/>
      <w:sz w:val="20"/>
      <w:szCs w:val="20"/>
    </w:rPr>
  </w:style>
  <w:style w:type="paragraph" w:customStyle="1" w:styleId="section1">
    <w:name w:val="section1"/>
    <w:basedOn w:val="Normal"/>
    <w:pPr>
      <w:spacing w:before="280" w:after="280"/>
    </w:pPr>
    <w:rPr>
      <w:rFonts w:ascii="Times New Roman" w:hAnsi="Times New Roman" w:cs="Times New Roman"/>
      <w:sz w:val="24"/>
      <w:szCs w:val="24"/>
    </w:rPr>
  </w:style>
  <w:style w:type="paragraph" w:customStyle="1" w:styleId="tableText">
    <w:name w:val="tableText"/>
    <w:basedOn w:val="Normal"/>
    <w:pPr>
      <w:spacing w:before="0" w:after="60"/>
      <w:ind w:left="0"/>
    </w:pPr>
    <w:rPr>
      <w:bCs/>
      <w:color w:val="000000"/>
      <w:sz w:val="20"/>
      <w:szCs w:val="20"/>
    </w:rPr>
  </w:style>
  <w:style w:type="paragraph" w:customStyle="1" w:styleId="tableHead">
    <w:name w:val="tableHead"/>
    <w:basedOn w:val="tableText"/>
    <w:rPr>
      <w:b/>
      <w:bCs w:val="0"/>
    </w:rPr>
  </w:style>
  <w:style w:type="paragraph" w:styleId="Revision">
    <w:name w:val="Revision"/>
    <w:pPr>
      <w:widowControl w:val="0"/>
      <w:suppressAutoHyphens/>
    </w:pPr>
    <w:rPr>
      <w:rFonts w:ascii="Vista Sans OT Reg" w:eastAsia="Calibri" w:hAnsi="Vista Sans OT Reg" w:cs="Vista Sans OT Reg"/>
      <w:sz w:val="22"/>
      <w:szCs w:val="22"/>
      <w:lang w:eastAsia="zh-CN"/>
    </w:rPr>
  </w:style>
  <w:style w:type="paragraph" w:customStyle="1" w:styleId="Contents10">
    <w:name w:val="Contents 10"/>
    <w:basedOn w:val="Index"/>
    <w:pPr>
      <w:tabs>
        <w:tab w:val="right" w:leader="dot" w:pos="7425"/>
      </w:tabs>
      <w:ind w:left="2547"/>
    </w:pPr>
  </w:style>
  <w:style w:type="paragraph" w:styleId="Title">
    <w:name w:val="Title"/>
    <w:basedOn w:val="Normal"/>
    <w:next w:val="Normal"/>
    <w:link w:val="TitleChar1"/>
    <w:uiPriority w:val="10"/>
    <w:qFormat/>
    <w:rsid w:val="00D91F6E"/>
    <w:pPr>
      <w:spacing w:before="240" w:after="60"/>
      <w:jc w:val="center"/>
      <w:outlineLvl w:val="0"/>
    </w:pPr>
    <w:rPr>
      <w:rFonts w:ascii="Calibri Light" w:eastAsia="Times New Roman" w:hAnsi="Calibri Light" w:cs="Times New Roman"/>
      <w:b/>
      <w:bCs/>
      <w:kern w:val="28"/>
      <w:sz w:val="32"/>
      <w:szCs w:val="32"/>
    </w:rPr>
  </w:style>
  <w:style w:type="character" w:customStyle="1" w:styleId="TitleChar1">
    <w:name w:val="Title Char1"/>
    <w:link w:val="Title"/>
    <w:uiPriority w:val="10"/>
    <w:rsid w:val="00D91F6E"/>
    <w:rPr>
      <w:rFonts w:ascii="Calibri Light" w:eastAsia="Times New Roman" w:hAnsi="Calibri Light" w:cs="Times New Roman"/>
      <w:b/>
      <w:bCs/>
      <w:kern w:val="28"/>
      <w:sz w:val="32"/>
      <w:szCs w:val="32"/>
      <w:lang w:eastAsia="zh-CN"/>
    </w:rPr>
  </w:style>
  <w:style w:type="paragraph" w:styleId="TableofFigures">
    <w:name w:val="table of figures"/>
    <w:basedOn w:val="Normal"/>
    <w:next w:val="Normal"/>
    <w:uiPriority w:val="99"/>
    <w:unhideWhenUsed/>
    <w:rsid w:val="007F4A38"/>
    <w:pPr>
      <w:ind w:left="0"/>
    </w:pPr>
  </w:style>
  <w:style w:type="table" w:styleId="TableGrid">
    <w:name w:val="Table Grid"/>
    <w:basedOn w:val="TableNormal"/>
    <w:uiPriority w:val="39"/>
    <w:rsid w:val="00103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widowControl w:val="0"/>
      <w:suppressAutoHyphens/>
      <w:spacing w:before="120"/>
      <w:ind w:left="720"/>
    </w:pPr>
    <w:rPr>
      <w:rFonts w:ascii="Vista Sans OT Reg" w:eastAsia="Calibri" w:hAnsi="Vista Sans OT Reg" w:cs="Vista Sans OT Reg"/>
      <w:sz w:val="22"/>
      <w:szCs w:val="22"/>
      <w:lang w:eastAsia="zh-CN"/>
    </w:rPr>
  </w:style>
  <w:style w:type="paragraph" w:styleId="Heading1">
    <w:name w:val="heading 1"/>
    <w:basedOn w:val="Normal"/>
    <w:next w:val="Normal"/>
    <w:qFormat/>
    <w:pPr>
      <w:keepNext/>
      <w:keepLines/>
      <w:spacing w:before="480"/>
      <w:outlineLvl w:val="0"/>
    </w:pPr>
    <w:rPr>
      <w:rFonts w:ascii="Vista Sans OT Book" w:eastAsia="SimSun" w:hAnsi="Vista Sans OT Book" w:cs="Times New Roman"/>
      <w:bCs/>
      <w:color w:val="365F91"/>
      <w:sz w:val="32"/>
      <w:szCs w:val="32"/>
    </w:rPr>
  </w:style>
  <w:style w:type="paragraph" w:styleId="Heading2">
    <w:name w:val="heading 2"/>
    <w:basedOn w:val="Normal"/>
    <w:next w:val="Normal"/>
    <w:qFormat/>
    <w:pPr>
      <w:keepNext/>
      <w:keepLines/>
      <w:numPr>
        <w:ilvl w:val="1"/>
        <w:numId w:val="1"/>
      </w:numPr>
      <w:spacing w:before="200"/>
      <w:outlineLvl w:val="1"/>
    </w:pPr>
    <w:rPr>
      <w:rFonts w:ascii="Vista Sans OT Book" w:eastAsia="SimSun" w:hAnsi="Vista Sans OT Book" w:cs="Times New Roman"/>
      <w:bCs/>
      <w:color w:val="365F91"/>
      <w:sz w:val="26"/>
      <w:szCs w:val="26"/>
    </w:rPr>
  </w:style>
  <w:style w:type="paragraph" w:styleId="Heading3">
    <w:name w:val="heading 3"/>
    <w:basedOn w:val="Normal"/>
    <w:next w:val="Normal"/>
    <w:qFormat/>
    <w:pPr>
      <w:keepNext/>
      <w:keepLines/>
      <w:numPr>
        <w:ilvl w:val="2"/>
        <w:numId w:val="1"/>
      </w:numPr>
      <w:spacing w:before="200"/>
      <w:outlineLvl w:val="2"/>
    </w:pPr>
    <w:rPr>
      <w:rFonts w:ascii="Vista Sans OT Book" w:eastAsia="SimSun" w:hAnsi="Vista Sans OT Book" w:cs="Times New Roman"/>
      <w:b/>
      <w:bCs/>
      <w:color w:val="4F81BD"/>
    </w:rPr>
  </w:style>
  <w:style w:type="paragraph" w:styleId="Heading4">
    <w:name w:val="heading 4"/>
    <w:basedOn w:val="Normal"/>
    <w:next w:val="Normal"/>
    <w:qFormat/>
    <w:pPr>
      <w:keepNext/>
      <w:keepLines/>
      <w:numPr>
        <w:ilvl w:val="3"/>
        <w:numId w:val="1"/>
      </w:numPr>
      <w:spacing w:before="200"/>
      <w:outlineLvl w:val="3"/>
    </w:pPr>
    <w:rPr>
      <w:rFonts w:ascii="Vista Sans OT Book" w:eastAsia="SimSun" w:hAnsi="Vista Sans OT Book" w:cs="Times New Roman"/>
      <w:b/>
      <w:bCs/>
      <w:i/>
      <w:iCs/>
      <w:color w:val="4F81BD"/>
    </w:rPr>
  </w:style>
  <w:style w:type="paragraph" w:styleId="Heading5">
    <w:name w:val="heading 5"/>
    <w:basedOn w:val="Normal"/>
    <w:next w:val="Normal"/>
    <w:qFormat/>
    <w:pPr>
      <w:keepNext/>
      <w:keepLines/>
      <w:numPr>
        <w:ilvl w:val="4"/>
        <w:numId w:val="1"/>
      </w:numPr>
      <w:spacing w:before="200"/>
      <w:outlineLvl w:val="4"/>
    </w:pPr>
    <w:rPr>
      <w:rFonts w:ascii="Cambria" w:eastAsia="SimSun" w:hAnsi="Cambria" w:cs="Times New Roman"/>
      <w:color w:val="243F60"/>
    </w:rPr>
  </w:style>
  <w:style w:type="paragraph" w:styleId="Heading6">
    <w:name w:val="heading 6"/>
    <w:basedOn w:val="Normal"/>
    <w:next w:val="Normal"/>
    <w:qFormat/>
    <w:pPr>
      <w:keepNext/>
      <w:keepLines/>
      <w:numPr>
        <w:ilvl w:val="5"/>
        <w:numId w:val="1"/>
      </w:numPr>
      <w:spacing w:before="200"/>
      <w:outlineLvl w:val="5"/>
    </w:pPr>
    <w:rPr>
      <w:rFonts w:ascii="Cambria" w:eastAsia="SimSun" w:hAnsi="Cambria" w:cs="Times New Roman"/>
      <w:i/>
      <w:iCs/>
      <w:color w:val="243F60"/>
    </w:rPr>
  </w:style>
  <w:style w:type="paragraph" w:styleId="Heading7">
    <w:name w:val="heading 7"/>
    <w:basedOn w:val="Normal"/>
    <w:next w:val="Normal"/>
    <w:qFormat/>
    <w:pPr>
      <w:keepNext/>
      <w:keepLines/>
      <w:numPr>
        <w:ilvl w:val="6"/>
        <w:numId w:val="1"/>
      </w:numPr>
      <w:spacing w:before="200"/>
      <w:outlineLvl w:val="6"/>
    </w:pPr>
    <w:rPr>
      <w:rFonts w:ascii="Cambria" w:eastAsia="SimSun" w:hAnsi="Cambria" w:cs="Times New Roman"/>
      <w:i/>
      <w:iCs/>
      <w:color w:val="404040"/>
    </w:rPr>
  </w:style>
  <w:style w:type="paragraph" w:styleId="Heading8">
    <w:name w:val="heading 8"/>
    <w:basedOn w:val="Normal"/>
    <w:next w:val="Normal"/>
    <w:qFormat/>
    <w:pPr>
      <w:keepNext/>
      <w:keepLines/>
      <w:numPr>
        <w:ilvl w:val="7"/>
        <w:numId w:val="1"/>
      </w:numPr>
      <w:spacing w:before="200"/>
      <w:outlineLvl w:val="7"/>
    </w:pPr>
    <w:rPr>
      <w:rFonts w:ascii="Cambria" w:eastAsia="SimSun" w:hAnsi="Cambria" w:cs="Times New Roman"/>
      <w:color w:val="404040"/>
      <w:sz w:val="20"/>
      <w:szCs w:val="20"/>
    </w:rPr>
  </w:style>
  <w:style w:type="paragraph" w:styleId="Heading9">
    <w:name w:val="heading 9"/>
    <w:basedOn w:val="Normal"/>
    <w:next w:val="Normal"/>
    <w:qFormat/>
    <w:pPr>
      <w:keepNext/>
      <w:keepLines/>
      <w:numPr>
        <w:ilvl w:val="8"/>
        <w:numId w:val="1"/>
      </w:numPr>
      <w:spacing w:before="200"/>
      <w:outlineLvl w:val="8"/>
    </w:pPr>
    <w:rPr>
      <w:rFonts w:ascii="Cambria" w:eastAsia="SimSu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false">
    <w:name w:val="WW8Num1zfalse"/>
  </w:style>
  <w:style w:type="character" w:customStyle="1" w:styleId="WW8Num2z0">
    <w:name w:val="WW8Num2z0"/>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false">
    <w:name w:val="WW8Num3zfalse"/>
  </w:style>
  <w:style w:type="character" w:customStyle="1" w:styleId="WW8Num3ztrue">
    <w:name w:val="WW8Num3ztrue"/>
  </w:style>
  <w:style w:type="character" w:customStyle="1" w:styleId="WW8Num3ztrue0">
    <w:name w:val="WW8Num3ztrue"/>
  </w:style>
  <w:style w:type="character" w:customStyle="1" w:styleId="WW8Num3ztrue1">
    <w:name w:val="WW8Num3ztrue"/>
  </w:style>
  <w:style w:type="character" w:customStyle="1" w:styleId="WW8Num3ztrue2">
    <w:name w:val="WW8Num3ztrue"/>
  </w:style>
  <w:style w:type="character" w:customStyle="1" w:styleId="WW8Num3ztrue3">
    <w:name w:val="WW8Num3ztrue"/>
  </w:style>
  <w:style w:type="character" w:customStyle="1" w:styleId="WW8Num3ztrue4">
    <w:name w:val="WW8Num3ztrue"/>
  </w:style>
  <w:style w:type="character" w:customStyle="1" w:styleId="WW8Num3ztrue5">
    <w:name w:val="WW8Num3ztrue"/>
  </w:style>
  <w:style w:type="character" w:customStyle="1" w:styleId="WW8Num3ztrue6">
    <w:name w:val="WW8Num3ztrue"/>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Courier New" w:hAnsi="Courier New" w:cs="Times New Roman"/>
      <w:sz w:val="20"/>
    </w:rPr>
  </w:style>
  <w:style w:type="character" w:customStyle="1" w:styleId="WW8Num5z1">
    <w:name w:val="WW8Num5z1"/>
    <w:rPr>
      <w:rFonts w:ascii="Symbol" w:hAnsi="Symbol" w:cs="Symbol"/>
      <w:sz w:val="20"/>
    </w:rPr>
  </w:style>
  <w:style w:type="character" w:customStyle="1" w:styleId="WW8Num5z3">
    <w:name w:val="WW8Num5z3"/>
    <w:rPr>
      <w:rFonts w:ascii="Wingdings" w:hAnsi="Wingdings" w:cs="Wingdings"/>
      <w:sz w:val="20"/>
    </w:rPr>
  </w:style>
  <w:style w:type="character" w:customStyle="1" w:styleId="WW8Num5ztrue">
    <w:name w:val="WW8Num5ztrue"/>
  </w:style>
  <w:style w:type="character" w:customStyle="1" w:styleId="WW8Num5ztrue0">
    <w:name w:val="WW8Num5ztrue"/>
  </w:style>
  <w:style w:type="character" w:customStyle="1" w:styleId="WW8Num5ztrue1">
    <w:name w:val="WW8Num5ztrue"/>
  </w:style>
  <w:style w:type="character" w:customStyle="1" w:styleId="WW8Num5ztrue2">
    <w:name w:val="WW8Num5ztrue"/>
  </w:style>
  <w:style w:type="character" w:customStyle="1" w:styleId="WW8Num5ztrue3">
    <w:name w:val="WW8Num5ztrue"/>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false">
    <w:name w:val="WW8Num11zfalse"/>
  </w:style>
  <w:style w:type="character" w:customStyle="1" w:styleId="WW8Num11ztrue">
    <w:name w:val="WW8Num11ztrue"/>
  </w:style>
  <w:style w:type="character" w:customStyle="1" w:styleId="WW8Num11ztrue0">
    <w:name w:val="WW8Num11ztrue"/>
  </w:style>
  <w:style w:type="character" w:customStyle="1" w:styleId="WW8Num11ztrue1">
    <w:name w:val="WW8Num11ztrue"/>
  </w:style>
  <w:style w:type="character" w:customStyle="1" w:styleId="WW8Num11ztrue2">
    <w:name w:val="WW8Num11ztrue"/>
  </w:style>
  <w:style w:type="character" w:customStyle="1" w:styleId="WW8Num11ztrue3">
    <w:name w:val="WW8Num11ztrue"/>
  </w:style>
  <w:style w:type="character" w:customStyle="1" w:styleId="WW8Num11ztrue4">
    <w:name w:val="WW8Num11ztrue"/>
  </w:style>
  <w:style w:type="character" w:customStyle="1" w:styleId="WW8Num11ztrue5">
    <w:name w:val="WW8Num11ztrue"/>
  </w:style>
  <w:style w:type="character" w:customStyle="1" w:styleId="WW8Num11ztrue6">
    <w:name w:val="WW8Num11ztrue"/>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Heading1Char">
    <w:name w:val="Heading 1 Char"/>
    <w:rPr>
      <w:rFonts w:ascii="Vista Sans OT Book" w:eastAsia="SimSun" w:hAnsi="Vista Sans OT Book" w:cs="Times New Roman"/>
      <w:bCs/>
      <w:color w:val="365F91"/>
      <w:sz w:val="32"/>
      <w:szCs w:val="32"/>
      <w:lang w:bidi="ar-SA"/>
    </w:rPr>
  </w:style>
  <w:style w:type="character" w:customStyle="1" w:styleId="Heading2Char">
    <w:name w:val="Heading 2 Char"/>
    <w:rPr>
      <w:rFonts w:ascii="Vista Sans OT Book" w:eastAsia="SimSun" w:hAnsi="Vista Sans OT Book" w:cs="Times New Roman"/>
      <w:bCs/>
      <w:color w:val="365F91"/>
      <w:sz w:val="26"/>
      <w:szCs w:val="26"/>
      <w:lang w:bidi="ar-SA"/>
    </w:rPr>
  </w:style>
  <w:style w:type="character" w:customStyle="1" w:styleId="Heading3Char">
    <w:name w:val="Heading 3 Char"/>
    <w:rPr>
      <w:rFonts w:ascii="Vista Sans OT Book" w:eastAsia="SimSun" w:hAnsi="Vista Sans OT Book" w:cs="Times New Roman"/>
      <w:b/>
      <w:bCs/>
      <w:color w:val="4F81BD"/>
      <w:lang w:bidi="ar-SA"/>
    </w:rPr>
  </w:style>
  <w:style w:type="character" w:customStyle="1" w:styleId="Heading4Char">
    <w:name w:val="Heading 4 Char"/>
    <w:rPr>
      <w:rFonts w:ascii="Vista Sans OT Book" w:eastAsia="SimSun" w:hAnsi="Vista Sans OT Book" w:cs="Times New Roman"/>
      <w:b/>
      <w:bCs/>
      <w:i/>
      <w:iCs/>
      <w:color w:val="4F81BD"/>
      <w:lang w:bidi="ar-SA"/>
    </w:rPr>
  </w:style>
  <w:style w:type="character" w:customStyle="1" w:styleId="Heading5Char">
    <w:name w:val="Heading 5 Char"/>
    <w:rPr>
      <w:rFonts w:ascii="Cambria" w:eastAsia="SimSun" w:hAnsi="Cambria" w:cs="Times New Roman"/>
      <w:color w:val="243F60"/>
      <w:lang w:bidi="ar-SA"/>
    </w:rPr>
  </w:style>
  <w:style w:type="character" w:customStyle="1" w:styleId="Heading6Char">
    <w:name w:val="Heading 6 Char"/>
    <w:rPr>
      <w:rFonts w:ascii="Cambria" w:eastAsia="SimSun" w:hAnsi="Cambria" w:cs="Times New Roman"/>
      <w:i/>
      <w:iCs/>
      <w:color w:val="243F60"/>
      <w:lang w:bidi="ar-SA"/>
    </w:rPr>
  </w:style>
  <w:style w:type="character" w:customStyle="1" w:styleId="Heading7Char">
    <w:name w:val="Heading 7 Char"/>
    <w:rPr>
      <w:rFonts w:ascii="Cambria" w:eastAsia="SimSun" w:hAnsi="Cambria" w:cs="Times New Roman"/>
      <w:i/>
      <w:iCs/>
      <w:color w:val="404040"/>
      <w:lang w:bidi="ar-SA"/>
    </w:rPr>
  </w:style>
  <w:style w:type="character" w:customStyle="1" w:styleId="Heading8Char">
    <w:name w:val="Heading 8 Char"/>
    <w:rPr>
      <w:rFonts w:ascii="Cambria" w:eastAsia="SimSun" w:hAnsi="Cambria" w:cs="Times New Roman"/>
      <w:color w:val="404040"/>
      <w:sz w:val="20"/>
      <w:szCs w:val="20"/>
      <w:lang w:bidi="ar-SA"/>
    </w:rPr>
  </w:style>
  <w:style w:type="character" w:customStyle="1" w:styleId="Heading9Char">
    <w:name w:val="Heading 9 Char"/>
    <w:rPr>
      <w:rFonts w:ascii="Cambria" w:eastAsia="SimSun" w:hAnsi="Cambria" w:cs="Times New Roman"/>
      <w:i/>
      <w:iCs/>
      <w:color w:val="404040"/>
      <w:sz w:val="20"/>
      <w:szCs w:val="20"/>
      <w:lang w:bidi="ar-SA"/>
    </w:rPr>
  </w:style>
  <w:style w:type="character" w:customStyle="1" w:styleId="TitleChar">
    <w:name w:val="Title Char"/>
    <w:rPr>
      <w:rFonts w:ascii="Vista Sans OT Reg" w:eastAsia="SimSun" w:hAnsi="Vista Sans OT Reg" w:cs="Times New Roman"/>
      <w:color w:val="17365D"/>
      <w:spacing w:val="5"/>
      <w:kern w:val="1"/>
      <w:sz w:val="56"/>
      <w:szCs w:val="52"/>
      <w:lang w:bidi="ar-SA"/>
    </w:rPr>
  </w:style>
  <w:style w:type="character" w:customStyle="1" w:styleId="SubtitleChar">
    <w:name w:val="Subtitle Char"/>
    <w:rPr>
      <w:rFonts w:ascii="Cambria" w:eastAsia="SimSun" w:hAnsi="Cambria" w:cs="Times New Roman"/>
      <w:i/>
      <w:iCs/>
      <w:spacing w:val="13"/>
      <w:sz w:val="24"/>
      <w:szCs w:val="24"/>
    </w:rPr>
  </w:style>
  <w:style w:type="character" w:styleId="Strong">
    <w:name w:val="Strong"/>
    <w:qFormat/>
    <w:rPr>
      <w:b/>
      <w:bCs/>
    </w:rPr>
  </w:style>
  <w:style w:type="character" w:styleId="Emphasis">
    <w:name w:val="Emphasis"/>
    <w:qFormat/>
    <w:rPr>
      <w:i/>
      <w:iCs/>
    </w:rPr>
  </w:style>
  <w:style w:type="character" w:customStyle="1" w:styleId="QuoteChar">
    <w:name w:val="Quote Char"/>
    <w:rPr>
      <w:i/>
      <w:iCs/>
    </w:rPr>
  </w:style>
  <w:style w:type="character" w:customStyle="1" w:styleId="IntenseQuoteChar">
    <w:name w:val="Intense Quote Char"/>
    <w:rPr>
      <w:b/>
      <w:bCs/>
      <w:i/>
      <w:iCs/>
    </w:rPr>
  </w:style>
  <w:style w:type="character" w:styleId="SubtleEmphasis">
    <w:name w:val="Subtle Emphasis"/>
    <w:qFormat/>
    <w:rPr>
      <w:i/>
      <w:iCs/>
    </w:rPr>
  </w:style>
  <w:style w:type="character" w:styleId="IntenseEmphasis">
    <w:name w:val="Intense Emphasis"/>
    <w:qFormat/>
    <w:rPr>
      <w:b/>
      <w:bCs/>
    </w:rPr>
  </w:style>
  <w:style w:type="character" w:styleId="SubtleReference">
    <w:name w:val="Subtle Reference"/>
    <w:qFormat/>
    <w:rPr>
      <w:smallCaps/>
    </w:rPr>
  </w:style>
  <w:style w:type="character" w:styleId="IntenseReference">
    <w:name w:val="Intense Reference"/>
    <w:qFormat/>
    <w:rPr>
      <w:smallCaps/>
      <w:spacing w:val="5"/>
      <w:u w:val="single"/>
    </w:rPr>
  </w:style>
  <w:style w:type="character" w:styleId="BookTitle">
    <w:name w:val="Book Title"/>
    <w:qFormat/>
    <w:rPr>
      <w:i/>
      <w:iCs/>
      <w:smallCaps/>
      <w:spacing w:val="5"/>
    </w:rPr>
  </w:style>
  <w:style w:type="character" w:customStyle="1" w:styleId="HeaderChar">
    <w:name w:val="Header Char"/>
    <w:rPr>
      <w:rFonts w:ascii="Vista Sans OT Reg" w:eastAsia="Calibri" w:hAnsi="Vista Sans OT Reg" w:cs="Vista Sans OT Reg"/>
      <w:b/>
      <w:sz w:val="20"/>
      <w:lang w:bidi="ar-SA"/>
    </w:rPr>
  </w:style>
  <w:style w:type="character" w:customStyle="1" w:styleId="FooterChar">
    <w:name w:val="Footer Char"/>
    <w:rPr>
      <w:rFonts w:ascii="Vista Sans OT Reg" w:eastAsia="Calibri" w:hAnsi="Vista Sans OT Reg" w:cs="Vista Sans OT Reg"/>
      <w:b/>
      <w:sz w:val="20"/>
      <w:lang w:bidi="ar-SA"/>
    </w:rPr>
  </w:style>
  <w:style w:type="character" w:customStyle="1" w:styleId="BalloonTextChar">
    <w:name w:val="Balloon Text Char"/>
    <w:rPr>
      <w:rFonts w:ascii="Tahoma" w:eastAsia="Calibri" w:hAnsi="Tahoma" w:cs="Tahoma"/>
      <w:sz w:val="16"/>
      <w:szCs w:val="16"/>
      <w:lang w:bidi="ar-SA"/>
    </w:rPr>
  </w:style>
  <w:style w:type="character" w:styleId="Hyperlink">
    <w:name w:val="Hyperlink"/>
    <w:uiPriority w:val="99"/>
    <w:rPr>
      <w:color w:val="0000FF"/>
      <w:u w:val="single"/>
    </w:rPr>
  </w:style>
  <w:style w:type="character" w:customStyle="1" w:styleId="A5">
    <w:name w:val="A5"/>
    <w:rPr>
      <w:rFonts w:cs="Futura Condensed"/>
      <w:color w:val="000000"/>
      <w:sz w:val="18"/>
      <w:szCs w:val="18"/>
    </w:rPr>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character" w:customStyle="1" w:styleId="BodyTextIndentChar">
    <w:name w:val="Body Text Indent Char"/>
    <w:rPr>
      <w:rFonts w:ascii="Times New Roman" w:eastAsia="Times New Roman" w:hAnsi="Times New Roman" w:cs="Times New Roman"/>
      <w:sz w:val="20"/>
      <w:szCs w:val="20"/>
      <w:lang w:bidi="ar-SA"/>
    </w:rPr>
  </w:style>
  <w:style w:type="character" w:styleId="CommentReference">
    <w:name w:val="annotation reference"/>
    <w:rPr>
      <w:sz w:val="18"/>
      <w:szCs w:val="18"/>
    </w:rPr>
  </w:style>
  <w:style w:type="character" w:customStyle="1" w:styleId="CommentTextChar">
    <w:name w:val="Comment Text Char"/>
    <w:rPr>
      <w:rFonts w:ascii="Vista Sans OT Reg" w:eastAsia="Calibri" w:hAnsi="Vista Sans OT Reg" w:cs="Vista Sans OT Reg"/>
      <w:sz w:val="24"/>
      <w:szCs w:val="24"/>
      <w:lang w:bidi="ar-SA"/>
    </w:rPr>
  </w:style>
  <w:style w:type="character" w:customStyle="1" w:styleId="CommentSubjectChar">
    <w:name w:val="Comment Subject Char"/>
    <w:rPr>
      <w:rFonts w:ascii="Vista Sans OT Reg" w:eastAsia="Calibri" w:hAnsi="Vista Sans OT Reg" w:cs="Vista Sans OT Reg"/>
      <w:b/>
      <w:bCs/>
      <w:sz w:val="20"/>
      <w:szCs w:val="20"/>
      <w:lang w:bidi="ar-SA"/>
    </w:rPr>
  </w:style>
  <w:style w:type="character" w:customStyle="1" w:styleId="NoSpacingChar">
    <w:name w:val="No Spacing Char"/>
    <w:rPr>
      <w:lang w:bidi="ar-SA"/>
    </w:rPr>
  </w:style>
  <w:style w:type="character" w:styleId="PageNumber">
    <w:name w:val="page number"/>
    <w:basedOn w:val="DefaultParagraphFont"/>
  </w:style>
  <w:style w:type="character" w:customStyle="1" w:styleId="IndexLink">
    <w:name w:val="Index Link"/>
  </w:style>
  <w:style w:type="paragraph" w:customStyle="1" w:styleId="Heading">
    <w:name w:val="Heading"/>
    <w:basedOn w:val="Normal"/>
    <w:next w:val="Normal"/>
    <w:pPr>
      <w:spacing w:before="0" w:after="300"/>
      <w:contextualSpacing/>
      <w:jc w:val="center"/>
    </w:pPr>
    <w:rPr>
      <w:rFonts w:eastAsia="SimSun" w:cs="Times New Roman"/>
      <w:color w:val="17365D"/>
      <w:spacing w:val="5"/>
      <w:kern w:val="1"/>
      <w:sz w:val="56"/>
      <w:szCs w:val="52"/>
    </w:rPr>
  </w:style>
  <w:style w:type="paragraph" w:styleId="BodyText">
    <w:name w:val="Body Text"/>
    <w:basedOn w:val="Normal"/>
    <w:pPr>
      <w:spacing w:before="0" w:after="120"/>
    </w:pPr>
  </w:style>
  <w:style w:type="paragraph" w:styleId="List">
    <w:name w:val="List"/>
    <w:basedOn w:val="BodyText"/>
  </w:style>
  <w:style w:type="paragraph" w:styleId="Caption">
    <w:name w:val="caption"/>
    <w:basedOn w:val="Normal"/>
    <w:next w:val="Normal"/>
    <w:qFormat/>
    <w:rPr>
      <w:b/>
      <w:bCs/>
      <w:color w:val="4F81BD"/>
      <w:sz w:val="18"/>
      <w:szCs w:val="18"/>
    </w:rPr>
  </w:style>
  <w:style w:type="paragraph" w:customStyle="1" w:styleId="Index">
    <w:name w:val="Index"/>
    <w:basedOn w:val="Normal"/>
    <w:pPr>
      <w:suppressLineNumbers/>
    </w:pPr>
  </w:style>
  <w:style w:type="paragraph" w:styleId="Subtitle">
    <w:name w:val="Subtitle"/>
    <w:basedOn w:val="Normal"/>
    <w:next w:val="Normal"/>
    <w:qFormat/>
    <w:pPr>
      <w:spacing w:after="600"/>
    </w:pPr>
    <w:rPr>
      <w:rFonts w:ascii="Cambria" w:eastAsia="SimSun" w:hAnsi="Cambria" w:cs="Times New Roman"/>
      <w:i/>
      <w:iCs/>
      <w:spacing w:val="13"/>
      <w:sz w:val="24"/>
      <w:szCs w:val="24"/>
    </w:rPr>
  </w:style>
  <w:style w:type="paragraph" w:styleId="NoSpacing">
    <w:name w:val="No Spacing"/>
    <w:qFormat/>
    <w:pPr>
      <w:widowControl w:val="0"/>
      <w:suppressAutoHyphens/>
    </w:pPr>
    <w:rPr>
      <w:rFonts w:ascii="Calibri" w:hAnsi="Calibri"/>
      <w:sz w:val="22"/>
      <w:szCs w:val="22"/>
      <w:lang w:eastAsia="zh-CN"/>
    </w:rPr>
  </w:style>
  <w:style w:type="paragraph" w:styleId="ListParagraph">
    <w:name w:val="List Paragraph"/>
    <w:basedOn w:val="Normal"/>
    <w:qFormat/>
    <w:pPr>
      <w:spacing w:before="0"/>
      <w:ind w:left="1080"/>
      <w:contextualSpacing/>
    </w:pPr>
  </w:style>
  <w:style w:type="paragraph" w:styleId="Quote">
    <w:name w:val="Quote"/>
    <w:basedOn w:val="Normal"/>
    <w:next w:val="Normal"/>
    <w:qFormat/>
    <w:pPr>
      <w:spacing w:before="200"/>
      <w:ind w:left="360" w:right="360"/>
    </w:pPr>
    <w:rPr>
      <w:i/>
      <w:iCs/>
    </w:rPr>
  </w:style>
  <w:style w:type="paragraph" w:styleId="IntenseQuote">
    <w:name w:val="Intense Quote"/>
    <w:basedOn w:val="Normal"/>
    <w:next w:val="Normal"/>
    <w:qFormat/>
    <w:pPr>
      <w:spacing w:before="200" w:after="280"/>
      <w:ind w:left="1008" w:right="1152"/>
      <w:jc w:val="both"/>
    </w:pPr>
    <w:rPr>
      <w:b/>
      <w:bCs/>
      <w:i/>
      <w:iCs/>
    </w:rPr>
  </w:style>
  <w:style w:type="paragraph" w:styleId="TOCHeading">
    <w:name w:val="TOC Heading"/>
    <w:basedOn w:val="Heading1"/>
    <w:next w:val="Normal"/>
    <w:uiPriority w:val="39"/>
    <w:qFormat/>
  </w:style>
  <w:style w:type="paragraph" w:styleId="Header">
    <w:name w:val="header"/>
    <w:basedOn w:val="Normal"/>
    <w:pPr>
      <w:spacing w:before="0" w:after="120"/>
    </w:pPr>
    <w:rPr>
      <w:b/>
      <w:sz w:val="20"/>
    </w:rPr>
  </w:style>
  <w:style w:type="paragraph" w:styleId="Footer">
    <w:name w:val="footer"/>
    <w:basedOn w:val="Normal"/>
    <w:pPr>
      <w:ind w:left="0"/>
    </w:pPr>
    <w:rPr>
      <w:b/>
      <w:sz w:val="20"/>
    </w:rPr>
  </w:style>
  <w:style w:type="paragraph" w:styleId="BalloonText">
    <w:name w:val="Balloon Text"/>
    <w:basedOn w:val="Normal"/>
    <w:rPr>
      <w:rFonts w:ascii="Tahoma" w:hAnsi="Tahoma" w:cs="Tahoma"/>
      <w:sz w:val="16"/>
      <w:szCs w:val="16"/>
    </w:rPr>
  </w:style>
  <w:style w:type="paragraph" w:styleId="TOC1">
    <w:name w:val="toc 1"/>
    <w:basedOn w:val="Normal"/>
    <w:next w:val="Normal"/>
    <w:uiPriority w:val="39"/>
    <w:pPr>
      <w:spacing w:after="100"/>
    </w:pPr>
    <w:rPr>
      <w:rFonts w:ascii="Calibri" w:hAnsi="Calibri" w:cs="Calibri"/>
    </w:rPr>
  </w:style>
  <w:style w:type="paragraph" w:styleId="TOC2">
    <w:name w:val="toc 2"/>
    <w:basedOn w:val="Normal"/>
    <w:next w:val="Normal"/>
    <w:uiPriority w:val="39"/>
    <w:pPr>
      <w:spacing w:after="100"/>
      <w:ind w:left="1080"/>
    </w:pPr>
    <w:rPr>
      <w:rFonts w:ascii="Calibri" w:hAnsi="Calibri" w:cs="Calibri"/>
    </w:rPr>
  </w:style>
  <w:style w:type="paragraph" w:styleId="TOC3">
    <w:name w:val="toc 3"/>
    <w:basedOn w:val="Normal"/>
    <w:next w:val="Normal"/>
    <w:uiPriority w:val="39"/>
    <w:pPr>
      <w:spacing w:after="100"/>
      <w:ind w:left="440"/>
    </w:pPr>
  </w:style>
  <w:style w:type="paragraph" w:customStyle="1" w:styleId="Pa4">
    <w:name w:val="Pa4"/>
    <w:basedOn w:val="Normal"/>
    <w:next w:val="Normal"/>
    <w:pPr>
      <w:autoSpaceDE w:val="0"/>
      <w:spacing w:line="201" w:lineRule="atLeast"/>
    </w:pPr>
    <w:rPr>
      <w:rFonts w:ascii="Futura Condensed" w:hAnsi="Futura Condensed" w:cs="Futura Condensed"/>
      <w:sz w:val="24"/>
      <w:szCs w:val="24"/>
    </w:rPr>
  </w:style>
  <w:style w:type="paragraph" w:customStyle="1" w:styleId="Pa6">
    <w:name w:val="Pa6"/>
    <w:basedOn w:val="Normal"/>
    <w:next w:val="Normal"/>
    <w:pPr>
      <w:autoSpaceDE w:val="0"/>
      <w:spacing w:line="241" w:lineRule="atLeast"/>
    </w:pPr>
    <w:rPr>
      <w:rFonts w:ascii="Futura Condensed" w:hAnsi="Futura Condensed" w:cs="Futura Condensed"/>
      <w:sz w:val="24"/>
      <w:szCs w:val="24"/>
    </w:rPr>
  </w:style>
  <w:style w:type="paragraph" w:customStyle="1" w:styleId="Pa15">
    <w:name w:val="Pa15"/>
    <w:basedOn w:val="Normal"/>
    <w:next w:val="Normal"/>
    <w:pPr>
      <w:autoSpaceDE w:val="0"/>
      <w:spacing w:line="161" w:lineRule="atLeast"/>
    </w:pPr>
    <w:rPr>
      <w:rFonts w:ascii="Futura Condensed" w:hAnsi="Futura Condensed" w:cs="Futura Condensed"/>
      <w:sz w:val="24"/>
      <w:szCs w:val="24"/>
    </w:rPr>
  </w:style>
  <w:style w:type="paragraph" w:styleId="TOC4">
    <w:name w:val="toc 4"/>
    <w:basedOn w:val="Normal"/>
    <w:next w:val="Normal"/>
    <w:uiPriority w:val="39"/>
    <w:pPr>
      <w:spacing w:after="100"/>
      <w:ind w:left="660"/>
    </w:pPr>
  </w:style>
  <w:style w:type="paragraph" w:styleId="TOC5">
    <w:name w:val="toc 5"/>
    <w:basedOn w:val="Normal"/>
    <w:next w:val="Normal"/>
    <w:pPr>
      <w:spacing w:after="100"/>
      <w:ind w:left="880"/>
    </w:pPr>
  </w:style>
  <w:style w:type="paragraph" w:styleId="TOC6">
    <w:name w:val="toc 6"/>
    <w:basedOn w:val="Normal"/>
    <w:next w:val="Normal"/>
    <w:pPr>
      <w:spacing w:after="100"/>
      <w:ind w:left="1100"/>
    </w:pPr>
  </w:style>
  <w:style w:type="paragraph" w:styleId="TOC7">
    <w:name w:val="toc 7"/>
    <w:basedOn w:val="Normal"/>
    <w:next w:val="Normal"/>
    <w:pPr>
      <w:spacing w:after="100"/>
      <w:ind w:left="1320"/>
    </w:pPr>
  </w:style>
  <w:style w:type="paragraph" w:styleId="TOC8">
    <w:name w:val="toc 8"/>
    <w:basedOn w:val="Normal"/>
    <w:next w:val="Normal"/>
    <w:pPr>
      <w:spacing w:after="100"/>
      <w:ind w:left="1540"/>
    </w:pPr>
  </w:style>
  <w:style w:type="paragraph" w:styleId="TOC9">
    <w:name w:val="toc 9"/>
    <w:basedOn w:val="Normal"/>
    <w:next w:val="Normal"/>
    <w:pPr>
      <w:spacing w:after="100"/>
      <w:ind w:left="1760"/>
    </w:pPr>
  </w:style>
  <w:style w:type="paragraph" w:styleId="BodyTextIndent">
    <w:name w:val="Body Text Indent"/>
    <w:basedOn w:val="Normal"/>
    <w:pPr>
      <w:ind w:left="1440" w:hanging="720"/>
    </w:pPr>
    <w:rPr>
      <w:rFonts w:ascii="Times New Roman" w:eastAsia="Times New Roman" w:hAnsi="Times New Roman" w:cs="Times New Roman"/>
      <w:sz w:val="20"/>
      <w:szCs w:val="20"/>
    </w:rPr>
  </w:style>
  <w:style w:type="paragraph" w:styleId="CommentText">
    <w:name w:val="annotation text"/>
    <w:basedOn w:val="Normal"/>
    <w:rPr>
      <w:sz w:val="24"/>
      <w:szCs w:val="24"/>
    </w:rPr>
  </w:style>
  <w:style w:type="paragraph" w:styleId="CommentSubject">
    <w:name w:val="annotation subject"/>
    <w:basedOn w:val="CommentText"/>
    <w:next w:val="CommentText"/>
    <w:rPr>
      <w:b/>
      <w:bCs/>
      <w:sz w:val="20"/>
      <w:szCs w:val="20"/>
    </w:rPr>
  </w:style>
  <w:style w:type="paragraph" w:styleId="ListNumber">
    <w:name w:val="List Number"/>
    <w:basedOn w:val="Normal"/>
    <w:pPr>
      <w:contextualSpacing/>
    </w:pPr>
  </w:style>
  <w:style w:type="paragraph" w:customStyle="1" w:styleId="ListParagraph2">
    <w:name w:val="List Paragraph 2"/>
    <w:basedOn w:val="ListParagraph"/>
    <w:pPr>
      <w:ind w:left="1440"/>
    </w:pPr>
  </w:style>
  <w:style w:type="paragraph" w:styleId="NormalWeb">
    <w:name w:val="Normal (Web)"/>
    <w:basedOn w:val="Normal"/>
    <w:pPr>
      <w:spacing w:before="280" w:after="280"/>
    </w:pPr>
    <w:rPr>
      <w:rFonts w:ascii="Times" w:eastAsia="SimSun" w:hAnsi="Times" w:cs="Times New Roman"/>
      <w:sz w:val="20"/>
      <w:szCs w:val="20"/>
    </w:rPr>
  </w:style>
  <w:style w:type="paragraph" w:styleId="NormalIndent">
    <w:name w:val="Normal Indent"/>
    <w:basedOn w:val="Normal"/>
    <w:pPr>
      <w:ind w:left="1080"/>
    </w:pPr>
  </w:style>
  <w:style w:type="paragraph" w:customStyle="1" w:styleId="Paragraph">
    <w:name w:val="Paragraph"/>
    <w:basedOn w:val="Normal"/>
    <w:pPr>
      <w:ind w:left="1080"/>
    </w:pPr>
    <w:rPr>
      <w:rFonts w:ascii="Times New Roman" w:eastAsia="Times New Roman" w:hAnsi="Times New Roman" w:cs="Times New Roman"/>
      <w:sz w:val="20"/>
      <w:szCs w:val="20"/>
    </w:rPr>
  </w:style>
  <w:style w:type="paragraph" w:customStyle="1" w:styleId="section1">
    <w:name w:val="section1"/>
    <w:basedOn w:val="Normal"/>
    <w:pPr>
      <w:spacing w:before="280" w:after="280"/>
    </w:pPr>
    <w:rPr>
      <w:rFonts w:ascii="Times New Roman" w:hAnsi="Times New Roman" w:cs="Times New Roman"/>
      <w:sz w:val="24"/>
      <w:szCs w:val="24"/>
    </w:rPr>
  </w:style>
  <w:style w:type="paragraph" w:customStyle="1" w:styleId="tableText">
    <w:name w:val="tableText"/>
    <w:basedOn w:val="Normal"/>
    <w:pPr>
      <w:spacing w:before="0" w:after="60"/>
      <w:ind w:left="0"/>
    </w:pPr>
    <w:rPr>
      <w:bCs/>
      <w:color w:val="000000"/>
      <w:sz w:val="20"/>
      <w:szCs w:val="20"/>
    </w:rPr>
  </w:style>
  <w:style w:type="paragraph" w:customStyle="1" w:styleId="tableHead">
    <w:name w:val="tableHead"/>
    <w:basedOn w:val="tableText"/>
    <w:rPr>
      <w:b/>
      <w:bCs w:val="0"/>
    </w:rPr>
  </w:style>
  <w:style w:type="paragraph" w:styleId="Revision">
    <w:name w:val="Revision"/>
    <w:pPr>
      <w:widowControl w:val="0"/>
      <w:suppressAutoHyphens/>
    </w:pPr>
    <w:rPr>
      <w:rFonts w:ascii="Vista Sans OT Reg" w:eastAsia="Calibri" w:hAnsi="Vista Sans OT Reg" w:cs="Vista Sans OT Reg"/>
      <w:sz w:val="22"/>
      <w:szCs w:val="22"/>
      <w:lang w:eastAsia="zh-CN"/>
    </w:rPr>
  </w:style>
  <w:style w:type="paragraph" w:customStyle="1" w:styleId="Contents10">
    <w:name w:val="Contents 10"/>
    <w:basedOn w:val="Index"/>
    <w:pPr>
      <w:tabs>
        <w:tab w:val="right" w:leader="dot" w:pos="7425"/>
      </w:tabs>
      <w:ind w:left="2547"/>
    </w:pPr>
  </w:style>
  <w:style w:type="paragraph" w:styleId="Title">
    <w:name w:val="Title"/>
    <w:basedOn w:val="Normal"/>
    <w:next w:val="Normal"/>
    <w:link w:val="TitleChar1"/>
    <w:uiPriority w:val="10"/>
    <w:qFormat/>
    <w:rsid w:val="00D91F6E"/>
    <w:pPr>
      <w:spacing w:before="240" w:after="60"/>
      <w:jc w:val="center"/>
      <w:outlineLvl w:val="0"/>
    </w:pPr>
    <w:rPr>
      <w:rFonts w:ascii="Calibri Light" w:eastAsia="Times New Roman" w:hAnsi="Calibri Light" w:cs="Times New Roman"/>
      <w:b/>
      <w:bCs/>
      <w:kern w:val="28"/>
      <w:sz w:val="32"/>
      <w:szCs w:val="32"/>
    </w:rPr>
  </w:style>
  <w:style w:type="character" w:customStyle="1" w:styleId="TitleChar1">
    <w:name w:val="Title Char1"/>
    <w:link w:val="Title"/>
    <w:uiPriority w:val="10"/>
    <w:rsid w:val="00D91F6E"/>
    <w:rPr>
      <w:rFonts w:ascii="Calibri Light" w:eastAsia="Times New Roman" w:hAnsi="Calibri Light" w:cs="Times New Roman"/>
      <w:b/>
      <w:bCs/>
      <w:kern w:val="28"/>
      <w:sz w:val="32"/>
      <w:szCs w:val="32"/>
      <w:lang w:eastAsia="zh-CN"/>
    </w:rPr>
  </w:style>
  <w:style w:type="paragraph" w:styleId="TableofFigures">
    <w:name w:val="table of figures"/>
    <w:basedOn w:val="Normal"/>
    <w:next w:val="Normal"/>
    <w:uiPriority w:val="99"/>
    <w:unhideWhenUsed/>
    <w:rsid w:val="007F4A38"/>
    <w:pPr>
      <w:ind w:left="0"/>
    </w:pPr>
  </w:style>
  <w:style w:type="table" w:styleId="TableGrid">
    <w:name w:val="Table Grid"/>
    <w:basedOn w:val="TableNormal"/>
    <w:uiPriority w:val="39"/>
    <w:rsid w:val="00103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61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projectfloodlight.org/indigo" TargetMode="External"/><Relationship Id="rId12" Type="http://schemas.openxmlformats.org/officeDocument/2006/relationships/hyperlink" Target="mailto:opennetworklinux@googlegroups.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6B711-CF12-C744-ACBF-59B4534B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1478</Words>
  <Characters>8430</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
  <dc:description/>
  <cp:lastModifiedBy>Omar Baldonado</cp:lastModifiedBy>
  <cp:revision>3</cp:revision>
  <cp:lastPrinted>2011-04-07T05:10:00Z</cp:lastPrinted>
  <dcterms:created xsi:type="dcterms:W3CDTF">2014-12-01T17:36:00Z</dcterms:created>
  <dcterms:modified xsi:type="dcterms:W3CDTF">2014-12-03T06:49:00Z</dcterms:modified>
</cp:coreProperties>
</file>