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4656" w14:textId="50AC0D74" w:rsidR="00E6274F" w:rsidRPr="009E2632" w:rsidRDefault="00E6274F" w:rsidP="007B6AAA">
      <w:pPr>
        <w:jc w:val="center"/>
        <w:rPr>
          <w:rFonts w:asciiTheme="minorHAnsi" w:hAnsiTheme="minorHAnsi"/>
          <w:sz w:val="56"/>
          <w:szCs w:val="56"/>
        </w:rPr>
      </w:pPr>
    </w:p>
    <w:p w14:paraId="38970E3C" w14:textId="031A81CA" w:rsidR="00E6274F" w:rsidRPr="009E2632" w:rsidRDefault="00403A95" w:rsidP="007B6AAA">
      <w:pPr>
        <w:jc w:val="center"/>
        <w:rPr>
          <w:rFonts w:asciiTheme="minorHAnsi" w:hAnsiTheme="minorHAnsi"/>
          <w:sz w:val="56"/>
          <w:szCs w:val="56"/>
        </w:rPr>
      </w:pPr>
      <w:r w:rsidRPr="00D0717A">
        <w:rPr>
          <w:rFonts w:asciiTheme="minorHAnsi" w:hAnsiTheme="minorHAnsi"/>
          <w:noProof/>
        </w:rPr>
        <w:drawing>
          <wp:inline distT="0" distB="0" distL="0" distR="0" wp14:anchorId="53C5D747" wp14:editId="67E0A691">
            <wp:extent cx="5486400" cy="42396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logo_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239651"/>
                    </a:xfrm>
                    <a:prstGeom prst="rect">
                      <a:avLst/>
                    </a:prstGeom>
                  </pic:spPr>
                </pic:pic>
              </a:graphicData>
            </a:graphic>
          </wp:inline>
        </w:drawing>
      </w:r>
    </w:p>
    <w:p w14:paraId="1609E818" w14:textId="77777777" w:rsidR="00E6274F" w:rsidRPr="009E2632" w:rsidRDefault="00E6274F" w:rsidP="007B6AAA">
      <w:pPr>
        <w:jc w:val="center"/>
        <w:rPr>
          <w:rFonts w:asciiTheme="minorHAnsi" w:hAnsiTheme="minorHAnsi"/>
          <w:sz w:val="56"/>
          <w:szCs w:val="56"/>
        </w:rPr>
      </w:pPr>
    </w:p>
    <w:p w14:paraId="1519A176" w14:textId="1D500BC7" w:rsidR="007B6AAA" w:rsidRPr="00995729" w:rsidRDefault="00403A95" w:rsidP="00995729">
      <w:pPr>
        <w:pStyle w:val="Title"/>
      </w:pPr>
      <w:r w:rsidRPr="00995729">
        <w:t>OCP</w:t>
      </w:r>
      <w:r w:rsidR="001335F3" w:rsidRPr="00995729">
        <w:t xml:space="preserve"> </w:t>
      </w:r>
      <w:r w:rsidR="000504EA">
        <w:t>NIC 3</w:t>
      </w:r>
      <w:r w:rsidR="00BC5679" w:rsidRPr="00995729">
        <w:t>.0</w:t>
      </w:r>
      <w:r w:rsidR="007B6AAA" w:rsidRPr="00995729">
        <w:t xml:space="preserve"> Design Specification</w:t>
      </w:r>
    </w:p>
    <w:p w14:paraId="3463FCF5" w14:textId="50455BC4" w:rsidR="00DE1604" w:rsidRPr="006F1476" w:rsidRDefault="00DE1604" w:rsidP="00DE1604">
      <w:pPr>
        <w:jc w:val="center"/>
        <w:rPr>
          <w:rFonts w:asciiTheme="minorHAnsi" w:hAnsiTheme="minorHAnsi"/>
          <w:b/>
          <w:color w:val="FF0000"/>
        </w:rPr>
      </w:pPr>
      <w:r w:rsidRPr="009E2632">
        <w:rPr>
          <w:rFonts w:asciiTheme="minorHAnsi" w:hAnsiTheme="minorHAnsi"/>
          <w:b/>
        </w:rPr>
        <w:t>Version</w:t>
      </w:r>
      <w:r w:rsidR="00BA4AFF">
        <w:rPr>
          <w:rFonts w:asciiTheme="minorHAnsi" w:hAnsiTheme="minorHAnsi"/>
          <w:b/>
        </w:rPr>
        <w:t xml:space="preserve"> </w:t>
      </w:r>
      <w:r w:rsidR="003771B0">
        <w:rPr>
          <w:rFonts w:asciiTheme="minorHAnsi" w:hAnsiTheme="minorHAnsi"/>
          <w:b/>
        </w:rPr>
        <w:t>0</w:t>
      </w:r>
      <w:r w:rsidR="00D53F81">
        <w:rPr>
          <w:rFonts w:asciiTheme="minorHAnsi" w:hAnsiTheme="minorHAnsi"/>
          <w:b/>
        </w:rPr>
        <w:t>.0</w:t>
      </w:r>
      <w:r w:rsidR="00A73C74">
        <w:rPr>
          <w:rFonts w:asciiTheme="minorHAnsi" w:hAnsiTheme="minorHAnsi"/>
          <w:b/>
        </w:rPr>
        <w:t>1</w:t>
      </w:r>
    </w:p>
    <w:p w14:paraId="6D3DB8C8" w14:textId="26018E46" w:rsidR="005D7FC5" w:rsidRDefault="005D7FC5" w:rsidP="005D7FC5">
      <w:pPr>
        <w:pStyle w:val="Title"/>
        <w:rPr>
          <w:color w:val="FF0000"/>
          <w:u w:val="single"/>
        </w:rPr>
      </w:pPr>
    </w:p>
    <w:p w14:paraId="6FE90188" w14:textId="77777777" w:rsidR="00DE1604" w:rsidRPr="005D7FC5" w:rsidRDefault="00DE1604" w:rsidP="005D7FC5">
      <w:pPr>
        <w:pStyle w:val="Title"/>
        <w:ind w:left="0"/>
        <w:rPr>
          <w:color w:val="FF0000"/>
        </w:rPr>
      </w:pPr>
    </w:p>
    <w:p w14:paraId="4DA88CD3" w14:textId="54853CF2" w:rsidR="00DE1604" w:rsidRPr="009E2632" w:rsidRDefault="00DE1604" w:rsidP="00DE1604">
      <w:pPr>
        <w:rPr>
          <w:rFonts w:asciiTheme="minorHAnsi" w:hAnsiTheme="minorHAnsi"/>
        </w:rPr>
      </w:pPr>
      <w:r w:rsidRPr="009E2632">
        <w:rPr>
          <w:rFonts w:asciiTheme="minorHAnsi" w:hAnsiTheme="minorHAnsi"/>
        </w:rPr>
        <w:t xml:space="preserve">Author: </w:t>
      </w:r>
      <w:r w:rsidR="00451876">
        <w:rPr>
          <w:rFonts w:asciiTheme="minorHAnsi" w:hAnsiTheme="minorHAnsi"/>
        </w:rPr>
        <w:t xml:space="preserve">OCP Server Workgroup, OCP NIC subgroup </w:t>
      </w:r>
    </w:p>
    <w:p w14:paraId="51CCAF0A" w14:textId="77777777" w:rsidR="00DE1604" w:rsidRPr="009E2632" w:rsidRDefault="00DE1604" w:rsidP="00DE1604">
      <w:pPr>
        <w:rPr>
          <w:rFonts w:asciiTheme="minorHAnsi" w:hAnsiTheme="minorHAnsi"/>
          <w:lang w:eastAsia="en-US"/>
        </w:rPr>
      </w:pPr>
    </w:p>
    <w:p w14:paraId="006DA478" w14:textId="220803E0" w:rsidR="003D05DE" w:rsidRDefault="003D05DE">
      <w:pPr>
        <w:spacing w:after="200" w:line="276" w:lineRule="auto"/>
        <w:ind w:left="0"/>
        <w:rPr>
          <w:rFonts w:asciiTheme="minorHAnsi" w:hAnsiTheme="minorHAnsi"/>
        </w:rPr>
      </w:pPr>
      <w:r>
        <w:rPr>
          <w:rFonts w:asciiTheme="minorHAnsi" w:hAnsiTheme="minorHAnsi"/>
        </w:rPr>
        <w:br w:type="page"/>
      </w:r>
    </w:p>
    <w:p w14:paraId="28897D92" w14:textId="77777777" w:rsidR="00E6274F" w:rsidRPr="009E2632" w:rsidRDefault="00E6274F" w:rsidP="005D7FC5">
      <w:pPr>
        <w:ind w:left="0"/>
        <w:rPr>
          <w:rFonts w:asciiTheme="minorHAnsi" w:hAnsiTheme="minorHAnsi"/>
        </w:rPr>
      </w:pPr>
    </w:p>
    <w:bookmarkStart w:id="0" w:name="_Toc495250770" w:displacedByCustomXml="next"/>
    <w:sdt>
      <w:sdtPr>
        <w:rPr>
          <w:rFonts w:ascii="Vista Sans OT Reg" w:eastAsiaTheme="minorHAnsi" w:hAnsi="Vista Sans OT Reg" w:cstheme="minorBidi"/>
          <w:bCs w:val="0"/>
          <w:color w:val="auto"/>
          <w:sz w:val="22"/>
          <w:szCs w:val="22"/>
        </w:rPr>
        <w:id w:val="418681061"/>
        <w:docPartObj>
          <w:docPartGallery w:val="Table of Contents"/>
          <w:docPartUnique/>
        </w:docPartObj>
      </w:sdtPr>
      <w:sdtEndPr>
        <w:rPr>
          <w:b/>
          <w:noProof/>
        </w:rPr>
      </w:sdtEndPr>
      <w:sdtContent>
        <w:p w14:paraId="4E72582D" w14:textId="68973933" w:rsidR="003E23E7" w:rsidRDefault="003E23E7" w:rsidP="006E291E">
          <w:pPr>
            <w:pStyle w:val="Heading1"/>
          </w:pPr>
          <w:r>
            <w:t>Contents</w:t>
          </w:r>
          <w:bookmarkEnd w:id="0"/>
        </w:p>
        <w:p w14:paraId="0D4784C1" w14:textId="0EBFF96D" w:rsidR="00DD06EE" w:rsidRDefault="003E23E7">
          <w:pPr>
            <w:pStyle w:val="TOC1"/>
            <w:tabs>
              <w:tab w:val="left" w:pos="110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95250770" w:history="1">
            <w:r w:rsidR="00DD06EE" w:rsidRPr="005C6307">
              <w:rPr>
                <w:rStyle w:val="Hyperlink"/>
                <w:noProof/>
              </w:rPr>
              <w:t>1</w:t>
            </w:r>
            <w:r w:rsidR="00DD06EE">
              <w:rPr>
                <w:rFonts w:asciiTheme="minorHAnsi" w:eastAsiaTheme="minorEastAsia" w:hAnsiTheme="minorHAnsi"/>
                <w:noProof/>
              </w:rPr>
              <w:tab/>
            </w:r>
            <w:r w:rsidR="00DD06EE" w:rsidRPr="005C6307">
              <w:rPr>
                <w:rStyle w:val="Hyperlink"/>
                <w:noProof/>
              </w:rPr>
              <w:t>Contents</w:t>
            </w:r>
            <w:r w:rsidR="00DD06EE">
              <w:rPr>
                <w:noProof/>
                <w:webHidden/>
              </w:rPr>
              <w:tab/>
            </w:r>
            <w:r w:rsidR="00DD06EE">
              <w:rPr>
                <w:noProof/>
                <w:webHidden/>
              </w:rPr>
              <w:fldChar w:fldCharType="begin"/>
            </w:r>
            <w:r w:rsidR="00DD06EE">
              <w:rPr>
                <w:noProof/>
                <w:webHidden/>
              </w:rPr>
              <w:instrText xml:space="preserve"> PAGEREF _Toc495250770 \h </w:instrText>
            </w:r>
            <w:r w:rsidR="00DD06EE">
              <w:rPr>
                <w:noProof/>
                <w:webHidden/>
              </w:rPr>
            </w:r>
            <w:r w:rsidR="00DD06EE">
              <w:rPr>
                <w:noProof/>
                <w:webHidden/>
              </w:rPr>
              <w:fldChar w:fldCharType="separate"/>
            </w:r>
            <w:r w:rsidR="00DD06EE">
              <w:rPr>
                <w:noProof/>
                <w:webHidden/>
              </w:rPr>
              <w:t>2</w:t>
            </w:r>
            <w:r w:rsidR="00DD06EE">
              <w:rPr>
                <w:noProof/>
                <w:webHidden/>
              </w:rPr>
              <w:fldChar w:fldCharType="end"/>
            </w:r>
          </w:hyperlink>
        </w:p>
        <w:p w14:paraId="0BBC9E9B" w14:textId="4A05F5CE" w:rsidR="00DD06EE" w:rsidRDefault="001426B0">
          <w:pPr>
            <w:pStyle w:val="TOC1"/>
            <w:tabs>
              <w:tab w:val="left" w:pos="1100"/>
              <w:tab w:val="right" w:leader="dot" w:pos="9350"/>
            </w:tabs>
            <w:rPr>
              <w:rFonts w:asciiTheme="minorHAnsi" w:eastAsiaTheme="minorEastAsia" w:hAnsiTheme="minorHAnsi"/>
              <w:noProof/>
            </w:rPr>
          </w:pPr>
          <w:hyperlink w:anchor="_Toc495250771" w:history="1">
            <w:r w:rsidR="00DD06EE" w:rsidRPr="005C6307">
              <w:rPr>
                <w:rStyle w:val="Hyperlink"/>
                <w:noProof/>
              </w:rPr>
              <w:t>2</w:t>
            </w:r>
            <w:r w:rsidR="00DD06EE">
              <w:rPr>
                <w:rFonts w:asciiTheme="minorHAnsi" w:eastAsiaTheme="minorEastAsia" w:hAnsiTheme="minorHAnsi"/>
                <w:noProof/>
              </w:rPr>
              <w:tab/>
            </w:r>
            <w:r w:rsidR="00DD06EE" w:rsidRPr="005C6307">
              <w:rPr>
                <w:rStyle w:val="Hyperlink"/>
                <w:noProof/>
              </w:rPr>
              <w:t>Overview</w:t>
            </w:r>
            <w:r w:rsidR="00DD06EE">
              <w:rPr>
                <w:noProof/>
                <w:webHidden/>
              </w:rPr>
              <w:tab/>
            </w:r>
            <w:r w:rsidR="00DD06EE">
              <w:rPr>
                <w:noProof/>
                <w:webHidden/>
              </w:rPr>
              <w:fldChar w:fldCharType="begin"/>
            </w:r>
            <w:r w:rsidR="00DD06EE">
              <w:rPr>
                <w:noProof/>
                <w:webHidden/>
              </w:rPr>
              <w:instrText xml:space="preserve"> PAGEREF _Toc495250771 \h </w:instrText>
            </w:r>
            <w:r w:rsidR="00DD06EE">
              <w:rPr>
                <w:noProof/>
                <w:webHidden/>
              </w:rPr>
            </w:r>
            <w:r w:rsidR="00DD06EE">
              <w:rPr>
                <w:noProof/>
                <w:webHidden/>
              </w:rPr>
              <w:fldChar w:fldCharType="separate"/>
            </w:r>
            <w:r w:rsidR="00DD06EE">
              <w:rPr>
                <w:noProof/>
                <w:webHidden/>
              </w:rPr>
              <w:t>4</w:t>
            </w:r>
            <w:r w:rsidR="00DD06EE">
              <w:rPr>
                <w:noProof/>
                <w:webHidden/>
              </w:rPr>
              <w:fldChar w:fldCharType="end"/>
            </w:r>
          </w:hyperlink>
        </w:p>
        <w:p w14:paraId="5E1D6684" w14:textId="0151FD15" w:rsidR="00DD06EE" w:rsidRDefault="001426B0">
          <w:pPr>
            <w:pStyle w:val="TOC2"/>
            <w:tabs>
              <w:tab w:val="left" w:pos="720"/>
              <w:tab w:val="right" w:leader="dot" w:pos="9350"/>
            </w:tabs>
            <w:rPr>
              <w:rFonts w:asciiTheme="minorHAnsi" w:eastAsiaTheme="minorEastAsia" w:hAnsiTheme="minorHAnsi"/>
              <w:noProof/>
            </w:rPr>
          </w:pPr>
          <w:hyperlink w:anchor="_Toc495250772" w:history="1">
            <w:r w:rsidR="00DD06EE" w:rsidRPr="005C6307">
              <w:rPr>
                <w:rStyle w:val="Hyperlink"/>
                <w:noProof/>
              </w:rPr>
              <w:t>2.1</w:t>
            </w:r>
            <w:r w:rsidR="00DD06EE">
              <w:rPr>
                <w:rFonts w:asciiTheme="minorHAnsi" w:eastAsiaTheme="minorEastAsia" w:hAnsiTheme="minorHAnsi"/>
                <w:noProof/>
              </w:rPr>
              <w:tab/>
            </w:r>
            <w:r w:rsidR="00DD06EE" w:rsidRPr="005C6307">
              <w:rPr>
                <w:rStyle w:val="Hyperlink"/>
                <w:noProof/>
              </w:rPr>
              <w:t>License</w:t>
            </w:r>
            <w:r w:rsidR="00DD06EE">
              <w:rPr>
                <w:noProof/>
                <w:webHidden/>
              </w:rPr>
              <w:tab/>
            </w:r>
            <w:r w:rsidR="00DD06EE">
              <w:rPr>
                <w:noProof/>
                <w:webHidden/>
              </w:rPr>
              <w:fldChar w:fldCharType="begin"/>
            </w:r>
            <w:r w:rsidR="00DD06EE">
              <w:rPr>
                <w:noProof/>
                <w:webHidden/>
              </w:rPr>
              <w:instrText xml:space="preserve"> PAGEREF _Toc495250772 \h </w:instrText>
            </w:r>
            <w:r w:rsidR="00DD06EE">
              <w:rPr>
                <w:noProof/>
                <w:webHidden/>
              </w:rPr>
            </w:r>
            <w:r w:rsidR="00DD06EE">
              <w:rPr>
                <w:noProof/>
                <w:webHidden/>
              </w:rPr>
              <w:fldChar w:fldCharType="separate"/>
            </w:r>
            <w:r w:rsidR="00DD06EE">
              <w:rPr>
                <w:noProof/>
                <w:webHidden/>
              </w:rPr>
              <w:t>4</w:t>
            </w:r>
            <w:r w:rsidR="00DD06EE">
              <w:rPr>
                <w:noProof/>
                <w:webHidden/>
              </w:rPr>
              <w:fldChar w:fldCharType="end"/>
            </w:r>
          </w:hyperlink>
        </w:p>
        <w:p w14:paraId="28F2B75D" w14:textId="3439771C" w:rsidR="00DD06EE" w:rsidRDefault="001426B0">
          <w:pPr>
            <w:pStyle w:val="TOC2"/>
            <w:tabs>
              <w:tab w:val="left" w:pos="720"/>
              <w:tab w:val="right" w:leader="dot" w:pos="9350"/>
            </w:tabs>
            <w:rPr>
              <w:rFonts w:asciiTheme="minorHAnsi" w:eastAsiaTheme="minorEastAsia" w:hAnsiTheme="minorHAnsi"/>
              <w:noProof/>
            </w:rPr>
          </w:pPr>
          <w:hyperlink w:anchor="_Toc495250773" w:history="1">
            <w:r w:rsidR="00DD06EE" w:rsidRPr="005C6307">
              <w:rPr>
                <w:rStyle w:val="Hyperlink"/>
                <w:noProof/>
              </w:rPr>
              <w:t>2.2</w:t>
            </w:r>
            <w:r w:rsidR="00DD06EE">
              <w:rPr>
                <w:rFonts w:asciiTheme="minorHAnsi" w:eastAsiaTheme="minorEastAsia" w:hAnsiTheme="minorHAnsi"/>
                <w:noProof/>
              </w:rPr>
              <w:tab/>
            </w:r>
            <w:r w:rsidR="00DD06EE" w:rsidRPr="005C6307">
              <w:rPr>
                <w:rStyle w:val="Hyperlink"/>
                <w:noProof/>
              </w:rPr>
              <w:t>Background</w:t>
            </w:r>
            <w:r w:rsidR="00DD06EE">
              <w:rPr>
                <w:noProof/>
                <w:webHidden/>
              </w:rPr>
              <w:tab/>
            </w:r>
            <w:r w:rsidR="00DD06EE">
              <w:rPr>
                <w:noProof/>
                <w:webHidden/>
              </w:rPr>
              <w:fldChar w:fldCharType="begin"/>
            </w:r>
            <w:r w:rsidR="00DD06EE">
              <w:rPr>
                <w:noProof/>
                <w:webHidden/>
              </w:rPr>
              <w:instrText xml:space="preserve"> PAGEREF _Toc495250773 \h </w:instrText>
            </w:r>
            <w:r w:rsidR="00DD06EE">
              <w:rPr>
                <w:noProof/>
                <w:webHidden/>
              </w:rPr>
            </w:r>
            <w:r w:rsidR="00DD06EE">
              <w:rPr>
                <w:noProof/>
                <w:webHidden/>
              </w:rPr>
              <w:fldChar w:fldCharType="separate"/>
            </w:r>
            <w:r w:rsidR="00DD06EE">
              <w:rPr>
                <w:noProof/>
                <w:webHidden/>
              </w:rPr>
              <w:t>5</w:t>
            </w:r>
            <w:r w:rsidR="00DD06EE">
              <w:rPr>
                <w:noProof/>
                <w:webHidden/>
              </w:rPr>
              <w:fldChar w:fldCharType="end"/>
            </w:r>
          </w:hyperlink>
        </w:p>
        <w:p w14:paraId="0271235C" w14:textId="2A574451" w:rsidR="00DD06EE" w:rsidRDefault="001426B0">
          <w:pPr>
            <w:pStyle w:val="TOC2"/>
            <w:tabs>
              <w:tab w:val="left" w:pos="720"/>
              <w:tab w:val="right" w:leader="dot" w:pos="9350"/>
            </w:tabs>
            <w:rPr>
              <w:rFonts w:asciiTheme="minorHAnsi" w:eastAsiaTheme="minorEastAsia" w:hAnsiTheme="minorHAnsi"/>
              <w:noProof/>
            </w:rPr>
          </w:pPr>
          <w:hyperlink w:anchor="_Toc495250808" w:history="1">
            <w:r w:rsidR="00DD06EE" w:rsidRPr="005C6307">
              <w:rPr>
                <w:rStyle w:val="Hyperlink"/>
                <w:noProof/>
              </w:rPr>
              <w:t>2.3</w:t>
            </w:r>
            <w:r w:rsidR="00DD06EE">
              <w:rPr>
                <w:rFonts w:asciiTheme="minorHAnsi" w:eastAsiaTheme="minorEastAsia" w:hAnsiTheme="minorHAnsi"/>
                <w:noProof/>
              </w:rPr>
              <w:tab/>
            </w:r>
            <w:r w:rsidR="00DD06EE" w:rsidRPr="005C6307">
              <w:rPr>
                <w:rStyle w:val="Hyperlink"/>
                <w:noProof/>
              </w:rPr>
              <w:t>Overview</w:t>
            </w:r>
            <w:r w:rsidR="00DD06EE">
              <w:rPr>
                <w:noProof/>
                <w:webHidden/>
              </w:rPr>
              <w:tab/>
            </w:r>
            <w:r w:rsidR="00DD06EE">
              <w:rPr>
                <w:noProof/>
                <w:webHidden/>
              </w:rPr>
              <w:fldChar w:fldCharType="begin"/>
            </w:r>
            <w:r w:rsidR="00DD06EE">
              <w:rPr>
                <w:noProof/>
                <w:webHidden/>
              </w:rPr>
              <w:instrText xml:space="preserve"> PAGEREF _Toc495250808 \h </w:instrText>
            </w:r>
            <w:r w:rsidR="00DD06EE">
              <w:rPr>
                <w:noProof/>
                <w:webHidden/>
              </w:rPr>
            </w:r>
            <w:r w:rsidR="00DD06EE">
              <w:rPr>
                <w:noProof/>
                <w:webHidden/>
              </w:rPr>
              <w:fldChar w:fldCharType="separate"/>
            </w:r>
            <w:r w:rsidR="00DD06EE">
              <w:rPr>
                <w:noProof/>
                <w:webHidden/>
              </w:rPr>
              <w:t>6</w:t>
            </w:r>
            <w:r w:rsidR="00DD06EE">
              <w:rPr>
                <w:noProof/>
                <w:webHidden/>
              </w:rPr>
              <w:fldChar w:fldCharType="end"/>
            </w:r>
          </w:hyperlink>
        </w:p>
        <w:p w14:paraId="49663938" w14:textId="39C661B0" w:rsidR="00DD06EE" w:rsidRDefault="001426B0">
          <w:pPr>
            <w:pStyle w:val="TOC3"/>
            <w:tabs>
              <w:tab w:val="left" w:pos="1100"/>
              <w:tab w:val="right" w:leader="dot" w:pos="9350"/>
            </w:tabs>
            <w:rPr>
              <w:rFonts w:asciiTheme="minorHAnsi" w:eastAsiaTheme="minorEastAsia" w:hAnsiTheme="minorHAnsi"/>
              <w:noProof/>
            </w:rPr>
          </w:pPr>
          <w:hyperlink w:anchor="_Toc495250809" w:history="1">
            <w:r w:rsidR="00DD06EE" w:rsidRPr="005C6307">
              <w:rPr>
                <w:rStyle w:val="Hyperlink"/>
                <w:noProof/>
              </w:rPr>
              <w:t>2.3.1</w:t>
            </w:r>
            <w:r w:rsidR="00DD06EE">
              <w:rPr>
                <w:rFonts w:asciiTheme="minorHAnsi" w:eastAsiaTheme="minorEastAsia" w:hAnsiTheme="minorHAnsi"/>
                <w:noProof/>
              </w:rPr>
              <w:tab/>
            </w:r>
            <w:r w:rsidR="00DD06EE" w:rsidRPr="005C6307">
              <w:rPr>
                <w:rStyle w:val="Hyperlink"/>
                <w:noProof/>
              </w:rPr>
              <w:t>Form factor overview</w:t>
            </w:r>
            <w:r w:rsidR="00DD06EE">
              <w:rPr>
                <w:noProof/>
                <w:webHidden/>
              </w:rPr>
              <w:tab/>
            </w:r>
            <w:r w:rsidR="00DD06EE">
              <w:rPr>
                <w:noProof/>
                <w:webHidden/>
              </w:rPr>
              <w:fldChar w:fldCharType="begin"/>
            </w:r>
            <w:r w:rsidR="00DD06EE">
              <w:rPr>
                <w:noProof/>
                <w:webHidden/>
              </w:rPr>
              <w:instrText xml:space="preserve"> PAGEREF _Toc495250809 \h </w:instrText>
            </w:r>
            <w:r w:rsidR="00DD06EE">
              <w:rPr>
                <w:noProof/>
                <w:webHidden/>
              </w:rPr>
            </w:r>
            <w:r w:rsidR="00DD06EE">
              <w:rPr>
                <w:noProof/>
                <w:webHidden/>
              </w:rPr>
              <w:fldChar w:fldCharType="separate"/>
            </w:r>
            <w:r w:rsidR="00DD06EE">
              <w:rPr>
                <w:noProof/>
                <w:webHidden/>
              </w:rPr>
              <w:t>6</w:t>
            </w:r>
            <w:r w:rsidR="00DD06EE">
              <w:rPr>
                <w:noProof/>
                <w:webHidden/>
              </w:rPr>
              <w:fldChar w:fldCharType="end"/>
            </w:r>
          </w:hyperlink>
        </w:p>
        <w:p w14:paraId="71ADE70B" w14:textId="6AD17522" w:rsidR="00DD06EE" w:rsidRDefault="001426B0">
          <w:pPr>
            <w:pStyle w:val="TOC3"/>
            <w:tabs>
              <w:tab w:val="left" w:pos="1100"/>
              <w:tab w:val="right" w:leader="dot" w:pos="9350"/>
            </w:tabs>
            <w:rPr>
              <w:rFonts w:asciiTheme="minorHAnsi" w:eastAsiaTheme="minorEastAsia" w:hAnsiTheme="minorHAnsi"/>
              <w:noProof/>
            </w:rPr>
          </w:pPr>
          <w:hyperlink w:anchor="_Toc495250810" w:history="1">
            <w:r w:rsidR="00DD06EE" w:rsidRPr="005C6307">
              <w:rPr>
                <w:rStyle w:val="Hyperlink"/>
                <w:noProof/>
              </w:rPr>
              <w:t>2.3.2</w:t>
            </w:r>
            <w:r w:rsidR="00DD06EE">
              <w:rPr>
                <w:rFonts w:asciiTheme="minorHAnsi" w:eastAsiaTheme="minorEastAsia" w:hAnsiTheme="minorHAnsi"/>
                <w:noProof/>
              </w:rPr>
              <w:tab/>
            </w:r>
            <w:r w:rsidR="00DD06EE" w:rsidRPr="005C6307">
              <w:rPr>
                <w:rStyle w:val="Hyperlink"/>
                <w:noProof/>
              </w:rPr>
              <w:t>Electrical overview</w:t>
            </w:r>
            <w:r w:rsidR="00DD06EE">
              <w:rPr>
                <w:noProof/>
                <w:webHidden/>
              </w:rPr>
              <w:tab/>
            </w:r>
            <w:r w:rsidR="00DD06EE">
              <w:rPr>
                <w:noProof/>
                <w:webHidden/>
              </w:rPr>
              <w:fldChar w:fldCharType="begin"/>
            </w:r>
            <w:r w:rsidR="00DD06EE">
              <w:rPr>
                <w:noProof/>
                <w:webHidden/>
              </w:rPr>
              <w:instrText xml:space="preserve"> PAGEREF _Toc495250810 \h </w:instrText>
            </w:r>
            <w:r w:rsidR="00DD06EE">
              <w:rPr>
                <w:noProof/>
                <w:webHidden/>
              </w:rPr>
            </w:r>
            <w:r w:rsidR="00DD06EE">
              <w:rPr>
                <w:noProof/>
                <w:webHidden/>
              </w:rPr>
              <w:fldChar w:fldCharType="separate"/>
            </w:r>
            <w:r w:rsidR="00DD06EE">
              <w:rPr>
                <w:noProof/>
                <w:webHidden/>
              </w:rPr>
              <w:t>6</w:t>
            </w:r>
            <w:r w:rsidR="00DD06EE">
              <w:rPr>
                <w:noProof/>
                <w:webHidden/>
              </w:rPr>
              <w:fldChar w:fldCharType="end"/>
            </w:r>
          </w:hyperlink>
        </w:p>
        <w:p w14:paraId="37858FB3" w14:textId="2A56F885" w:rsidR="00DD06EE" w:rsidRDefault="001426B0">
          <w:pPr>
            <w:pStyle w:val="TOC2"/>
            <w:tabs>
              <w:tab w:val="left" w:pos="720"/>
              <w:tab w:val="right" w:leader="dot" w:pos="9350"/>
            </w:tabs>
            <w:rPr>
              <w:rFonts w:asciiTheme="minorHAnsi" w:eastAsiaTheme="minorEastAsia" w:hAnsiTheme="minorHAnsi"/>
              <w:noProof/>
            </w:rPr>
          </w:pPr>
          <w:hyperlink w:anchor="_Toc495250811" w:history="1">
            <w:r w:rsidR="00DD06EE" w:rsidRPr="005C6307">
              <w:rPr>
                <w:rStyle w:val="Hyperlink"/>
                <w:noProof/>
              </w:rPr>
              <w:t>2.4</w:t>
            </w:r>
            <w:r w:rsidR="00DD06EE">
              <w:rPr>
                <w:rFonts w:asciiTheme="minorHAnsi" w:eastAsiaTheme="minorEastAsia" w:hAnsiTheme="minorHAnsi"/>
                <w:noProof/>
              </w:rPr>
              <w:tab/>
            </w:r>
            <w:r w:rsidR="00DD06EE" w:rsidRPr="005C6307">
              <w:rPr>
                <w:rStyle w:val="Hyperlink"/>
                <w:noProof/>
              </w:rPr>
              <w:t>References</w:t>
            </w:r>
            <w:r w:rsidR="00DD06EE">
              <w:rPr>
                <w:noProof/>
                <w:webHidden/>
              </w:rPr>
              <w:tab/>
            </w:r>
            <w:r w:rsidR="00DD06EE">
              <w:rPr>
                <w:noProof/>
                <w:webHidden/>
              </w:rPr>
              <w:fldChar w:fldCharType="begin"/>
            </w:r>
            <w:r w:rsidR="00DD06EE">
              <w:rPr>
                <w:noProof/>
                <w:webHidden/>
              </w:rPr>
              <w:instrText xml:space="preserve"> PAGEREF _Toc495250811 \h </w:instrText>
            </w:r>
            <w:r w:rsidR="00DD06EE">
              <w:rPr>
                <w:noProof/>
                <w:webHidden/>
              </w:rPr>
            </w:r>
            <w:r w:rsidR="00DD06EE">
              <w:rPr>
                <w:noProof/>
                <w:webHidden/>
              </w:rPr>
              <w:fldChar w:fldCharType="separate"/>
            </w:r>
            <w:r w:rsidR="00DD06EE">
              <w:rPr>
                <w:noProof/>
                <w:webHidden/>
              </w:rPr>
              <w:t>6</w:t>
            </w:r>
            <w:r w:rsidR="00DD06EE">
              <w:rPr>
                <w:noProof/>
                <w:webHidden/>
              </w:rPr>
              <w:fldChar w:fldCharType="end"/>
            </w:r>
          </w:hyperlink>
        </w:p>
        <w:p w14:paraId="19E6A5DD" w14:textId="6511BC9A" w:rsidR="00DD06EE" w:rsidRDefault="001426B0">
          <w:pPr>
            <w:pStyle w:val="TOC1"/>
            <w:tabs>
              <w:tab w:val="left" w:pos="1100"/>
              <w:tab w:val="right" w:leader="dot" w:pos="9350"/>
            </w:tabs>
            <w:rPr>
              <w:rFonts w:asciiTheme="minorHAnsi" w:eastAsiaTheme="minorEastAsia" w:hAnsiTheme="minorHAnsi"/>
              <w:noProof/>
            </w:rPr>
          </w:pPr>
          <w:hyperlink w:anchor="_Toc495250812" w:history="1">
            <w:r w:rsidR="00DD06EE" w:rsidRPr="005C6307">
              <w:rPr>
                <w:rStyle w:val="Hyperlink"/>
                <w:noProof/>
              </w:rPr>
              <w:t>3</w:t>
            </w:r>
            <w:r w:rsidR="00DD06EE">
              <w:rPr>
                <w:rFonts w:asciiTheme="minorHAnsi" w:eastAsiaTheme="minorEastAsia" w:hAnsiTheme="minorHAnsi"/>
                <w:noProof/>
              </w:rPr>
              <w:tab/>
            </w:r>
            <w:r w:rsidR="00DD06EE" w:rsidRPr="005C6307">
              <w:rPr>
                <w:rStyle w:val="Hyperlink"/>
                <w:noProof/>
              </w:rPr>
              <w:t>Card form factor</w:t>
            </w:r>
            <w:r w:rsidR="00DD06EE">
              <w:rPr>
                <w:noProof/>
                <w:webHidden/>
              </w:rPr>
              <w:tab/>
            </w:r>
            <w:r w:rsidR="00DD06EE">
              <w:rPr>
                <w:noProof/>
                <w:webHidden/>
              </w:rPr>
              <w:fldChar w:fldCharType="begin"/>
            </w:r>
            <w:r w:rsidR="00DD06EE">
              <w:rPr>
                <w:noProof/>
                <w:webHidden/>
              </w:rPr>
              <w:instrText xml:space="preserve"> PAGEREF _Toc495250812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4075CEF9" w14:textId="3DBBC239" w:rsidR="00DD06EE" w:rsidRDefault="001426B0">
          <w:pPr>
            <w:pStyle w:val="TOC2"/>
            <w:tabs>
              <w:tab w:val="left" w:pos="720"/>
              <w:tab w:val="right" w:leader="dot" w:pos="9350"/>
            </w:tabs>
            <w:rPr>
              <w:rFonts w:asciiTheme="minorHAnsi" w:eastAsiaTheme="minorEastAsia" w:hAnsiTheme="minorHAnsi"/>
              <w:noProof/>
            </w:rPr>
          </w:pPr>
          <w:hyperlink w:anchor="_Toc495251099" w:history="1">
            <w:r w:rsidR="00DD06EE" w:rsidRPr="005C6307">
              <w:rPr>
                <w:rStyle w:val="Hyperlink"/>
                <w:noProof/>
              </w:rPr>
              <w:t>3.1</w:t>
            </w:r>
            <w:r w:rsidR="00DD06EE">
              <w:rPr>
                <w:rFonts w:asciiTheme="minorHAnsi" w:eastAsiaTheme="minorEastAsia" w:hAnsiTheme="minorHAnsi"/>
                <w:noProof/>
              </w:rPr>
              <w:tab/>
            </w:r>
            <w:r w:rsidR="00DD06EE" w:rsidRPr="005C6307">
              <w:rPr>
                <w:rStyle w:val="Hyperlink"/>
                <w:noProof/>
              </w:rPr>
              <w:t>Overview</w:t>
            </w:r>
            <w:r w:rsidR="00DD06EE">
              <w:rPr>
                <w:noProof/>
                <w:webHidden/>
              </w:rPr>
              <w:tab/>
            </w:r>
            <w:r w:rsidR="00DD06EE">
              <w:rPr>
                <w:noProof/>
                <w:webHidden/>
              </w:rPr>
              <w:fldChar w:fldCharType="begin"/>
            </w:r>
            <w:r w:rsidR="00DD06EE">
              <w:rPr>
                <w:noProof/>
                <w:webHidden/>
              </w:rPr>
              <w:instrText xml:space="preserve"> PAGEREF _Toc495251099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2920F70" w14:textId="52850B14" w:rsidR="00DD06EE" w:rsidRDefault="001426B0">
          <w:pPr>
            <w:pStyle w:val="TOC2"/>
            <w:tabs>
              <w:tab w:val="left" w:pos="720"/>
              <w:tab w:val="right" w:leader="dot" w:pos="9350"/>
            </w:tabs>
            <w:rPr>
              <w:rFonts w:asciiTheme="minorHAnsi" w:eastAsiaTheme="minorEastAsia" w:hAnsiTheme="minorHAnsi"/>
              <w:noProof/>
            </w:rPr>
          </w:pPr>
          <w:hyperlink w:anchor="_Toc495251100" w:history="1">
            <w:r w:rsidR="00DD06EE" w:rsidRPr="005C6307">
              <w:rPr>
                <w:rStyle w:val="Hyperlink"/>
                <w:noProof/>
              </w:rPr>
              <w:t>3.2</w:t>
            </w:r>
            <w:r w:rsidR="00DD06EE">
              <w:rPr>
                <w:rFonts w:asciiTheme="minorHAnsi" w:eastAsiaTheme="minorEastAsia" w:hAnsiTheme="minorHAnsi"/>
                <w:noProof/>
              </w:rPr>
              <w:tab/>
            </w:r>
            <w:r w:rsidR="00DD06EE" w:rsidRPr="005C6307">
              <w:rPr>
                <w:rStyle w:val="Hyperlink"/>
                <w:noProof/>
              </w:rPr>
              <w:t>Size options</w:t>
            </w:r>
            <w:r w:rsidR="00DD06EE">
              <w:rPr>
                <w:noProof/>
                <w:webHidden/>
              </w:rPr>
              <w:tab/>
            </w:r>
            <w:r w:rsidR="00DD06EE">
              <w:rPr>
                <w:noProof/>
                <w:webHidden/>
              </w:rPr>
              <w:fldChar w:fldCharType="begin"/>
            </w:r>
            <w:r w:rsidR="00DD06EE">
              <w:rPr>
                <w:noProof/>
                <w:webHidden/>
              </w:rPr>
              <w:instrText xml:space="preserve"> PAGEREF _Toc495251100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3866DB28" w14:textId="163BBC85" w:rsidR="00DD06EE" w:rsidRDefault="001426B0">
          <w:pPr>
            <w:pStyle w:val="TOC2"/>
            <w:tabs>
              <w:tab w:val="left" w:pos="720"/>
              <w:tab w:val="right" w:leader="dot" w:pos="9350"/>
            </w:tabs>
            <w:rPr>
              <w:rFonts w:asciiTheme="minorHAnsi" w:eastAsiaTheme="minorEastAsia" w:hAnsiTheme="minorHAnsi"/>
              <w:noProof/>
            </w:rPr>
          </w:pPr>
          <w:hyperlink w:anchor="_Toc495251101" w:history="1">
            <w:r w:rsidR="00DD06EE" w:rsidRPr="005C6307">
              <w:rPr>
                <w:rStyle w:val="Hyperlink"/>
                <w:noProof/>
              </w:rPr>
              <w:t>3.3</w:t>
            </w:r>
            <w:r w:rsidR="00DD06EE">
              <w:rPr>
                <w:rFonts w:asciiTheme="minorHAnsi" w:eastAsiaTheme="minorEastAsia" w:hAnsiTheme="minorHAnsi"/>
                <w:noProof/>
              </w:rPr>
              <w:tab/>
            </w:r>
            <w:r w:rsidR="00DD06EE" w:rsidRPr="005C6307">
              <w:rPr>
                <w:rStyle w:val="Hyperlink"/>
                <w:noProof/>
              </w:rPr>
              <w:t>I/O bracket</w:t>
            </w:r>
            <w:r w:rsidR="00DD06EE">
              <w:rPr>
                <w:noProof/>
                <w:webHidden/>
              </w:rPr>
              <w:tab/>
            </w:r>
            <w:r w:rsidR="00DD06EE">
              <w:rPr>
                <w:noProof/>
                <w:webHidden/>
              </w:rPr>
              <w:fldChar w:fldCharType="begin"/>
            </w:r>
            <w:r w:rsidR="00DD06EE">
              <w:rPr>
                <w:noProof/>
                <w:webHidden/>
              </w:rPr>
              <w:instrText xml:space="preserve"> PAGEREF _Toc495251101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5CF27276" w14:textId="7CB5A0CA" w:rsidR="00DD06EE" w:rsidRDefault="001426B0">
          <w:pPr>
            <w:pStyle w:val="TOC2"/>
            <w:tabs>
              <w:tab w:val="left" w:pos="720"/>
              <w:tab w:val="right" w:leader="dot" w:pos="9350"/>
            </w:tabs>
            <w:rPr>
              <w:rFonts w:asciiTheme="minorHAnsi" w:eastAsiaTheme="minorEastAsia" w:hAnsiTheme="minorHAnsi"/>
              <w:noProof/>
            </w:rPr>
          </w:pPr>
          <w:hyperlink w:anchor="_Toc495251102" w:history="1">
            <w:r w:rsidR="00DD06EE" w:rsidRPr="005C6307">
              <w:rPr>
                <w:rStyle w:val="Hyperlink"/>
                <w:noProof/>
              </w:rPr>
              <w:t>3.4</w:t>
            </w:r>
            <w:r w:rsidR="00DD06EE">
              <w:rPr>
                <w:rFonts w:asciiTheme="minorHAnsi" w:eastAsiaTheme="minorEastAsia" w:hAnsiTheme="minorHAnsi"/>
                <w:noProof/>
              </w:rPr>
              <w:tab/>
            </w:r>
            <w:r w:rsidR="00DD06EE" w:rsidRPr="005C6307">
              <w:rPr>
                <w:rStyle w:val="Hyperlink"/>
                <w:noProof/>
              </w:rPr>
              <w:t>Port and LED</w:t>
            </w:r>
            <w:r w:rsidR="00DD06EE">
              <w:rPr>
                <w:noProof/>
                <w:webHidden/>
              </w:rPr>
              <w:tab/>
            </w:r>
            <w:r w:rsidR="00DD06EE">
              <w:rPr>
                <w:noProof/>
                <w:webHidden/>
              </w:rPr>
              <w:fldChar w:fldCharType="begin"/>
            </w:r>
            <w:r w:rsidR="00DD06EE">
              <w:rPr>
                <w:noProof/>
                <w:webHidden/>
              </w:rPr>
              <w:instrText xml:space="preserve"> PAGEREF _Toc495251102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5C1DFD0C" w14:textId="1A8A0B75" w:rsidR="00DD06EE" w:rsidRDefault="001426B0">
          <w:pPr>
            <w:pStyle w:val="TOC2"/>
            <w:tabs>
              <w:tab w:val="left" w:pos="720"/>
              <w:tab w:val="right" w:leader="dot" w:pos="9350"/>
            </w:tabs>
            <w:rPr>
              <w:rFonts w:asciiTheme="minorHAnsi" w:eastAsiaTheme="minorEastAsia" w:hAnsiTheme="minorHAnsi"/>
              <w:noProof/>
            </w:rPr>
          </w:pPr>
          <w:hyperlink w:anchor="_Toc495251176" w:history="1">
            <w:r w:rsidR="00DD06EE" w:rsidRPr="005C6307">
              <w:rPr>
                <w:rStyle w:val="Hyperlink"/>
                <w:noProof/>
              </w:rPr>
              <w:t>3.5</w:t>
            </w:r>
            <w:r w:rsidR="00DD06EE">
              <w:rPr>
                <w:rFonts w:asciiTheme="minorHAnsi" w:eastAsiaTheme="minorEastAsia" w:hAnsiTheme="minorHAnsi"/>
                <w:noProof/>
              </w:rPr>
              <w:tab/>
            </w:r>
            <w:r w:rsidR="00DD06EE" w:rsidRPr="005C6307">
              <w:rPr>
                <w:rStyle w:val="Hyperlink"/>
                <w:noProof/>
              </w:rPr>
              <w:t>MAC address labeling</w:t>
            </w:r>
            <w:r w:rsidR="00DD06EE">
              <w:rPr>
                <w:noProof/>
                <w:webHidden/>
              </w:rPr>
              <w:tab/>
            </w:r>
            <w:r w:rsidR="00DD06EE">
              <w:rPr>
                <w:noProof/>
                <w:webHidden/>
              </w:rPr>
              <w:fldChar w:fldCharType="begin"/>
            </w:r>
            <w:r w:rsidR="00DD06EE">
              <w:rPr>
                <w:noProof/>
                <w:webHidden/>
              </w:rPr>
              <w:instrText xml:space="preserve"> PAGEREF _Toc495251176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5818995" w14:textId="5D6D0EEB" w:rsidR="00DD06EE" w:rsidRDefault="001426B0">
          <w:pPr>
            <w:pStyle w:val="TOC2"/>
            <w:tabs>
              <w:tab w:val="left" w:pos="720"/>
              <w:tab w:val="right" w:leader="dot" w:pos="9350"/>
            </w:tabs>
            <w:rPr>
              <w:rFonts w:asciiTheme="minorHAnsi" w:eastAsiaTheme="minorEastAsia" w:hAnsiTheme="minorHAnsi"/>
              <w:noProof/>
            </w:rPr>
          </w:pPr>
          <w:hyperlink w:anchor="_Toc495251191" w:history="1">
            <w:r w:rsidR="00DD06EE" w:rsidRPr="005C6307">
              <w:rPr>
                <w:rStyle w:val="Hyperlink"/>
                <w:noProof/>
              </w:rPr>
              <w:t>3.6</w:t>
            </w:r>
            <w:r w:rsidR="00DD06EE">
              <w:rPr>
                <w:rFonts w:asciiTheme="minorHAnsi" w:eastAsiaTheme="minorEastAsia" w:hAnsiTheme="minorHAnsi"/>
                <w:noProof/>
              </w:rPr>
              <w:tab/>
            </w:r>
            <w:r w:rsidR="00DD06EE" w:rsidRPr="005C6307">
              <w:rPr>
                <w:rStyle w:val="Hyperlink"/>
                <w:noProof/>
              </w:rPr>
              <w:t>Insulation requirement</w:t>
            </w:r>
            <w:r w:rsidR="00DD06EE">
              <w:rPr>
                <w:noProof/>
                <w:webHidden/>
              </w:rPr>
              <w:tab/>
            </w:r>
            <w:r w:rsidR="00DD06EE">
              <w:rPr>
                <w:noProof/>
                <w:webHidden/>
              </w:rPr>
              <w:fldChar w:fldCharType="begin"/>
            </w:r>
            <w:r w:rsidR="00DD06EE">
              <w:rPr>
                <w:noProof/>
                <w:webHidden/>
              </w:rPr>
              <w:instrText xml:space="preserve"> PAGEREF _Toc495251191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5587D2E6" w14:textId="521918C4" w:rsidR="00DD06EE" w:rsidRDefault="001426B0">
          <w:pPr>
            <w:pStyle w:val="TOC2"/>
            <w:tabs>
              <w:tab w:val="left" w:pos="720"/>
              <w:tab w:val="right" w:leader="dot" w:pos="9350"/>
            </w:tabs>
            <w:rPr>
              <w:rFonts w:asciiTheme="minorHAnsi" w:eastAsiaTheme="minorEastAsia" w:hAnsiTheme="minorHAnsi"/>
              <w:noProof/>
            </w:rPr>
          </w:pPr>
          <w:hyperlink w:anchor="_Toc495251192" w:history="1">
            <w:r w:rsidR="00DD06EE" w:rsidRPr="005C6307">
              <w:rPr>
                <w:rStyle w:val="Hyperlink"/>
                <w:noProof/>
              </w:rPr>
              <w:t>3.7</w:t>
            </w:r>
            <w:r w:rsidR="00DD06EE">
              <w:rPr>
                <w:rFonts w:asciiTheme="minorHAnsi" w:eastAsiaTheme="minorEastAsia" w:hAnsiTheme="minorHAnsi"/>
                <w:noProof/>
              </w:rPr>
              <w:tab/>
            </w:r>
            <w:r w:rsidR="00DD06EE" w:rsidRPr="005C6307">
              <w:rPr>
                <w:rStyle w:val="Hyperlink"/>
                <w:noProof/>
              </w:rPr>
              <w:t>Implementation examples</w:t>
            </w:r>
            <w:r w:rsidR="00DD06EE">
              <w:rPr>
                <w:noProof/>
                <w:webHidden/>
              </w:rPr>
              <w:tab/>
            </w:r>
            <w:r w:rsidR="00DD06EE">
              <w:rPr>
                <w:noProof/>
                <w:webHidden/>
              </w:rPr>
              <w:fldChar w:fldCharType="begin"/>
            </w:r>
            <w:r w:rsidR="00DD06EE">
              <w:rPr>
                <w:noProof/>
                <w:webHidden/>
              </w:rPr>
              <w:instrText xml:space="preserve"> PAGEREF _Toc495251192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56B29D1E" w14:textId="24BCF498" w:rsidR="00DD06EE" w:rsidRDefault="001426B0">
          <w:pPr>
            <w:pStyle w:val="TOC1"/>
            <w:tabs>
              <w:tab w:val="left" w:pos="1100"/>
              <w:tab w:val="right" w:leader="dot" w:pos="9350"/>
            </w:tabs>
            <w:rPr>
              <w:rFonts w:asciiTheme="minorHAnsi" w:eastAsiaTheme="minorEastAsia" w:hAnsiTheme="minorHAnsi"/>
              <w:noProof/>
            </w:rPr>
          </w:pPr>
          <w:hyperlink w:anchor="_Toc495251193" w:history="1">
            <w:r w:rsidR="00DD06EE" w:rsidRPr="005C6307">
              <w:rPr>
                <w:rStyle w:val="Hyperlink"/>
                <w:noProof/>
              </w:rPr>
              <w:t>4</w:t>
            </w:r>
            <w:r w:rsidR="00DD06EE">
              <w:rPr>
                <w:rFonts w:asciiTheme="minorHAnsi" w:eastAsiaTheme="minorEastAsia" w:hAnsiTheme="minorHAnsi"/>
                <w:noProof/>
              </w:rPr>
              <w:tab/>
            </w:r>
            <w:r w:rsidR="00DD06EE" w:rsidRPr="005C6307">
              <w:rPr>
                <w:rStyle w:val="Hyperlink"/>
                <w:noProof/>
              </w:rPr>
              <w:t>Card – Baseboard Interface</w:t>
            </w:r>
            <w:r w:rsidR="00DD06EE">
              <w:rPr>
                <w:noProof/>
                <w:webHidden/>
              </w:rPr>
              <w:tab/>
            </w:r>
            <w:r w:rsidR="00DD06EE">
              <w:rPr>
                <w:noProof/>
                <w:webHidden/>
              </w:rPr>
              <w:fldChar w:fldCharType="begin"/>
            </w:r>
            <w:r w:rsidR="00DD06EE">
              <w:rPr>
                <w:noProof/>
                <w:webHidden/>
              </w:rPr>
              <w:instrText xml:space="preserve"> PAGEREF _Toc495251193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1D426064" w14:textId="55D2B818" w:rsidR="00DD06EE" w:rsidRDefault="001426B0">
          <w:pPr>
            <w:pStyle w:val="TOC2"/>
            <w:tabs>
              <w:tab w:val="left" w:pos="720"/>
              <w:tab w:val="right" w:leader="dot" w:pos="9350"/>
            </w:tabs>
            <w:rPr>
              <w:rFonts w:asciiTheme="minorHAnsi" w:eastAsiaTheme="minorEastAsia" w:hAnsiTheme="minorHAnsi"/>
              <w:noProof/>
            </w:rPr>
          </w:pPr>
          <w:hyperlink w:anchor="_Toc495251194" w:history="1">
            <w:r w:rsidR="00DD06EE" w:rsidRPr="005C6307">
              <w:rPr>
                <w:rStyle w:val="Hyperlink"/>
                <w:noProof/>
              </w:rPr>
              <w:t>4.1</w:t>
            </w:r>
            <w:r w:rsidR="00DD06EE">
              <w:rPr>
                <w:rFonts w:asciiTheme="minorHAnsi" w:eastAsiaTheme="minorEastAsia" w:hAnsiTheme="minorHAnsi"/>
                <w:noProof/>
              </w:rPr>
              <w:tab/>
            </w:r>
            <w:r w:rsidR="00DD06EE" w:rsidRPr="005C6307">
              <w:rPr>
                <w:rStyle w:val="Hyperlink"/>
                <w:noProof/>
              </w:rPr>
              <w:t>Golden Finger Overview</w:t>
            </w:r>
            <w:r w:rsidR="00DD06EE">
              <w:rPr>
                <w:noProof/>
                <w:webHidden/>
              </w:rPr>
              <w:tab/>
            </w:r>
            <w:r w:rsidR="00DD06EE">
              <w:rPr>
                <w:noProof/>
                <w:webHidden/>
              </w:rPr>
              <w:fldChar w:fldCharType="begin"/>
            </w:r>
            <w:r w:rsidR="00DD06EE">
              <w:rPr>
                <w:noProof/>
                <w:webHidden/>
              </w:rPr>
              <w:instrText xml:space="preserve"> PAGEREF _Toc495251194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1678A3AA" w14:textId="2A7292CA" w:rsidR="00DD06EE" w:rsidRDefault="001426B0">
          <w:pPr>
            <w:pStyle w:val="TOC2"/>
            <w:tabs>
              <w:tab w:val="left" w:pos="720"/>
              <w:tab w:val="right" w:leader="dot" w:pos="9350"/>
            </w:tabs>
            <w:rPr>
              <w:rFonts w:asciiTheme="minorHAnsi" w:eastAsiaTheme="minorEastAsia" w:hAnsiTheme="minorHAnsi"/>
              <w:noProof/>
            </w:rPr>
          </w:pPr>
          <w:hyperlink w:anchor="_Toc495251195" w:history="1">
            <w:r w:rsidR="00DD06EE" w:rsidRPr="005C6307">
              <w:rPr>
                <w:rStyle w:val="Hyperlink"/>
                <w:noProof/>
              </w:rPr>
              <w:t>4.2</w:t>
            </w:r>
            <w:r w:rsidR="00DD06EE">
              <w:rPr>
                <w:rFonts w:asciiTheme="minorHAnsi" w:eastAsiaTheme="minorEastAsia" w:hAnsiTheme="minorHAnsi"/>
                <w:noProof/>
              </w:rPr>
              <w:tab/>
            </w:r>
            <w:r w:rsidR="00DD06EE" w:rsidRPr="005C6307">
              <w:rPr>
                <w:rStyle w:val="Hyperlink"/>
                <w:noProof/>
              </w:rPr>
              <w:t>Pin definition</w:t>
            </w:r>
            <w:r w:rsidR="00DD06EE">
              <w:rPr>
                <w:noProof/>
                <w:webHidden/>
              </w:rPr>
              <w:tab/>
            </w:r>
            <w:r w:rsidR="00DD06EE">
              <w:rPr>
                <w:noProof/>
                <w:webHidden/>
              </w:rPr>
              <w:fldChar w:fldCharType="begin"/>
            </w:r>
            <w:r w:rsidR="00DD06EE">
              <w:rPr>
                <w:noProof/>
                <w:webHidden/>
              </w:rPr>
              <w:instrText xml:space="preserve"> PAGEREF _Toc495251195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2D2B613D" w14:textId="168E8BC0" w:rsidR="00DD06EE" w:rsidRDefault="001426B0">
          <w:pPr>
            <w:pStyle w:val="TOC2"/>
            <w:tabs>
              <w:tab w:val="left" w:pos="720"/>
              <w:tab w:val="right" w:leader="dot" w:pos="9350"/>
            </w:tabs>
            <w:rPr>
              <w:rFonts w:asciiTheme="minorHAnsi" w:eastAsiaTheme="minorEastAsia" w:hAnsiTheme="minorHAnsi"/>
              <w:noProof/>
            </w:rPr>
          </w:pPr>
          <w:hyperlink w:anchor="_Toc495251196" w:history="1">
            <w:r w:rsidR="00DD06EE" w:rsidRPr="005C6307">
              <w:rPr>
                <w:rStyle w:val="Hyperlink"/>
                <w:noProof/>
              </w:rPr>
              <w:t>4.3</w:t>
            </w:r>
            <w:r w:rsidR="00DD06EE">
              <w:rPr>
                <w:rFonts w:asciiTheme="minorHAnsi" w:eastAsiaTheme="minorEastAsia" w:hAnsiTheme="minorHAnsi"/>
                <w:noProof/>
              </w:rPr>
              <w:tab/>
            </w:r>
            <w:r w:rsidR="00DD06EE" w:rsidRPr="005C6307">
              <w:rPr>
                <w:rStyle w:val="Hyperlink"/>
                <w:noProof/>
              </w:rPr>
              <w:t>Power capacity and power delivery</w:t>
            </w:r>
            <w:r w:rsidR="00DD06EE">
              <w:rPr>
                <w:noProof/>
                <w:webHidden/>
              </w:rPr>
              <w:tab/>
            </w:r>
            <w:r w:rsidR="00DD06EE">
              <w:rPr>
                <w:noProof/>
                <w:webHidden/>
              </w:rPr>
              <w:fldChar w:fldCharType="begin"/>
            </w:r>
            <w:r w:rsidR="00DD06EE">
              <w:rPr>
                <w:noProof/>
                <w:webHidden/>
              </w:rPr>
              <w:instrText xml:space="preserve"> PAGEREF _Toc495251196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743E28A4" w14:textId="7D4AC25A" w:rsidR="00DD06EE" w:rsidRDefault="001426B0">
          <w:pPr>
            <w:pStyle w:val="TOC2"/>
            <w:tabs>
              <w:tab w:val="left" w:pos="720"/>
              <w:tab w:val="right" w:leader="dot" w:pos="9350"/>
            </w:tabs>
            <w:rPr>
              <w:rFonts w:asciiTheme="minorHAnsi" w:eastAsiaTheme="minorEastAsia" w:hAnsiTheme="minorHAnsi"/>
              <w:noProof/>
            </w:rPr>
          </w:pPr>
          <w:hyperlink w:anchor="_Toc495251197" w:history="1">
            <w:r w:rsidR="00DD06EE" w:rsidRPr="005C6307">
              <w:rPr>
                <w:rStyle w:val="Hyperlink"/>
                <w:noProof/>
              </w:rPr>
              <w:t>4.4</w:t>
            </w:r>
            <w:r w:rsidR="00DD06EE">
              <w:rPr>
                <w:rFonts w:asciiTheme="minorHAnsi" w:eastAsiaTheme="minorEastAsia" w:hAnsiTheme="minorHAnsi"/>
                <w:noProof/>
              </w:rPr>
              <w:tab/>
            </w:r>
            <w:r w:rsidR="00DD06EE" w:rsidRPr="005C6307">
              <w:rPr>
                <w:rStyle w:val="Hyperlink"/>
                <w:noProof/>
              </w:rPr>
              <w:t>Signal description</w:t>
            </w:r>
            <w:r w:rsidR="00DD06EE">
              <w:rPr>
                <w:noProof/>
                <w:webHidden/>
              </w:rPr>
              <w:tab/>
            </w:r>
            <w:r w:rsidR="00DD06EE">
              <w:rPr>
                <w:noProof/>
                <w:webHidden/>
              </w:rPr>
              <w:fldChar w:fldCharType="begin"/>
            </w:r>
            <w:r w:rsidR="00DD06EE">
              <w:rPr>
                <w:noProof/>
                <w:webHidden/>
              </w:rPr>
              <w:instrText xml:space="preserve"> PAGEREF _Toc495251197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FAA005C" w14:textId="401DD757" w:rsidR="00DD06EE" w:rsidRDefault="001426B0">
          <w:pPr>
            <w:pStyle w:val="TOC2"/>
            <w:tabs>
              <w:tab w:val="left" w:pos="720"/>
              <w:tab w:val="right" w:leader="dot" w:pos="9350"/>
            </w:tabs>
            <w:rPr>
              <w:rFonts w:asciiTheme="minorHAnsi" w:eastAsiaTheme="minorEastAsia" w:hAnsiTheme="minorHAnsi"/>
              <w:noProof/>
            </w:rPr>
          </w:pPr>
          <w:hyperlink w:anchor="_Toc495251198" w:history="1">
            <w:r w:rsidR="00DD06EE" w:rsidRPr="005C6307">
              <w:rPr>
                <w:rStyle w:val="Hyperlink"/>
                <w:noProof/>
              </w:rPr>
              <w:t>4.5</w:t>
            </w:r>
            <w:r w:rsidR="00DD06EE">
              <w:rPr>
                <w:rFonts w:asciiTheme="minorHAnsi" w:eastAsiaTheme="minorEastAsia" w:hAnsiTheme="minorHAnsi"/>
                <w:noProof/>
              </w:rPr>
              <w:tab/>
            </w:r>
            <w:r w:rsidR="00DD06EE" w:rsidRPr="005C6307">
              <w:rPr>
                <w:rStyle w:val="Hyperlink"/>
                <w:noProof/>
              </w:rPr>
              <w:t>PCIe Bifurcation mechanism</w:t>
            </w:r>
            <w:r w:rsidR="00DD06EE">
              <w:rPr>
                <w:noProof/>
                <w:webHidden/>
              </w:rPr>
              <w:tab/>
            </w:r>
            <w:r w:rsidR="00DD06EE">
              <w:rPr>
                <w:noProof/>
                <w:webHidden/>
              </w:rPr>
              <w:fldChar w:fldCharType="begin"/>
            </w:r>
            <w:r w:rsidR="00DD06EE">
              <w:rPr>
                <w:noProof/>
                <w:webHidden/>
              </w:rPr>
              <w:instrText xml:space="preserve"> PAGEREF _Toc495251198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7DC88BD" w14:textId="5ED91366" w:rsidR="00DD06EE" w:rsidRDefault="001426B0">
          <w:pPr>
            <w:pStyle w:val="TOC1"/>
            <w:tabs>
              <w:tab w:val="left" w:pos="1100"/>
              <w:tab w:val="right" w:leader="dot" w:pos="9350"/>
            </w:tabs>
            <w:rPr>
              <w:rFonts w:asciiTheme="minorHAnsi" w:eastAsiaTheme="minorEastAsia" w:hAnsiTheme="minorHAnsi"/>
              <w:noProof/>
            </w:rPr>
          </w:pPr>
          <w:hyperlink w:anchor="_Toc495251199" w:history="1">
            <w:r w:rsidR="00DD06EE" w:rsidRPr="005C6307">
              <w:rPr>
                <w:rStyle w:val="Hyperlink"/>
                <w:noProof/>
              </w:rPr>
              <w:t>5</w:t>
            </w:r>
            <w:r w:rsidR="00DD06EE">
              <w:rPr>
                <w:rFonts w:asciiTheme="minorHAnsi" w:eastAsiaTheme="minorEastAsia" w:hAnsiTheme="minorHAnsi"/>
                <w:noProof/>
              </w:rPr>
              <w:tab/>
            </w:r>
            <w:r w:rsidR="00DD06EE" w:rsidRPr="005C6307">
              <w:rPr>
                <w:rStyle w:val="Hyperlink"/>
                <w:noProof/>
              </w:rPr>
              <w:t>Management</w:t>
            </w:r>
            <w:r w:rsidR="00DD06EE">
              <w:rPr>
                <w:noProof/>
                <w:webHidden/>
              </w:rPr>
              <w:tab/>
            </w:r>
            <w:r w:rsidR="00DD06EE">
              <w:rPr>
                <w:noProof/>
                <w:webHidden/>
              </w:rPr>
              <w:fldChar w:fldCharType="begin"/>
            </w:r>
            <w:r w:rsidR="00DD06EE">
              <w:rPr>
                <w:noProof/>
                <w:webHidden/>
              </w:rPr>
              <w:instrText xml:space="preserve"> PAGEREF _Toc495251199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327680CB" w14:textId="33FD0107" w:rsidR="00DD06EE" w:rsidRDefault="001426B0">
          <w:pPr>
            <w:pStyle w:val="TOC2"/>
            <w:tabs>
              <w:tab w:val="left" w:pos="720"/>
              <w:tab w:val="right" w:leader="dot" w:pos="9350"/>
            </w:tabs>
            <w:rPr>
              <w:rFonts w:asciiTheme="minorHAnsi" w:eastAsiaTheme="minorEastAsia" w:hAnsiTheme="minorHAnsi"/>
              <w:noProof/>
            </w:rPr>
          </w:pPr>
          <w:hyperlink w:anchor="_Toc495253234" w:history="1">
            <w:r w:rsidR="00DD06EE">
              <w:rPr>
                <w:rFonts w:asciiTheme="minorHAnsi" w:eastAsiaTheme="minorEastAsia" w:hAnsiTheme="minorHAnsi"/>
                <w:noProof/>
              </w:rPr>
              <w:tab/>
            </w:r>
            <w:r w:rsidR="00DD06EE" w:rsidRPr="005C6307">
              <w:rPr>
                <w:rStyle w:val="Hyperlink"/>
                <w:noProof/>
              </w:rPr>
              <w:t>I2C</w:t>
            </w:r>
            <w:r w:rsidR="00DD06EE">
              <w:rPr>
                <w:noProof/>
                <w:webHidden/>
              </w:rPr>
              <w:tab/>
            </w:r>
            <w:r w:rsidR="00DD06EE">
              <w:rPr>
                <w:noProof/>
                <w:webHidden/>
              </w:rPr>
              <w:fldChar w:fldCharType="begin"/>
            </w:r>
            <w:r w:rsidR="00DD06EE">
              <w:rPr>
                <w:noProof/>
                <w:webHidden/>
              </w:rPr>
              <w:instrText xml:space="preserve"> PAGEREF _Toc495253234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737C630" w14:textId="0B34A7C6" w:rsidR="00DD06EE" w:rsidRDefault="001426B0">
          <w:pPr>
            <w:pStyle w:val="TOC2"/>
            <w:tabs>
              <w:tab w:val="left" w:pos="720"/>
              <w:tab w:val="right" w:leader="dot" w:pos="9350"/>
            </w:tabs>
            <w:rPr>
              <w:rFonts w:asciiTheme="minorHAnsi" w:eastAsiaTheme="minorEastAsia" w:hAnsiTheme="minorHAnsi"/>
              <w:noProof/>
            </w:rPr>
          </w:pPr>
          <w:hyperlink w:anchor="_Toc495253244" w:history="1">
            <w:r w:rsidR="00DD06EE" w:rsidRPr="005C6307">
              <w:rPr>
                <w:rStyle w:val="Hyperlink"/>
                <w:noProof/>
              </w:rPr>
              <w:t>5.1</w:t>
            </w:r>
            <w:r w:rsidR="00DD06EE">
              <w:rPr>
                <w:rFonts w:asciiTheme="minorHAnsi" w:eastAsiaTheme="minorEastAsia" w:hAnsiTheme="minorHAnsi"/>
                <w:noProof/>
              </w:rPr>
              <w:tab/>
            </w:r>
            <w:r w:rsidR="00DD06EE" w:rsidRPr="005C6307">
              <w:rPr>
                <w:rStyle w:val="Hyperlink"/>
                <w:noProof/>
              </w:rPr>
              <w:t>Side band interface</w:t>
            </w:r>
            <w:r w:rsidR="00DD06EE">
              <w:rPr>
                <w:noProof/>
                <w:webHidden/>
              </w:rPr>
              <w:tab/>
            </w:r>
            <w:r w:rsidR="00DD06EE">
              <w:rPr>
                <w:noProof/>
                <w:webHidden/>
              </w:rPr>
              <w:fldChar w:fldCharType="begin"/>
            </w:r>
            <w:r w:rsidR="00DD06EE">
              <w:rPr>
                <w:noProof/>
                <w:webHidden/>
              </w:rPr>
              <w:instrText xml:space="preserve"> PAGEREF _Toc495253244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1BADC22" w14:textId="1F47E39E" w:rsidR="00DD06EE" w:rsidRDefault="001426B0">
          <w:pPr>
            <w:pStyle w:val="TOC2"/>
            <w:tabs>
              <w:tab w:val="left" w:pos="720"/>
              <w:tab w:val="right" w:leader="dot" w:pos="9350"/>
            </w:tabs>
            <w:rPr>
              <w:rFonts w:asciiTheme="minorHAnsi" w:eastAsiaTheme="minorEastAsia" w:hAnsiTheme="minorHAnsi"/>
              <w:noProof/>
            </w:rPr>
          </w:pPr>
          <w:hyperlink w:anchor="_Toc495253245" w:history="1">
            <w:r w:rsidR="00DD06EE" w:rsidRPr="005C6307">
              <w:rPr>
                <w:rStyle w:val="Hyperlink"/>
                <w:noProof/>
              </w:rPr>
              <w:t>5.2</w:t>
            </w:r>
            <w:r w:rsidR="00DD06EE">
              <w:rPr>
                <w:rFonts w:asciiTheme="minorHAnsi" w:eastAsiaTheme="minorEastAsia" w:hAnsiTheme="minorHAnsi"/>
                <w:noProof/>
              </w:rPr>
              <w:tab/>
            </w:r>
            <w:r w:rsidR="00DD06EE" w:rsidRPr="005C6307">
              <w:rPr>
                <w:rStyle w:val="Hyperlink"/>
                <w:noProof/>
              </w:rPr>
              <w:t>NC-SI  Side band interface</w:t>
            </w:r>
            <w:r w:rsidR="00DD06EE">
              <w:rPr>
                <w:noProof/>
                <w:webHidden/>
              </w:rPr>
              <w:tab/>
            </w:r>
            <w:r w:rsidR="00DD06EE">
              <w:rPr>
                <w:noProof/>
                <w:webHidden/>
              </w:rPr>
              <w:fldChar w:fldCharType="begin"/>
            </w:r>
            <w:r w:rsidR="00DD06EE">
              <w:rPr>
                <w:noProof/>
                <w:webHidden/>
              </w:rPr>
              <w:instrText xml:space="preserve"> PAGEREF _Toc495253245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789BBCC5" w14:textId="368BC5BE" w:rsidR="00DD06EE" w:rsidRDefault="001426B0">
          <w:pPr>
            <w:pStyle w:val="TOC2"/>
            <w:tabs>
              <w:tab w:val="left" w:pos="720"/>
              <w:tab w:val="right" w:leader="dot" w:pos="9350"/>
            </w:tabs>
            <w:rPr>
              <w:rFonts w:asciiTheme="minorHAnsi" w:eastAsiaTheme="minorEastAsia" w:hAnsiTheme="minorHAnsi"/>
              <w:noProof/>
            </w:rPr>
          </w:pPr>
          <w:hyperlink w:anchor="_Toc495253246" w:history="1">
            <w:r w:rsidR="00DD06EE" w:rsidRPr="005C6307">
              <w:rPr>
                <w:rStyle w:val="Hyperlink"/>
                <w:noProof/>
              </w:rPr>
              <w:t>5.3</w:t>
            </w:r>
            <w:r w:rsidR="00DD06EE">
              <w:rPr>
                <w:rFonts w:asciiTheme="minorHAnsi" w:eastAsiaTheme="minorEastAsia" w:hAnsiTheme="minorHAnsi"/>
                <w:noProof/>
              </w:rPr>
              <w:tab/>
            </w:r>
            <w:r w:rsidR="00DD06EE" w:rsidRPr="005C6307">
              <w:rPr>
                <w:rStyle w:val="Hyperlink"/>
                <w:noProof/>
              </w:rPr>
              <w:t>MAC address requirement</w:t>
            </w:r>
            <w:r w:rsidR="00DD06EE">
              <w:rPr>
                <w:noProof/>
                <w:webHidden/>
              </w:rPr>
              <w:tab/>
            </w:r>
            <w:r w:rsidR="00DD06EE">
              <w:rPr>
                <w:noProof/>
                <w:webHidden/>
              </w:rPr>
              <w:fldChar w:fldCharType="begin"/>
            </w:r>
            <w:r w:rsidR="00DD06EE">
              <w:rPr>
                <w:noProof/>
                <w:webHidden/>
              </w:rPr>
              <w:instrText xml:space="preserve"> PAGEREF _Toc495253246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09A5C928" w14:textId="3A8F489C" w:rsidR="00DD06EE" w:rsidRDefault="001426B0">
          <w:pPr>
            <w:pStyle w:val="TOC2"/>
            <w:tabs>
              <w:tab w:val="left" w:pos="720"/>
              <w:tab w:val="right" w:leader="dot" w:pos="9350"/>
            </w:tabs>
            <w:rPr>
              <w:rFonts w:asciiTheme="minorHAnsi" w:eastAsiaTheme="minorEastAsia" w:hAnsiTheme="minorHAnsi"/>
              <w:noProof/>
            </w:rPr>
          </w:pPr>
          <w:hyperlink w:anchor="_Toc495253247" w:history="1">
            <w:r w:rsidR="00DD06EE" w:rsidRPr="005C6307">
              <w:rPr>
                <w:rStyle w:val="Hyperlink"/>
                <w:noProof/>
              </w:rPr>
              <w:t>5.4</w:t>
            </w:r>
            <w:r w:rsidR="00DD06EE">
              <w:rPr>
                <w:rFonts w:asciiTheme="minorHAnsi" w:eastAsiaTheme="minorEastAsia" w:hAnsiTheme="minorHAnsi"/>
                <w:noProof/>
              </w:rPr>
              <w:tab/>
            </w:r>
            <w:r w:rsidR="00DD06EE" w:rsidRPr="005C6307">
              <w:rPr>
                <w:rStyle w:val="Hyperlink"/>
                <w:noProof/>
              </w:rPr>
              <w:t>FRU EEPROM</w:t>
            </w:r>
            <w:r w:rsidR="00DD06EE">
              <w:rPr>
                <w:noProof/>
                <w:webHidden/>
              </w:rPr>
              <w:tab/>
            </w:r>
            <w:r w:rsidR="00DD06EE">
              <w:rPr>
                <w:noProof/>
                <w:webHidden/>
              </w:rPr>
              <w:fldChar w:fldCharType="begin"/>
            </w:r>
            <w:r w:rsidR="00DD06EE">
              <w:rPr>
                <w:noProof/>
                <w:webHidden/>
              </w:rPr>
              <w:instrText xml:space="preserve"> PAGEREF _Toc495253247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3822CA30" w14:textId="6F41D19E" w:rsidR="00DD06EE" w:rsidRDefault="001426B0">
          <w:pPr>
            <w:pStyle w:val="TOC2"/>
            <w:tabs>
              <w:tab w:val="left" w:pos="720"/>
              <w:tab w:val="right" w:leader="dot" w:pos="9350"/>
            </w:tabs>
            <w:rPr>
              <w:rFonts w:asciiTheme="minorHAnsi" w:eastAsiaTheme="minorEastAsia" w:hAnsiTheme="minorHAnsi"/>
              <w:noProof/>
            </w:rPr>
          </w:pPr>
          <w:hyperlink w:anchor="_Toc495253248" w:history="1">
            <w:r w:rsidR="00DD06EE" w:rsidRPr="005C6307">
              <w:rPr>
                <w:rStyle w:val="Hyperlink"/>
                <w:noProof/>
              </w:rPr>
              <w:t>5.5</w:t>
            </w:r>
            <w:r w:rsidR="00DD06EE">
              <w:rPr>
                <w:rFonts w:asciiTheme="minorHAnsi" w:eastAsiaTheme="minorEastAsia" w:hAnsiTheme="minorHAnsi"/>
                <w:noProof/>
              </w:rPr>
              <w:tab/>
            </w:r>
            <w:r w:rsidR="00DD06EE" w:rsidRPr="005C6307">
              <w:rPr>
                <w:rStyle w:val="Hyperlink"/>
                <w:noProof/>
              </w:rPr>
              <w:t>FW requirement(TBD)</w:t>
            </w:r>
            <w:r w:rsidR="00DD06EE">
              <w:rPr>
                <w:noProof/>
                <w:webHidden/>
              </w:rPr>
              <w:tab/>
            </w:r>
            <w:r w:rsidR="00DD06EE">
              <w:rPr>
                <w:noProof/>
                <w:webHidden/>
              </w:rPr>
              <w:fldChar w:fldCharType="begin"/>
            </w:r>
            <w:r w:rsidR="00DD06EE">
              <w:rPr>
                <w:noProof/>
                <w:webHidden/>
              </w:rPr>
              <w:instrText xml:space="preserve"> PAGEREF _Toc495253248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29B3784B" w14:textId="0BC6E7D0" w:rsidR="00DD06EE" w:rsidRDefault="001426B0">
          <w:pPr>
            <w:pStyle w:val="TOC2"/>
            <w:tabs>
              <w:tab w:val="left" w:pos="720"/>
              <w:tab w:val="right" w:leader="dot" w:pos="9350"/>
            </w:tabs>
            <w:rPr>
              <w:rFonts w:asciiTheme="minorHAnsi" w:eastAsiaTheme="minorEastAsia" w:hAnsiTheme="minorHAnsi"/>
              <w:noProof/>
            </w:rPr>
          </w:pPr>
          <w:hyperlink w:anchor="_Toc495253275" w:history="1">
            <w:r w:rsidR="00DD06EE" w:rsidRPr="005C6307">
              <w:rPr>
                <w:rStyle w:val="Hyperlink"/>
                <w:noProof/>
              </w:rPr>
              <w:t>5.6</w:t>
            </w:r>
            <w:r w:rsidR="00DD06EE">
              <w:rPr>
                <w:rFonts w:asciiTheme="minorHAnsi" w:eastAsiaTheme="minorEastAsia" w:hAnsiTheme="minorHAnsi"/>
                <w:noProof/>
              </w:rPr>
              <w:tab/>
            </w:r>
            <w:r w:rsidR="00DD06EE" w:rsidRPr="005C6307">
              <w:rPr>
                <w:rStyle w:val="Hyperlink"/>
                <w:noProof/>
              </w:rPr>
              <w:t>Thermal reporting interface</w:t>
            </w:r>
            <w:r w:rsidR="00DD06EE">
              <w:rPr>
                <w:noProof/>
                <w:webHidden/>
              </w:rPr>
              <w:tab/>
            </w:r>
            <w:r w:rsidR="00DD06EE">
              <w:rPr>
                <w:noProof/>
                <w:webHidden/>
              </w:rPr>
              <w:fldChar w:fldCharType="begin"/>
            </w:r>
            <w:r w:rsidR="00DD06EE">
              <w:rPr>
                <w:noProof/>
                <w:webHidden/>
              </w:rPr>
              <w:instrText xml:space="preserve"> PAGEREF _Toc495253275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651A9B74" w14:textId="5A82D675" w:rsidR="00DD06EE" w:rsidRDefault="001426B0">
          <w:pPr>
            <w:pStyle w:val="TOC1"/>
            <w:tabs>
              <w:tab w:val="left" w:pos="1100"/>
              <w:tab w:val="right" w:leader="dot" w:pos="9350"/>
            </w:tabs>
            <w:rPr>
              <w:rFonts w:asciiTheme="minorHAnsi" w:eastAsiaTheme="minorEastAsia" w:hAnsiTheme="minorHAnsi"/>
              <w:noProof/>
            </w:rPr>
          </w:pPr>
          <w:hyperlink w:anchor="_Toc495253276" w:history="1">
            <w:r w:rsidR="00DD06EE" w:rsidRPr="005C6307">
              <w:rPr>
                <w:rStyle w:val="Hyperlink"/>
                <w:noProof/>
              </w:rPr>
              <w:t>6</w:t>
            </w:r>
            <w:r w:rsidR="00DD06EE">
              <w:rPr>
                <w:rFonts w:asciiTheme="minorHAnsi" w:eastAsiaTheme="minorEastAsia" w:hAnsiTheme="minorHAnsi"/>
                <w:noProof/>
              </w:rPr>
              <w:tab/>
            </w:r>
            <w:r w:rsidR="00DD06EE" w:rsidRPr="005C6307">
              <w:rPr>
                <w:rStyle w:val="Hyperlink"/>
                <w:noProof/>
              </w:rPr>
              <w:t>Data Network Requirement</w:t>
            </w:r>
            <w:r w:rsidR="00DD06EE">
              <w:rPr>
                <w:noProof/>
                <w:webHidden/>
              </w:rPr>
              <w:tab/>
            </w:r>
            <w:r w:rsidR="00DD06EE">
              <w:rPr>
                <w:noProof/>
                <w:webHidden/>
              </w:rPr>
              <w:fldChar w:fldCharType="begin"/>
            </w:r>
            <w:r w:rsidR="00DD06EE">
              <w:rPr>
                <w:noProof/>
                <w:webHidden/>
              </w:rPr>
              <w:instrText xml:space="preserve"> PAGEREF _Toc495253276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48CA928C" w14:textId="6EE98C77" w:rsidR="00DD06EE" w:rsidRDefault="001426B0">
          <w:pPr>
            <w:pStyle w:val="TOC2"/>
            <w:tabs>
              <w:tab w:val="left" w:pos="720"/>
              <w:tab w:val="right" w:leader="dot" w:pos="9350"/>
            </w:tabs>
            <w:rPr>
              <w:rFonts w:asciiTheme="minorHAnsi" w:eastAsiaTheme="minorEastAsia" w:hAnsiTheme="minorHAnsi"/>
              <w:noProof/>
            </w:rPr>
          </w:pPr>
          <w:hyperlink w:anchor="_Toc495253277" w:history="1">
            <w:r w:rsidR="00DD06EE" w:rsidRPr="005C6307">
              <w:rPr>
                <w:rStyle w:val="Hyperlink"/>
                <w:noProof/>
              </w:rPr>
              <w:t>6.1</w:t>
            </w:r>
            <w:r w:rsidR="00DD06EE">
              <w:rPr>
                <w:rFonts w:asciiTheme="minorHAnsi" w:eastAsiaTheme="minorEastAsia" w:hAnsiTheme="minorHAnsi"/>
                <w:noProof/>
              </w:rPr>
              <w:tab/>
            </w:r>
            <w:r w:rsidR="00DD06EE" w:rsidRPr="005C6307">
              <w:rPr>
                <w:rStyle w:val="Hyperlink"/>
                <w:noProof/>
              </w:rPr>
              <w:t>Network Booting</w:t>
            </w:r>
            <w:r w:rsidR="00DD06EE">
              <w:rPr>
                <w:noProof/>
                <w:webHidden/>
              </w:rPr>
              <w:tab/>
            </w:r>
            <w:r w:rsidR="00DD06EE">
              <w:rPr>
                <w:noProof/>
                <w:webHidden/>
              </w:rPr>
              <w:fldChar w:fldCharType="begin"/>
            </w:r>
            <w:r w:rsidR="00DD06EE">
              <w:rPr>
                <w:noProof/>
                <w:webHidden/>
              </w:rPr>
              <w:instrText xml:space="preserve"> PAGEREF _Toc495253277 \h </w:instrText>
            </w:r>
            <w:r w:rsidR="00DD06EE">
              <w:rPr>
                <w:noProof/>
                <w:webHidden/>
              </w:rPr>
            </w:r>
            <w:r w:rsidR="00DD06EE">
              <w:rPr>
                <w:noProof/>
                <w:webHidden/>
              </w:rPr>
              <w:fldChar w:fldCharType="separate"/>
            </w:r>
            <w:r w:rsidR="00DD06EE">
              <w:rPr>
                <w:noProof/>
                <w:webHidden/>
              </w:rPr>
              <w:t>7</w:t>
            </w:r>
            <w:r w:rsidR="00DD06EE">
              <w:rPr>
                <w:noProof/>
                <w:webHidden/>
              </w:rPr>
              <w:fldChar w:fldCharType="end"/>
            </w:r>
          </w:hyperlink>
        </w:p>
        <w:p w14:paraId="1E64E3CC" w14:textId="7B4F410E" w:rsidR="00DD06EE" w:rsidRDefault="001426B0">
          <w:pPr>
            <w:pStyle w:val="TOC1"/>
            <w:tabs>
              <w:tab w:val="left" w:pos="1100"/>
              <w:tab w:val="right" w:leader="dot" w:pos="9350"/>
            </w:tabs>
            <w:rPr>
              <w:rFonts w:asciiTheme="minorHAnsi" w:eastAsiaTheme="minorEastAsia" w:hAnsiTheme="minorHAnsi"/>
              <w:noProof/>
            </w:rPr>
          </w:pPr>
          <w:hyperlink w:anchor="_Toc495253435" w:history="1">
            <w:r w:rsidR="00DD06EE" w:rsidRPr="005C6307">
              <w:rPr>
                <w:rStyle w:val="Hyperlink"/>
                <w:noProof/>
              </w:rPr>
              <w:t>7</w:t>
            </w:r>
            <w:r w:rsidR="00DD06EE">
              <w:rPr>
                <w:rFonts w:asciiTheme="minorHAnsi" w:eastAsiaTheme="minorEastAsia" w:hAnsiTheme="minorHAnsi"/>
                <w:noProof/>
              </w:rPr>
              <w:tab/>
            </w:r>
            <w:r w:rsidR="00DD06EE" w:rsidRPr="005C6307">
              <w:rPr>
                <w:rStyle w:val="Hyperlink"/>
                <w:noProof/>
              </w:rPr>
              <w:t>Thermal and Environmental</w:t>
            </w:r>
            <w:r w:rsidR="00DD06EE">
              <w:rPr>
                <w:noProof/>
                <w:webHidden/>
              </w:rPr>
              <w:tab/>
            </w:r>
            <w:r w:rsidR="00DD06EE">
              <w:rPr>
                <w:noProof/>
                <w:webHidden/>
              </w:rPr>
              <w:fldChar w:fldCharType="begin"/>
            </w:r>
            <w:r w:rsidR="00DD06EE">
              <w:rPr>
                <w:noProof/>
                <w:webHidden/>
              </w:rPr>
              <w:instrText xml:space="preserve"> PAGEREF _Toc495253435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1F83C1E8" w14:textId="4681537C" w:rsidR="00DD06EE" w:rsidRDefault="001426B0">
          <w:pPr>
            <w:pStyle w:val="TOC2"/>
            <w:tabs>
              <w:tab w:val="left" w:pos="720"/>
              <w:tab w:val="right" w:leader="dot" w:pos="9350"/>
            </w:tabs>
            <w:rPr>
              <w:rFonts w:asciiTheme="minorHAnsi" w:eastAsiaTheme="minorEastAsia" w:hAnsiTheme="minorHAnsi"/>
              <w:noProof/>
            </w:rPr>
          </w:pPr>
          <w:hyperlink w:anchor="_Toc495253436" w:history="1">
            <w:r w:rsidR="00DD06EE" w:rsidRPr="005C6307">
              <w:rPr>
                <w:rStyle w:val="Hyperlink"/>
                <w:noProof/>
              </w:rPr>
              <w:t>7.1</w:t>
            </w:r>
            <w:r w:rsidR="00DD06EE">
              <w:rPr>
                <w:rFonts w:asciiTheme="minorHAnsi" w:eastAsiaTheme="minorEastAsia" w:hAnsiTheme="minorHAnsi"/>
                <w:noProof/>
              </w:rPr>
              <w:tab/>
            </w:r>
            <w:r w:rsidR="00DD06EE" w:rsidRPr="005C6307">
              <w:rPr>
                <w:rStyle w:val="Hyperlink"/>
                <w:noProof/>
              </w:rPr>
              <w:t>Environmental Requirements</w:t>
            </w:r>
            <w:r w:rsidR="00DD06EE">
              <w:rPr>
                <w:noProof/>
                <w:webHidden/>
              </w:rPr>
              <w:tab/>
            </w:r>
            <w:r w:rsidR="00DD06EE">
              <w:rPr>
                <w:noProof/>
                <w:webHidden/>
              </w:rPr>
              <w:fldChar w:fldCharType="begin"/>
            </w:r>
            <w:r w:rsidR="00DD06EE">
              <w:rPr>
                <w:noProof/>
                <w:webHidden/>
              </w:rPr>
              <w:instrText xml:space="preserve"> PAGEREF _Toc495253436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1CB2AEFC" w14:textId="13A74355" w:rsidR="00DD06EE" w:rsidRDefault="001426B0">
          <w:pPr>
            <w:pStyle w:val="TOC3"/>
            <w:tabs>
              <w:tab w:val="left" w:pos="1100"/>
              <w:tab w:val="right" w:leader="dot" w:pos="9350"/>
            </w:tabs>
            <w:rPr>
              <w:rFonts w:asciiTheme="minorHAnsi" w:eastAsiaTheme="minorEastAsia" w:hAnsiTheme="minorHAnsi"/>
              <w:noProof/>
            </w:rPr>
          </w:pPr>
          <w:hyperlink w:anchor="_Toc495253437" w:history="1">
            <w:r w:rsidR="00DD06EE" w:rsidRPr="005C6307">
              <w:rPr>
                <w:rStyle w:val="Hyperlink"/>
                <w:noProof/>
              </w:rPr>
              <w:t>7.1.1</w:t>
            </w:r>
            <w:r w:rsidR="00DD06EE">
              <w:rPr>
                <w:rFonts w:asciiTheme="minorHAnsi" w:eastAsiaTheme="minorEastAsia" w:hAnsiTheme="minorHAnsi"/>
                <w:noProof/>
              </w:rPr>
              <w:tab/>
            </w:r>
            <w:r w:rsidR="00DD06EE" w:rsidRPr="005C6307">
              <w:rPr>
                <w:rStyle w:val="Hyperlink"/>
                <w:noProof/>
              </w:rPr>
              <w:t>Thermal Simulation Boundary Example</w:t>
            </w:r>
            <w:r w:rsidR="00DD06EE">
              <w:rPr>
                <w:noProof/>
                <w:webHidden/>
              </w:rPr>
              <w:tab/>
            </w:r>
            <w:r w:rsidR="00DD06EE">
              <w:rPr>
                <w:noProof/>
                <w:webHidden/>
              </w:rPr>
              <w:fldChar w:fldCharType="begin"/>
            </w:r>
            <w:r w:rsidR="00DD06EE">
              <w:rPr>
                <w:noProof/>
                <w:webHidden/>
              </w:rPr>
              <w:instrText xml:space="preserve"> PAGEREF _Toc495253437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0DEFBAE3" w14:textId="61AC67B2" w:rsidR="00DD06EE" w:rsidRDefault="001426B0">
          <w:pPr>
            <w:pStyle w:val="TOC2"/>
            <w:tabs>
              <w:tab w:val="left" w:pos="720"/>
              <w:tab w:val="right" w:leader="dot" w:pos="9350"/>
            </w:tabs>
            <w:rPr>
              <w:rFonts w:asciiTheme="minorHAnsi" w:eastAsiaTheme="minorEastAsia" w:hAnsiTheme="minorHAnsi"/>
              <w:noProof/>
            </w:rPr>
          </w:pPr>
          <w:hyperlink w:anchor="_Toc495253438" w:history="1">
            <w:r w:rsidR="00DD06EE" w:rsidRPr="005C6307">
              <w:rPr>
                <w:rStyle w:val="Hyperlink"/>
                <w:noProof/>
              </w:rPr>
              <w:t>7.2</w:t>
            </w:r>
            <w:r w:rsidR="00DD06EE">
              <w:rPr>
                <w:rFonts w:asciiTheme="minorHAnsi" w:eastAsiaTheme="minorEastAsia" w:hAnsiTheme="minorHAnsi"/>
                <w:noProof/>
              </w:rPr>
              <w:tab/>
            </w:r>
            <w:r w:rsidR="00DD06EE" w:rsidRPr="005C6307">
              <w:rPr>
                <w:rStyle w:val="Hyperlink"/>
                <w:noProof/>
              </w:rPr>
              <w:t>Shock &amp; Vibration</w:t>
            </w:r>
            <w:r w:rsidR="00DD06EE">
              <w:rPr>
                <w:noProof/>
                <w:webHidden/>
              </w:rPr>
              <w:tab/>
            </w:r>
            <w:r w:rsidR="00DD06EE">
              <w:rPr>
                <w:noProof/>
                <w:webHidden/>
              </w:rPr>
              <w:fldChar w:fldCharType="begin"/>
            </w:r>
            <w:r w:rsidR="00DD06EE">
              <w:rPr>
                <w:noProof/>
                <w:webHidden/>
              </w:rPr>
              <w:instrText xml:space="preserve"> PAGEREF _Toc495253438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40E158ED" w14:textId="4763C5F6" w:rsidR="00DD06EE" w:rsidRDefault="001426B0">
          <w:pPr>
            <w:pStyle w:val="TOC2"/>
            <w:tabs>
              <w:tab w:val="left" w:pos="720"/>
              <w:tab w:val="right" w:leader="dot" w:pos="9350"/>
            </w:tabs>
            <w:rPr>
              <w:rFonts w:asciiTheme="minorHAnsi" w:eastAsiaTheme="minorEastAsia" w:hAnsiTheme="minorHAnsi"/>
              <w:noProof/>
            </w:rPr>
          </w:pPr>
          <w:hyperlink w:anchor="_Toc495253439" w:history="1">
            <w:r w:rsidR="00DD06EE" w:rsidRPr="005C6307">
              <w:rPr>
                <w:rStyle w:val="Hyperlink"/>
                <w:noProof/>
              </w:rPr>
              <w:t>7.3</w:t>
            </w:r>
            <w:r w:rsidR="00DD06EE">
              <w:rPr>
                <w:rFonts w:asciiTheme="minorHAnsi" w:eastAsiaTheme="minorEastAsia" w:hAnsiTheme="minorHAnsi"/>
                <w:noProof/>
              </w:rPr>
              <w:tab/>
            </w:r>
            <w:r w:rsidR="00DD06EE" w:rsidRPr="005C6307">
              <w:rPr>
                <w:rStyle w:val="Hyperlink"/>
                <w:noProof/>
              </w:rPr>
              <w:t>Regulation</w:t>
            </w:r>
            <w:r w:rsidR="00DD06EE">
              <w:rPr>
                <w:noProof/>
                <w:webHidden/>
              </w:rPr>
              <w:tab/>
            </w:r>
            <w:r w:rsidR="00DD06EE">
              <w:rPr>
                <w:noProof/>
                <w:webHidden/>
              </w:rPr>
              <w:fldChar w:fldCharType="begin"/>
            </w:r>
            <w:r w:rsidR="00DD06EE">
              <w:rPr>
                <w:noProof/>
                <w:webHidden/>
              </w:rPr>
              <w:instrText xml:space="preserve"> PAGEREF _Toc495253439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201D5A5C" w14:textId="0A0B5468" w:rsidR="00DD06EE" w:rsidRDefault="001426B0">
          <w:pPr>
            <w:pStyle w:val="TOC1"/>
            <w:tabs>
              <w:tab w:val="left" w:pos="1100"/>
              <w:tab w:val="right" w:leader="dot" w:pos="9350"/>
            </w:tabs>
            <w:rPr>
              <w:rFonts w:asciiTheme="minorHAnsi" w:eastAsiaTheme="minorEastAsia" w:hAnsiTheme="minorHAnsi"/>
              <w:noProof/>
            </w:rPr>
          </w:pPr>
          <w:hyperlink w:anchor="_Toc495253440" w:history="1">
            <w:r w:rsidR="00DD06EE" w:rsidRPr="005C6307">
              <w:rPr>
                <w:rStyle w:val="Hyperlink"/>
                <w:noProof/>
              </w:rPr>
              <w:t>8</w:t>
            </w:r>
            <w:r w:rsidR="00DD06EE">
              <w:rPr>
                <w:rFonts w:asciiTheme="minorHAnsi" w:eastAsiaTheme="minorEastAsia" w:hAnsiTheme="minorHAnsi"/>
                <w:noProof/>
              </w:rPr>
              <w:tab/>
            </w:r>
            <w:r w:rsidR="00DD06EE" w:rsidRPr="005C6307">
              <w:rPr>
                <w:rStyle w:val="Hyperlink"/>
                <w:noProof/>
              </w:rPr>
              <w:t>Revision History</w:t>
            </w:r>
            <w:r w:rsidR="00DD06EE">
              <w:rPr>
                <w:noProof/>
                <w:webHidden/>
              </w:rPr>
              <w:tab/>
            </w:r>
            <w:r w:rsidR="00DD06EE">
              <w:rPr>
                <w:noProof/>
                <w:webHidden/>
              </w:rPr>
              <w:fldChar w:fldCharType="begin"/>
            </w:r>
            <w:r w:rsidR="00DD06EE">
              <w:rPr>
                <w:noProof/>
                <w:webHidden/>
              </w:rPr>
              <w:instrText xml:space="preserve"> PAGEREF _Toc495253440 \h </w:instrText>
            </w:r>
            <w:r w:rsidR="00DD06EE">
              <w:rPr>
                <w:noProof/>
                <w:webHidden/>
              </w:rPr>
            </w:r>
            <w:r w:rsidR="00DD06EE">
              <w:rPr>
                <w:noProof/>
                <w:webHidden/>
              </w:rPr>
              <w:fldChar w:fldCharType="separate"/>
            </w:r>
            <w:r w:rsidR="00DD06EE">
              <w:rPr>
                <w:noProof/>
                <w:webHidden/>
              </w:rPr>
              <w:t>8</w:t>
            </w:r>
            <w:r w:rsidR="00DD06EE">
              <w:rPr>
                <w:noProof/>
                <w:webHidden/>
              </w:rPr>
              <w:fldChar w:fldCharType="end"/>
            </w:r>
          </w:hyperlink>
        </w:p>
        <w:p w14:paraId="13AD9EBA" w14:textId="2B9E079F" w:rsidR="003E23E7" w:rsidRDefault="003E23E7">
          <w:r>
            <w:rPr>
              <w:b/>
              <w:bCs/>
              <w:noProof/>
            </w:rPr>
            <w:fldChar w:fldCharType="end"/>
          </w:r>
        </w:p>
      </w:sdtContent>
    </w:sdt>
    <w:p w14:paraId="226DDE50" w14:textId="77777777" w:rsidR="00950703" w:rsidRPr="009E2632" w:rsidRDefault="00950703">
      <w:pPr>
        <w:rPr>
          <w:rFonts w:asciiTheme="minorHAnsi" w:eastAsiaTheme="majorEastAsia" w:hAnsiTheme="minorHAnsi" w:cstheme="majorBidi"/>
          <w:b/>
          <w:bCs/>
          <w:sz w:val="28"/>
          <w:szCs w:val="28"/>
        </w:rPr>
      </w:pPr>
      <w:r w:rsidRPr="009E2632">
        <w:rPr>
          <w:rFonts w:asciiTheme="minorHAnsi" w:hAnsiTheme="minorHAnsi"/>
        </w:rPr>
        <w:br w:type="page"/>
      </w:r>
    </w:p>
    <w:p w14:paraId="0C17A2E4" w14:textId="6DC8915F" w:rsidR="00531D9B" w:rsidRPr="009E2632" w:rsidRDefault="008320DE" w:rsidP="00432735">
      <w:pPr>
        <w:pStyle w:val="Heading1"/>
        <w:rPr>
          <w:rFonts w:asciiTheme="minorHAnsi" w:hAnsiTheme="minorHAnsi"/>
        </w:rPr>
      </w:pPr>
      <w:bookmarkStart w:id="1" w:name="_Toc433238015"/>
      <w:bookmarkStart w:id="2" w:name="_Toc433238016"/>
      <w:bookmarkStart w:id="3" w:name="_Toc433238017"/>
      <w:bookmarkStart w:id="4" w:name="_Toc433238018"/>
      <w:bookmarkStart w:id="5" w:name="_Toc433238019"/>
      <w:bookmarkStart w:id="6" w:name="_Toc433238020"/>
      <w:bookmarkStart w:id="7" w:name="_Toc433238021"/>
      <w:bookmarkStart w:id="8" w:name="_Toc495250771"/>
      <w:bookmarkEnd w:id="1"/>
      <w:bookmarkEnd w:id="2"/>
      <w:bookmarkEnd w:id="3"/>
      <w:bookmarkEnd w:id="4"/>
      <w:bookmarkEnd w:id="5"/>
      <w:bookmarkEnd w:id="6"/>
      <w:bookmarkEnd w:id="7"/>
      <w:r w:rsidRPr="009E2632">
        <w:rPr>
          <w:rFonts w:asciiTheme="minorHAnsi" w:hAnsiTheme="minorHAnsi"/>
        </w:rPr>
        <w:lastRenderedPageBreak/>
        <w:t>Overview</w:t>
      </w:r>
      <w:bookmarkEnd w:id="8"/>
    </w:p>
    <w:p w14:paraId="75062EA7" w14:textId="77777777" w:rsidR="00A960D5" w:rsidRPr="00E861F4" w:rsidRDefault="00A960D5" w:rsidP="00A960D5">
      <w:pPr>
        <w:pStyle w:val="Heading2"/>
        <w:rPr>
          <w:rFonts w:asciiTheme="minorHAnsi" w:hAnsiTheme="minorHAnsi"/>
        </w:rPr>
      </w:pPr>
      <w:bookmarkStart w:id="9" w:name="_Toc159658777"/>
      <w:bookmarkStart w:id="10" w:name="_Toc295975515"/>
      <w:bookmarkStart w:id="11" w:name="_Toc249775987"/>
      <w:bookmarkStart w:id="12" w:name="_Toc495250772"/>
      <w:r w:rsidRPr="00E861F4">
        <w:rPr>
          <w:rFonts w:asciiTheme="minorHAnsi" w:hAnsiTheme="minorHAnsi"/>
        </w:rPr>
        <w:t>License</w:t>
      </w:r>
      <w:bookmarkEnd w:id="9"/>
      <w:bookmarkEnd w:id="10"/>
      <w:bookmarkEnd w:id="11"/>
      <w:bookmarkEnd w:id="12"/>
    </w:p>
    <w:p w14:paraId="0938BBFA" w14:textId="6FB1C84F" w:rsidR="00A960D5" w:rsidRPr="00A960D5" w:rsidRDefault="00A960D5" w:rsidP="00A960D5">
      <w:pPr>
        <w:pStyle w:val="NoSpacing"/>
      </w:pPr>
      <w:r w:rsidRPr="00A960D5">
        <w:t>As of April 7, 2011, the following persons or entities have made this Specification available under the Open Web Foundation Final Specification Agreement (</w:t>
      </w:r>
      <w:proofErr w:type="spellStart"/>
      <w:r w:rsidRPr="00A960D5">
        <w:t>OWFa</w:t>
      </w:r>
      <w:proofErr w:type="spellEnd"/>
      <w:r w:rsidRPr="00A960D5">
        <w:t xml:space="preserve"> 1.0), which is available at </w:t>
      </w:r>
      <w:hyperlink r:id="rId9" w:history="1">
        <w:r w:rsidRPr="00A960D5">
          <w:rPr>
            <w:rStyle w:val="Hyperlink"/>
            <w:color w:val="auto"/>
            <w:u w:val="none"/>
          </w:rPr>
          <w:t>http://www.openwebfoundation.org/legal/the-owf-1-0-agreements/owfa-1-0</w:t>
        </w:r>
      </w:hyperlink>
      <w:r w:rsidRPr="00A960D5">
        <w:t>: </w:t>
      </w:r>
    </w:p>
    <w:p w14:paraId="60900A4F" w14:textId="77777777" w:rsidR="00A960D5" w:rsidRPr="00A960D5" w:rsidRDefault="00A960D5" w:rsidP="00A960D5">
      <w:pPr>
        <w:pStyle w:val="NoSpacing"/>
      </w:pPr>
      <w:r w:rsidRPr="00A960D5">
        <w:t>Facebook, Inc.</w:t>
      </w:r>
    </w:p>
    <w:p w14:paraId="10E86426" w14:textId="77777777" w:rsidR="00A960D5" w:rsidRPr="00A960D5" w:rsidRDefault="00A960D5" w:rsidP="00A960D5">
      <w:pPr>
        <w:pStyle w:val="NoSpacing"/>
      </w:pPr>
    </w:p>
    <w:p w14:paraId="3E56CB6A" w14:textId="77777777" w:rsidR="00A960D5" w:rsidRPr="00A960D5" w:rsidRDefault="00A960D5" w:rsidP="00A960D5">
      <w:pPr>
        <w:pStyle w:val="NoSpacing"/>
      </w:pPr>
      <w:r w:rsidRPr="00A960D5">
        <w:t>You can review the signed copies of the Open Web Foundation Agreement Version 1.0 for this Specification at http://opencompute.org/licensing/, which may also include additional parties to those listed above.</w:t>
      </w:r>
      <w:r w:rsidRPr="00A960D5" w:rsidDel="00A17CC1">
        <w:t xml:space="preserve"> </w:t>
      </w:r>
    </w:p>
    <w:p w14:paraId="22C67189" w14:textId="77777777" w:rsidR="00A960D5" w:rsidRPr="00A960D5" w:rsidRDefault="00A960D5" w:rsidP="00A960D5">
      <w:pPr>
        <w:pStyle w:val="NoSpacing"/>
      </w:pPr>
    </w:p>
    <w:p w14:paraId="31FE47F2" w14:textId="77777777" w:rsidR="00A960D5" w:rsidRPr="00A960D5" w:rsidRDefault="00A960D5" w:rsidP="00A960D5">
      <w:pPr>
        <w:pStyle w:val="NoSpacing"/>
      </w:pPr>
      <w:r w:rsidRPr="00A960D5">
        <w:t xml:space="preserve">Your use of this Specification may be subject to other </w:t>
      </w:r>
      <w:proofErr w:type="gramStart"/>
      <w:r w:rsidRPr="00A960D5">
        <w:t>third party</w:t>
      </w:r>
      <w:proofErr w:type="gramEnd"/>
      <w:r w:rsidRPr="00A960D5">
        <w:t xml:space="preserve"> rights. THIS SPECIFICATION IS PROVIDED "AS IS." The contributors expressly disclaim any warranties (express, implied, or otherwise), including implied warranties of merchantability, non-infringement, fitness for a </w:t>
      </w:r>
      <w:proofErr w:type="gramStart"/>
      <w:r w:rsidRPr="00A960D5">
        <w:t>particular purpose</w:t>
      </w:r>
      <w:proofErr w:type="gramEnd"/>
      <w:r w:rsidRPr="00A960D5">
        <w:t xml:space="preserve">,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CHARACTER FROM ANY CAUSES OF ACTION OF ANY KIND WITH RESPECT TO THIS SPECIFICATION OR ITS GOVERNING AGREEMENT, WHETHER BASED ON BREACH OF CONTRACT, TORT (INCLUDING NEGLIGENCE), OR OTHERWISE, AND </w:t>
      </w:r>
      <w:proofErr w:type="gramStart"/>
      <w:r w:rsidRPr="00A960D5">
        <w:t>WHETHER OR NOT</w:t>
      </w:r>
      <w:proofErr w:type="gramEnd"/>
      <w:r w:rsidRPr="00A960D5">
        <w:t xml:space="preserve"> THE OTHER PARTY HAS BEEN ADVISED OF THE POSSIBILITY OF SUCH DAMAGE.</w:t>
      </w:r>
    </w:p>
    <w:p w14:paraId="4A1E7D38" w14:textId="77777777" w:rsidR="00125606" w:rsidRDefault="00125606">
      <w:pPr>
        <w:spacing w:after="200" w:line="276" w:lineRule="auto"/>
        <w:ind w:left="0"/>
        <w:rPr>
          <w:rFonts w:asciiTheme="minorHAnsi" w:eastAsiaTheme="majorEastAsia" w:hAnsiTheme="minorHAnsi" w:cstheme="majorBidi"/>
          <w:b/>
          <w:bCs/>
          <w:color w:val="365F91" w:themeColor="accent1" w:themeShade="BF"/>
          <w:sz w:val="26"/>
          <w:szCs w:val="26"/>
        </w:rPr>
      </w:pPr>
      <w:r>
        <w:rPr>
          <w:rFonts w:asciiTheme="minorHAnsi" w:hAnsiTheme="minorHAnsi"/>
        </w:rPr>
        <w:br w:type="page"/>
      </w:r>
    </w:p>
    <w:p w14:paraId="6C09376B" w14:textId="179855C1" w:rsidR="00E475F1" w:rsidRPr="009E2632" w:rsidRDefault="00E475F1" w:rsidP="00706C45">
      <w:pPr>
        <w:pStyle w:val="Heading2"/>
        <w:rPr>
          <w:rFonts w:asciiTheme="minorHAnsi" w:hAnsiTheme="minorHAnsi"/>
        </w:rPr>
      </w:pPr>
      <w:bookmarkStart w:id="13" w:name="_Toc495250773"/>
      <w:r w:rsidRPr="009E2632">
        <w:rPr>
          <w:rFonts w:asciiTheme="minorHAnsi" w:hAnsiTheme="minorHAnsi"/>
        </w:rPr>
        <w:lastRenderedPageBreak/>
        <w:t>Background</w:t>
      </w:r>
      <w:bookmarkEnd w:id="13"/>
    </w:p>
    <w:p w14:paraId="249D8515" w14:textId="77777777" w:rsidR="00125606" w:rsidRDefault="00125606">
      <w:pPr>
        <w:spacing w:after="200" w:line="276" w:lineRule="auto"/>
        <w:ind w:left="0"/>
        <w:rPr>
          <w:rFonts w:ascii="Vista Sans OT Book" w:eastAsiaTheme="majorEastAsia" w:hAnsi="Vista Sans OT Book" w:cstheme="majorBidi"/>
          <w:bCs/>
          <w:color w:val="365F91" w:themeColor="accent1" w:themeShade="BF"/>
          <w:sz w:val="32"/>
          <w:szCs w:val="32"/>
        </w:rPr>
      </w:pPr>
      <w:r>
        <w:br w:type="page"/>
      </w:r>
    </w:p>
    <w:p w14:paraId="0BA51E6B" w14:textId="77777777" w:rsidR="00191F83" w:rsidRDefault="00191F83" w:rsidP="00191F83">
      <w:pPr>
        <w:pStyle w:val="Heading2"/>
      </w:pPr>
      <w:bookmarkStart w:id="14" w:name="_Toc495250774"/>
      <w:bookmarkStart w:id="15" w:name="_Toc495250775"/>
      <w:bookmarkStart w:id="16" w:name="_Toc495250776"/>
      <w:bookmarkStart w:id="17" w:name="_Toc495250777"/>
      <w:bookmarkStart w:id="18" w:name="_Toc495250778"/>
      <w:bookmarkStart w:id="19" w:name="_Toc495250779"/>
      <w:bookmarkStart w:id="20" w:name="_Toc495250780"/>
      <w:bookmarkStart w:id="21" w:name="_Toc495250781"/>
      <w:bookmarkStart w:id="22" w:name="_Toc495250782"/>
      <w:bookmarkStart w:id="23" w:name="_Toc495250783"/>
      <w:bookmarkStart w:id="24" w:name="_Toc495250784"/>
      <w:bookmarkStart w:id="25" w:name="_Toc495250785"/>
      <w:bookmarkStart w:id="26" w:name="_Toc495250786"/>
      <w:bookmarkStart w:id="27" w:name="_Toc495250787"/>
      <w:bookmarkStart w:id="28" w:name="_Toc495250788"/>
      <w:bookmarkStart w:id="29" w:name="_Toc495250789"/>
      <w:bookmarkStart w:id="30" w:name="_Toc495250790"/>
      <w:bookmarkStart w:id="31" w:name="_Toc495250791"/>
      <w:bookmarkStart w:id="32" w:name="_Toc495250792"/>
      <w:bookmarkStart w:id="33" w:name="_Toc495250793"/>
      <w:bookmarkStart w:id="34" w:name="_Toc495250794"/>
      <w:bookmarkStart w:id="35" w:name="_Toc495250795"/>
      <w:bookmarkStart w:id="36" w:name="_Toc495250796"/>
      <w:bookmarkStart w:id="37" w:name="_Toc495250797"/>
      <w:bookmarkStart w:id="38" w:name="_Toc495250798"/>
      <w:bookmarkStart w:id="39" w:name="_Toc495250799"/>
      <w:bookmarkStart w:id="40" w:name="_Toc495250800"/>
      <w:bookmarkStart w:id="41" w:name="_Toc495250801"/>
      <w:bookmarkStart w:id="42" w:name="_Toc495250802"/>
      <w:bookmarkStart w:id="43" w:name="_Toc495250803"/>
      <w:bookmarkStart w:id="44" w:name="_Toc495250804"/>
      <w:bookmarkStart w:id="45" w:name="_Toc495250805"/>
      <w:bookmarkStart w:id="46" w:name="_Toc495250806"/>
      <w:bookmarkStart w:id="47" w:name="_Toc495250807"/>
      <w:bookmarkStart w:id="48" w:name="_Toc434099816"/>
      <w:bookmarkStart w:id="49" w:name="_Toc434099817"/>
      <w:bookmarkStart w:id="50" w:name="_Toc387835726"/>
      <w:bookmarkStart w:id="51" w:name="_Toc387931814"/>
      <w:bookmarkStart w:id="52" w:name="_Toc388017407"/>
      <w:bookmarkStart w:id="53" w:name="_Toc388021778"/>
      <w:bookmarkStart w:id="54" w:name="_Toc388030292"/>
      <w:bookmarkStart w:id="55" w:name="_Toc388032290"/>
      <w:bookmarkStart w:id="56" w:name="_Toc388042449"/>
      <w:bookmarkStart w:id="57" w:name="_Toc388044447"/>
      <w:bookmarkStart w:id="58" w:name="_Toc388046442"/>
      <w:bookmarkStart w:id="59" w:name="_Toc388172718"/>
      <w:bookmarkStart w:id="60" w:name="_Toc388193002"/>
      <w:bookmarkStart w:id="61" w:name="_Toc388194999"/>
      <w:bookmarkStart w:id="62" w:name="_Toc388196997"/>
      <w:bookmarkStart w:id="63" w:name="_Toc388198994"/>
      <w:bookmarkStart w:id="64" w:name="_Toc388194992"/>
      <w:bookmarkStart w:id="65" w:name="_Toc388202922"/>
      <w:bookmarkStart w:id="66" w:name="_Toc388204925"/>
      <w:bookmarkStart w:id="67" w:name="_Toc388206930"/>
      <w:bookmarkStart w:id="68" w:name="_Toc388208939"/>
      <w:bookmarkStart w:id="69" w:name="_Toc388213501"/>
      <w:bookmarkStart w:id="70" w:name="_Toc388217953"/>
      <w:bookmarkStart w:id="71" w:name="_Toc388219962"/>
      <w:bookmarkStart w:id="72" w:name="_Toc388221972"/>
      <w:bookmarkStart w:id="73" w:name="_Toc495250808"/>
      <w:bookmarkStart w:id="74" w:name="_Ref38804444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lastRenderedPageBreak/>
        <w:t>Acknowledgement</w:t>
      </w:r>
    </w:p>
    <w:p w14:paraId="588CA87D" w14:textId="77777777" w:rsidR="00191F83" w:rsidRDefault="00191F83" w:rsidP="00191F83">
      <w:pPr>
        <w:spacing w:after="200" w:line="276" w:lineRule="auto"/>
        <w:ind w:left="0"/>
        <w:rPr>
          <w:rFonts w:asciiTheme="minorHAnsi" w:eastAsiaTheme="majorEastAsia" w:hAnsiTheme="minorHAnsi" w:cstheme="majorBidi"/>
          <w:bCs/>
          <w:color w:val="365F91" w:themeColor="accent1" w:themeShade="BF"/>
          <w:sz w:val="32"/>
          <w:szCs w:val="32"/>
        </w:rPr>
      </w:pPr>
      <w:r>
        <w:rPr>
          <w:rFonts w:asciiTheme="minorHAnsi" w:hAnsiTheme="minorHAnsi"/>
        </w:rPr>
        <w:br w:type="page"/>
      </w:r>
    </w:p>
    <w:p w14:paraId="4062B8EA" w14:textId="748A2A7B" w:rsidR="009C752D" w:rsidRDefault="00C81EB3">
      <w:pPr>
        <w:pStyle w:val="Heading2"/>
      </w:pPr>
      <w:r>
        <w:lastRenderedPageBreak/>
        <w:t>Overview</w:t>
      </w:r>
      <w:bookmarkEnd w:id="73"/>
    </w:p>
    <w:p w14:paraId="738CB348" w14:textId="77777777" w:rsidR="004F6E80" w:rsidRPr="004F6E80" w:rsidRDefault="004F6E80" w:rsidP="004F6E80"/>
    <w:p w14:paraId="4792564F" w14:textId="755567D9" w:rsidR="004F6E80" w:rsidRDefault="004F6E80" w:rsidP="004F6E80">
      <w:pPr>
        <w:pStyle w:val="Heading3"/>
      </w:pPr>
      <w:bookmarkStart w:id="75" w:name="_Toc495250809"/>
      <w:r>
        <w:t>Form factor overview</w:t>
      </w:r>
      <w:bookmarkEnd w:id="75"/>
    </w:p>
    <w:p w14:paraId="3A3CB7C9" w14:textId="0BFEC32D" w:rsidR="004F6E80" w:rsidRDefault="004F6E80" w:rsidP="004F6E80">
      <w:pPr>
        <w:pStyle w:val="Heading3"/>
      </w:pPr>
      <w:bookmarkStart w:id="76" w:name="_Toc495250810"/>
      <w:r>
        <w:t>Electrical overview</w:t>
      </w:r>
      <w:bookmarkEnd w:id="76"/>
    </w:p>
    <w:p w14:paraId="6CDEE61F" w14:textId="0E7ADF32" w:rsidR="004F6E80" w:rsidRDefault="00CB29CD" w:rsidP="006B2FD3">
      <w:pPr>
        <w:pStyle w:val="Heading2"/>
      </w:pPr>
      <w:bookmarkStart w:id="77" w:name="_Toc495250811"/>
      <w:r>
        <w:t>References</w:t>
      </w:r>
      <w:bookmarkEnd w:id="77"/>
    </w:p>
    <w:p w14:paraId="3B89F2DC" w14:textId="77777777" w:rsidR="004F6E80" w:rsidRDefault="004F6E80">
      <w:pPr>
        <w:spacing w:after="200" w:line="276" w:lineRule="auto"/>
        <w:ind w:left="0"/>
        <w:rPr>
          <w:rFonts w:asciiTheme="minorHAnsi" w:eastAsiaTheme="majorEastAsia" w:hAnsiTheme="minorHAnsi" w:cstheme="majorBidi"/>
          <w:bCs/>
          <w:color w:val="365F91" w:themeColor="accent1" w:themeShade="BF"/>
          <w:sz w:val="32"/>
          <w:szCs w:val="32"/>
        </w:rPr>
      </w:pPr>
      <w:r>
        <w:rPr>
          <w:rFonts w:asciiTheme="minorHAnsi" w:hAnsiTheme="minorHAnsi"/>
        </w:rPr>
        <w:br w:type="page"/>
      </w:r>
    </w:p>
    <w:p w14:paraId="7B95D0A6" w14:textId="77777777" w:rsidR="00002424" w:rsidRDefault="00002424">
      <w:pPr>
        <w:spacing w:after="200" w:line="276" w:lineRule="auto"/>
        <w:ind w:left="0"/>
        <w:rPr>
          <w:rFonts w:asciiTheme="minorHAnsi" w:eastAsiaTheme="majorEastAsia" w:hAnsiTheme="minorHAnsi" w:cstheme="majorBidi"/>
          <w:bCs/>
          <w:color w:val="365F91" w:themeColor="accent1" w:themeShade="BF"/>
          <w:sz w:val="32"/>
          <w:szCs w:val="32"/>
        </w:rPr>
      </w:pPr>
      <w:bookmarkStart w:id="78" w:name="_Toc495250812"/>
      <w:r>
        <w:rPr>
          <w:rFonts w:asciiTheme="minorHAnsi" w:hAnsiTheme="minorHAnsi"/>
        </w:rPr>
        <w:lastRenderedPageBreak/>
        <w:br w:type="page"/>
      </w:r>
    </w:p>
    <w:p w14:paraId="22D09F4E" w14:textId="3E0F9567" w:rsidR="00420DC4" w:rsidRPr="009E2632" w:rsidRDefault="00A5100C" w:rsidP="00420DC4">
      <w:pPr>
        <w:pStyle w:val="Heading1"/>
        <w:rPr>
          <w:rFonts w:asciiTheme="minorHAnsi" w:hAnsiTheme="minorHAnsi"/>
        </w:rPr>
      </w:pPr>
      <w:r>
        <w:rPr>
          <w:rFonts w:asciiTheme="minorHAnsi" w:hAnsiTheme="minorHAnsi"/>
        </w:rPr>
        <w:lastRenderedPageBreak/>
        <w:t>Card form factor</w:t>
      </w:r>
      <w:bookmarkEnd w:id="74"/>
      <w:bookmarkEnd w:id="78"/>
    </w:p>
    <w:p w14:paraId="3755380B" w14:textId="1ADC5A19" w:rsidR="0038024C" w:rsidRDefault="00082173">
      <w:pPr>
        <w:pStyle w:val="Heading2"/>
      </w:pPr>
      <w:bookmarkStart w:id="79" w:name="_Toc495250813"/>
      <w:bookmarkStart w:id="80" w:name="_Toc495250814"/>
      <w:bookmarkStart w:id="81" w:name="_Toc495250815"/>
      <w:bookmarkStart w:id="82" w:name="_Toc495250816"/>
      <w:bookmarkStart w:id="83" w:name="_Toc495250817"/>
      <w:bookmarkStart w:id="84" w:name="_Toc495250818"/>
      <w:bookmarkStart w:id="85" w:name="_Toc495250819"/>
      <w:bookmarkStart w:id="86" w:name="_Toc495250820"/>
      <w:bookmarkStart w:id="87" w:name="_Toc495250821"/>
      <w:bookmarkStart w:id="88" w:name="_Toc495250822"/>
      <w:bookmarkStart w:id="89" w:name="_Toc495250823"/>
      <w:bookmarkStart w:id="90" w:name="_Toc495250824"/>
      <w:bookmarkStart w:id="91" w:name="_Toc495250825"/>
      <w:bookmarkStart w:id="92" w:name="_Toc495250826"/>
      <w:bookmarkStart w:id="93" w:name="_Toc495250827"/>
      <w:bookmarkStart w:id="94" w:name="_Toc495250828"/>
      <w:bookmarkStart w:id="95" w:name="_Toc495250829"/>
      <w:bookmarkStart w:id="96" w:name="_Toc495250830"/>
      <w:bookmarkStart w:id="97" w:name="_Toc495250854"/>
      <w:bookmarkStart w:id="98" w:name="_Toc495250855"/>
      <w:bookmarkStart w:id="99" w:name="_Toc495250856"/>
      <w:bookmarkStart w:id="100" w:name="_Toc495250857"/>
      <w:bookmarkStart w:id="101" w:name="_Toc495250858"/>
      <w:bookmarkStart w:id="102" w:name="_Toc495250859"/>
      <w:bookmarkStart w:id="103" w:name="_Toc495250860"/>
      <w:bookmarkStart w:id="104" w:name="_Toc495250861"/>
      <w:bookmarkStart w:id="105" w:name="_Toc495250862"/>
      <w:bookmarkStart w:id="106" w:name="_Toc495250863"/>
      <w:bookmarkStart w:id="107" w:name="_Toc495250864"/>
      <w:bookmarkStart w:id="108" w:name="_Toc495250865"/>
      <w:bookmarkStart w:id="109" w:name="_Toc495250866"/>
      <w:bookmarkStart w:id="110" w:name="_Toc495250867"/>
      <w:bookmarkStart w:id="111" w:name="_Toc495250868"/>
      <w:bookmarkStart w:id="112" w:name="_Toc495250869"/>
      <w:bookmarkStart w:id="113" w:name="_Toc495250870"/>
      <w:bookmarkStart w:id="114" w:name="_Toc495250871"/>
      <w:bookmarkStart w:id="115" w:name="_Toc495250872"/>
      <w:bookmarkStart w:id="116" w:name="_Toc495250873"/>
      <w:bookmarkStart w:id="117" w:name="_Toc495250874"/>
      <w:bookmarkStart w:id="118" w:name="_Toc495250875"/>
      <w:bookmarkStart w:id="119" w:name="_Toc495250876"/>
      <w:bookmarkStart w:id="120" w:name="_Toc495250877"/>
      <w:bookmarkStart w:id="121" w:name="_Toc495250878"/>
      <w:bookmarkStart w:id="122" w:name="_Toc495250879"/>
      <w:bookmarkStart w:id="123" w:name="_Toc495250880"/>
      <w:bookmarkStart w:id="124" w:name="_Toc495250881"/>
      <w:bookmarkStart w:id="125" w:name="_Toc495250882"/>
      <w:bookmarkStart w:id="126" w:name="_Toc495250883"/>
      <w:bookmarkStart w:id="127" w:name="_Toc495250884"/>
      <w:bookmarkStart w:id="128" w:name="_Toc495250885"/>
      <w:bookmarkStart w:id="129" w:name="_Toc495250886"/>
      <w:bookmarkStart w:id="130" w:name="_Toc495250887"/>
      <w:bookmarkStart w:id="131" w:name="_Toc495250888"/>
      <w:bookmarkStart w:id="132" w:name="_Toc495250889"/>
      <w:bookmarkStart w:id="133" w:name="_Toc495250890"/>
      <w:bookmarkStart w:id="134" w:name="_Toc495250891"/>
      <w:bookmarkStart w:id="135" w:name="_Toc495250892"/>
      <w:bookmarkStart w:id="136" w:name="_Toc495250893"/>
      <w:bookmarkStart w:id="137" w:name="_Toc495250894"/>
      <w:bookmarkStart w:id="138" w:name="_Toc495250895"/>
      <w:bookmarkStart w:id="139" w:name="_Toc495250896"/>
      <w:bookmarkStart w:id="140" w:name="_Toc495250897"/>
      <w:bookmarkStart w:id="141" w:name="_Toc495250898"/>
      <w:bookmarkStart w:id="142" w:name="_Toc495250899"/>
      <w:bookmarkStart w:id="143" w:name="_Toc495250900"/>
      <w:bookmarkStart w:id="144" w:name="_Toc495250901"/>
      <w:bookmarkStart w:id="145" w:name="_Toc495250902"/>
      <w:bookmarkStart w:id="146" w:name="_Toc495250903"/>
      <w:bookmarkStart w:id="147" w:name="_Toc495250904"/>
      <w:bookmarkStart w:id="148" w:name="_Toc495250905"/>
      <w:bookmarkStart w:id="149" w:name="_Toc495250906"/>
      <w:bookmarkStart w:id="150" w:name="_Toc495250907"/>
      <w:bookmarkStart w:id="151" w:name="_Toc495250908"/>
      <w:bookmarkStart w:id="152" w:name="_Toc495250909"/>
      <w:bookmarkStart w:id="153" w:name="_Toc495250910"/>
      <w:bookmarkStart w:id="154" w:name="_Toc495250911"/>
      <w:bookmarkStart w:id="155" w:name="_Toc495250912"/>
      <w:bookmarkStart w:id="156" w:name="_Toc495250913"/>
      <w:bookmarkStart w:id="157" w:name="_Toc495250914"/>
      <w:bookmarkStart w:id="158" w:name="_Toc495250915"/>
      <w:bookmarkStart w:id="159" w:name="_Toc495250916"/>
      <w:bookmarkStart w:id="160" w:name="_Toc428545482"/>
      <w:bookmarkStart w:id="161" w:name="_Toc428567145"/>
      <w:bookmarkStart w:id="162" w:name="_Toc428568037"/>
      <w:bookmarkStart w:id="163" w:name="_Toc428575776"/>
      <w:bookmarkStart w:id="164" w:name="_Toc428576085"/>
      <w:bookmarkStart w:id="165" w:name="_Toc428656174"/>
      <w:bookmarkStart w:id="166" w:name="_Toc428660294"/>
      <w:bookmarkStart w:id="167" w:name="_Toc429141355"/>
      <w:bookmarkStart w:id="168" w:name="_Toc495250917"/>
      <w:bookmarkStart w:id="169" w:name="_Toc495250918"/>
      <w:bookmarkStart w:id="170" w:name="_Toc495250919"/>
      <w:bookmarkStart w:id="171" w:name="_Toc495250920"/>
      <w:bookmarkStart w:id="172" w:name="_Toc495250921"/>
      <w:bookmarkStart w:id="173" w:name="_Toc495250922"/>
      <w:bookmarkStart w:id="174" w:name="_Toc495250923"/>
      <w:bookmarkStart w:id="175" w:name="_Toc495250924"/>
      <w:bookmarkStart w:id="176" w:name="_Toc495250925"/>
      <w:bookmarkStart w:id="177" w:name="_Toc495250926"/>
      <w:bookmarkStart w:id="178" w:name="_Toc495250927"/>
      <w:bookmarkStart w:id="179" w:name="_Toc495250928"/>
      <w:bookmarkStart w:id="180" w:name="_Toc495250929"/>
      <w:bookmarkStart w:id="181" w:name="_Toc495250930"/>
      <w:bookmarkStart w:id="182" w:name="_Toc495250931"/>
      <w:bookmarkStart w:id="183" w:name="_Toc495250932"/>
      <w:bookmarkStart w:id="184" w:name="_Toc495250933"/>
      <w:bookmarkStart w:id="185" w:name="_Toc495250934"/>
      <w:bookmarkStart w:id="186" w:name="_Toc495250935"/>
      <w:bookmarkStart w:id="187" w:name="_Toc495250936"/>
      <w:bookmarkStart w:id="188" w:name="_Toc495250937"/>
      <w:bookmarkStart w:id="189" w:name="_Toc495250938"/>
      <w:bookmarkStart w:id="190" w:name="_Toc495250939"/>
      <w:bookmarkStart w:id="191" w:name="_Toc495250940"/>
      <w:bookmarkStart w:id="192" w:name="_Toc495250941"/>
      <w:bookmarkStart w:id="193" w:name="_Toc495250942"/>
      <w:bookmarkStart w:id="194" w:name="_Toc495250943"/>
      <w:bookmarkStart w:id="195" w:name="_Toc495250944"/>
      <w:bookmarkStart w:id="196" w:name="_Toc495250945"/>
      <w:bookmarkStart w:id="197" w:name="_Toc495250947"/>
      <w:bookmarkStart w:id="198" w:name="_Toc495250948"/>
      <w:bookmarkStart w:id="199" w:name="_Toc495250949"/>
      <w:bookmarkStart w:id="200" w:name="_Toc495251004"/>
      <w:bookmarkStart w:id="201" w:name="_Toc495251005"/>
      <w:bookmarkStart w:id="202" w:name="_Toc495251006"/>
      <w:bookmarkStart w:id="203" w:name="_Toc495251007"/>
      <w:bookmarkStart w:id="204" w:name="_Toc495251008"/>
      <w:bookmarkStart w:id="205" w:name="_Toc495251009"/>
      <w:bookmarkStart w:id="206" w:name="_Toc495251010"/>
      <w:bookmarkStart w:id="207" w:name="_Toc495251011"/>
      <w:bookmarkStart w:id="208" w:name="_Toc495251012"/>
      <w:bookmarkStart w:id="209" w:name="_Toc495251013"/>
      <w:bookmarkStart w:id="210" w:name="_Toc495251014"/>
      <w:bookmarkStart w:id="211" w:name="_Toc495251015"/>
      <w:bookmarkStart w:id="212" w:name="_Toc495251016"/>
      <w:bookmarkStart w:id="213" w:name="_Toc495251017"/>
      <w:bookmarkStart w:id="214" w:name="_Toc495251018"/>
      <w:bookmarkStart w:id="215" w:name="_Toc495251019"/>
      <w:bookmarkStart w:id="216" w:name="_Toc495251020"/>
      <w:bookmarkStart w:id="217" w:name="_Toc495251021"/>
      <w:bookmarkStart w:id="218" w:name="_Toc495251022"/>
      <w:bookmarkStart w:id="219" w:name="_Toc495251023"/>
      <w:bookmarkStart w:id="220" w:name="_Toc495251024"/>
      <w:bookmarkStart w:id="221" w:name="_Toc495251025"/>
      <w:bookmarkStart w:id="222" w:name="_Toc495251026"/>
      <w:bookmarkStart w:id="223" w:name="_Toc495251027"/>
      <w:bookmarkStart w:id="224" w:name="_Toc495251028"/>
      <w:bookmarkStart w:id="225" w:name="_Toc495251029"/>
      <w:bookmarkStart w:id="226" w:name="_Toc495251030"/>
      <w:bookmarkStart w:id="227" w:name="_Toc495251031"/>
      <w:bookmarkStart w:id="228" w:name="_Toc495251032"/>
      <w:bookmarkStart w:id="229" w:name="_Toc495251033"/>
      <w:bookmarkStart w:id="230" w:name="_Toc495251034"/>
      <w:bookmarkStart w:id="231" w:name="_Toc495251035"/>
      <w:bookmarkStart w:id="232" w:name="_Toc495251036"/>
      <w:bookmarkStart w:id="233" w:name="_Toc495251037"/>
      <w:bookmarkStart w:id="234" w:name="_Toc495251038"/>
      <w:bookmarkStart w:id="235" w:name="_Toc495251039"/>
      <w:bookmarkStart w:id="236" w:name="_Toc428568042"/>
      <w:bookmarkStart w:id="237" w:name="_Toc428575781"/>
      <w:bookmarkStart w:id="238" w:name="_Toc428576090"/>
      <w:bookmarkStart w:id="239" w:name="_Toc428656179"/>
      <w:bookmarkStart w:id="240" w:name="_Toc428660299"/>
      <w:bookmarkStart w:id="241" w:name="_Toc429141360"/>
      <w:bookmarkStart w:id="242" w:name="_Toc428568043"/>
      <w:bookmarkStart w:id="243" w:name="_Toc428575782"/>
      <w:bookmarkStart w:id="244" w:name="_Toc428576091"/>
      <w:bookmarkStart w:id="245" w:name="_Toc428656180"/>
      <w:bookmarkStart w:id="246" w:name="_Toc428660300"/>
      <w:bookmarkStart w:id="247" w:name="_Toc429141361"/>
      <w:bookmarkStart w:id="248" w:name="_Toc428568044"/>
      <w:bookmarkStart w:id="249" w:name="_Toc428575783"/>
      <w:bookmarkStart w:id="250" w:name="_Toc428576092"/>
      <w:bookmarkStart w:id="251" w:name="_Toc428656181"/>
      <w:bookmarkStart w:id="252" w:name="_Toc428660301"/>
      <w:bookmarkStart w:id="253" w:name="_Toc429141362"/>
      <w:bookmarkStart w:id="254" w:name="_Toc428568045"/>
      <w:bookmarkStart w:id="255" w:name="_Toc428575784"/>
      <w:bookmarkStart w:id="256" w:name="_Toc428576093"/>
      <w:bookmarkStart w:id="257" w:name="_Toc428656182"/>
      <w:bookmarkStart w:id="258" w:name="_Toc428660302"/>
      <w:bookmarkStart w:id="259" w:name="_Toc429141363"/>
      <w:bookmarkStart w:id="260" w:name="_Toc428568046"/>
      <w:bookmarkStart w:id="261" w:name="_Toc428575785"/>
      <w:bookmarkStart w:id="262" w:name="_Toc428576094"/>
      <w:bookmarkStart w:id="263" w:name="_Toc428656183"/>
      <w:bookmarkStart w:id="264" w:name="_Toc428660303"/>
      <w:bookmarkStart w:id="265" w:name="_Toc429141364"/>
      <w:bookmarkStart w:id="266" w:name="_Toc428568047"/>
      <w:bookmarkStart w:id="267" w:name="_Toc428575786"/>
      <w:bookmarkStart w:id="268" w:name="_Toc428576095"/>
      <w:bookmarkStart w:id="269" w:name="_Toc428656184"/>
      <w:bookmarkStart w:id="270" w:name="_Toc428660304"/>
      <w:bookmarkStart w:id="271" w:name="_Toc429141365"/>
      <w:bookmarkStart w:id="272" w:name="_Toc428568048"/>
      <w:bookmarkStart w:id="273" w:name="_Toc428575787"/>
      <w:bookmarkStart w:id="274" w:name="_Toc428576096"/>
      <w:bookmarkStart w:id="275" w:name="_Toc428656185"/>
      <w:bookmarkStart w:id="276" w:name="_Toc428660305"/>
      <w:bookmarkStart w:id="277" w:name="_Toc429141366"/>
      <w:bookmarkStart w:id="278" w:name="_Toc428568049"/>
      <w:bookmarkStart w:id="279" w:name="_Toc428575788"/>
      <w:bookmarkStart w:id="280" w:name="_Toc428576097"/>
      <w:bookmarkStart w:id="281" w:name="_Toc428656186"/>
      <w:bookmarkStart w:id="282" w:name="_Toc428660306"/>
      <w:bookmarkStart w:id="283" w:name="_Toc429141367"/>
      <w:bookmarkStart w:id="284" w:name="_Toc428568050"/>
      <w:bookmarkStart w:id="285" w:name="_Toc428575789"/>
      <w:bookmarkStart w:id="286" w:name="_Toc428576098"/>
      <w:bookmarkStart w:id="287" w:name="_Toc428656187"/>
      <w:bookmarkStart w:id="288" w:name="_Toc428660307"/>
      <w:bookmarkStart w:id="289" w:name="_Toc429141368"/>
      <w:bookmarkStart w:id="290" w:name="_Toc428568051"/>
      <w:bookmarkStart w:id="291" w:name="_Toc428575790"/>
      <w:bookmarkStart w:id="292" w:name="_Toc428576099"/>
      <w:bookmarkStart w:id="293" w:name="_Toc428656188"/>
      <w:bookmarkStart w:id="294" w:name="_Toc428660308"/>
      <w:bookmarkStart w:id="295" w:name="_Toc429141369"/>
      <w:bookmarkStart w:id="296" w:name="_Toc428568052"/>
      <w:bookmarkStart w:id="297" w:name="_Toc428575791"/>
      <w:bookmarkStart w:id="298" w:name="_Toc428576100"/>
      <w:bookmarkStart w:id="299" w:name="_Toc428656189"/>
      <w:bookmarkStart w:id="300" w:name="_Toc428660309"/>
      <w:bookmarkStart w:id="301" w:name="_Toc429141370"/>
      <w:bookmarkStart w:id="302" w:name="_Toc428568053"/>
      <w:bookmarkStart w:id="303" w:name="_Toc428575792"/>
      <w:bookmarkStart w:id="304" w:name="_Toc428576101"/>
      <w:bookmarkStart w:id="305" w:name="_Toc428656190"/>
      <w:bookmarkStart w:id="306" w:name="_Toc428660310"/>
      <w:bookmarkStart w:id="307" w:name="_Toc429141371"/>
      <w:bookmarkStart w:id="308" w:name="_Toc428568054"/>
      <w:bookmarkStart w:id="309" w:name="_Toc428575793"/>
      <w:bookmarkStart w:id="310" w:name="_Toc428576102"/>
      <w:bookmarkStart w:id="311" w:name="_Toc428656191"/>
      <w:bookmarkStart w:id="312" w:name="_Toc428660311"/>
      <w:bookmarkStart w:id="313" w:name="_Toc429141372"/>
      <w:bookmarkStart w:id="314" w:name="_Toc428568055"/>
      <w:bookmarkStart w:id="315" w:name="_Toc428575794"/>
      <w:bookmarkStart w:id="316" w:name="_Toc428576103"/>
      <w:bookmarkStart w:id="317" w:name="_Toc428656192"/>
      <w:bookmarkStart w:id="318" w:name="_Toc428660312"/>
      <w:bookmarkStart w:id="319" w:name="_Toc429141373"/>
      <w:bookmarkStart w:id="320" w:name="_Toc428568056"/>
      <w:bookmarkStart w:id="321" w:name="_Toc428575795"/>
      <w:bookmarkStart w:id="322" w:name="_Toc428576104"/>
      <w:bookmarkStart w:id="323" w:name="_Toc428656193"/>
      <w:bookmarkStart w:id="324" w:name="_Toc428660313"/>
      <w:bookmarkStart w:id="325" w:name="_Toc429141374"/>
      <w:bookmarkStart w:id="326" w:name="_Toc428568057"/>
      <w:bookmarkStart w:id="327" w:name="_Toc428575796"/>
      <w:bookmarkStart w:id="328" w:name="_Toc428576105"/>
      <w:bookmarkStart w:id="329" w:name="_Toc428656194"/>
      <w:bookmarkStart w:id="330" w:name="_Toc428660314"/>
      <w:bookmarkStart w:id="331" w:name="_Toc429141375"/>
      <w:bookmarkStart w:id="332" w:name="_Toc428568058"/>
      <w:bookmarkStart w:id="333" w:name="_Toc428575797"/>
      <w:bookmarkStart w:id="334" w:name="_Toc428576106"/>
      <w:bookmarkStart w:id="335" w:name="_Toc428656195"/>
      <w:bookmarkStart w:id="336" w:name="_Toc428660315"/>
      <w:bookmarkStart w:id="337" w:name="_Toc429141376"/>
      <w:bookmarkStart w:id="338" w:name="_Toc428568059"/>
      <w:bookmarkStart w:id="339" w:name="_Toc428575798"/>
      <w:bookmarkStart w:id="340" w:name="_Toc428576107"/>
      <w:bookmarkStart w:id="341" w:name="_Toc428656196"/>
      <w:bookmarkStart w:id="342" w:name="_Toc428660316"/>
      <w:bookmarkStart w:id="343" w:name="_Toc429141377"/>
      <w:bookmarkStart w:id="344" w:name="_Toc428568060"/>
      <w:bookmarkStart w:id="345" w:name="_Toc428575799"/>
      <w:bookmarkStart w:id="346" w:name="_Toc428576108"/>
      <w:bookmarkStart w:id="347" w:name="_Toc428656197"/>
      <w:bookmarkStart w:id="348" w:name="_Toc428660317"/>
      <w:bookmarkStart w:id="349" w:name="_Toc429141378"/>
      <w:bookmarkStart w:id="350" w:name="_Toc428568061"/>
      <w:bookmarkStart w:id="351" w:name="_Toc428575800"/>
      <w:bookmarkStart w:id="352" w:name="_Toc428576109"/>
      <w:bookmarkStart w:id="353" w:name="_Toc428656198"/>
      <w:bookmarkStart w:id="354" w:name="_Toc428660318"/>
      <w:bookmarkStart w:id="355" w:name="_Toc429141379"/>
      <w:bookmarkStart w:id="356" w:name="_Toc428568062"/>
      <w:bookmarkStart w:id="357" w:name="_Toc428575801"/>
      <w:bookmarkStart w:id="358" w:name="_Toc428576110"/>
      <w:bookmarkStart w:id="359" w:name="_Toc428656199"/>
      <w:bookmarkStart w:id="360" w:name="_Toc428660319"/>
      <w:bookmarkStart w:id="361" w:name="_Toc429141380"/>
      <w:bookmarkStart w:id="362" w:name="_Toc428568063"/>
      <w:bookmarkStart w:id="363" w:name="_Toc428575802"/>
      <w:bookmarkStart w:id="364" w:name="_Toc428576111"/>
      <w:bookmarkStart w:id="365" w:name="_Toc428656200"/>
      <w:bookmarkStart w:id="366" w:name="_Toc428660320"/>
      <w:bookmarkStart w:id="367" w:name="_Toc429141381"/>
      <w:bookmarkStart w:id="368" w:name="_Toc428568064"/>
      <w:bookmarkStart w:id="369" w:name="_Toc428575803"/>
      <w:bookmarkStart w:id="370" w:name="_Toc428576112"/>
      <w:bookmarkStart w:id="371" w:name="_Toc428656201"/>
      <w:bookmarkStart w:id="372" w:name="_Toc428660321"/>
      <w:bookmarkStart w:id="373" w:name="_Toc429141382"/>
      <w:bookmarkStart w:id="374" w:name="_Toc495251040"/>
      <w:bookmarkStart w:id="375" w:name="_Toc495251041"/>
      <w:bookmarkStart w:id="376" w:name="_Toc495251042"/>
      <w:bookmarkStart w:id="377" w:name="_Toc495251043"/>
      <w:bookmarkStart w:id="378" w:name="_Toc495251044"/>
      <w:bookmarkStart w:id="379" w:name="_Toc495251045"/>
      <w:bookmarkStart w:id="380" w:name="_Toc495251046"/>
      <w:bookmarkStart w:id="381" w:name="_Toc495251047"/>
      <w:bookmarkStart w:id="382" w:name="_Toc495251048"/>
      <w:bookmarkStart w:id="383" w:name="_Toc495251049"/>
      <w:bookmarkStart w:id="384" w:name="_Toc495251050"/>
      <w:bookmarkStart w:id="385" w:name="_Toc495251051"/>
      <w:bookmarkStart w:id="386" w:name="_Toc495251052"/>
      <w:bookmarkStart w:id="387" w:name="_Toc495251053"/>
      <w:bookmarkStart w:id="388" w:name="_Toc410571952"/>
      <w:bookmarkStart w:id="389" w:name="_Toc410572077"/>
      <w:bookmarkStart w:id="390" w:name="_Toc410572345"/>
      <w:bookmarkStart w:id="391" w:name="_Toc410572391"/>
      <w:bookmarkStart w:id="392" w:name="_Toc410572602"/>
      <w:bookmarkStart w:id="393" w:name="_Toc410571953"/>
      <w:bookmarkStart w:id="394" w:name="_Toc410572078"/>
      <w:bookmarkStart w:id="395" w:name="_Toc410572346"/>
      <w:bookmarkStart w:id="396" w:name="_Toc410572392"/>
      <w:bookmarkStart w:id="397" w:name="_Toc410572603"/>
      <w:bookmarkStart w:id="398" w:name="_Toc495251054"/>
      <w:bookmarkStart w:id="399" w:name="_Toc495251055"/>
      <w:bookmarkStart w:id="400" w:name="_Toc495251056"/>
      <w:bookmarkStart w:id="401" w:name="_Toc495251057"/>
      <w:bookmarkStart w:id="402" w:name="_Toc495251058"/>
      <w:bookmarkStart w:id="403" w:name="_Toc495251059"/>
      <w:bookmarkStart w:id="404" w:name="_Toc495251060"/>
      <w:bookmarkStart w:id="405" w:name="_Toc495251061"/>
      <w:bookmarkStart w:id="406" w:name="_Toc495251062"/>
      <w:bookmarkStart w:id="407" w:name="_Toc495251063"/>
      <w:bookmarkStart w:id="408" w:name="_Toc495251064"/>
      <w:bookmarkStart w:id="409" w:name="_Toc495251065"/>
      <w:bookmarkStart w:id="410" w:name="_Toc495251066"/>
      <w:bookmarkStart w:id="411" w:name="_Toc495251067"/>
      <w:bookmarkStart w:id="412" w:name="_Toc495251068"/>
      <w:bookmarkStart w:id="413" w:name="_Toc495251069"/>
      <w:bookmarkStart w:id="414" w:name="_Toc394669534"/>
      <w:bookmarkStart w:id="415" w:name="_Toc394673579"/>
      <w:bookmarkStart w:id="416" w:name="_Toc394673953"/>
      <w:bookmarkStart w:id="417" w:name="_Toc394674290"/>
      <w:bookmarkStart w:id="418" w:name="_Toc495251070"/>
      <w:bookmarkStart w:id="419" w:name="_Toc495251071"/>
      <w:bookmarkStart w:id="420" w:name="_Toc495251072"/>
      <w:bookmarkStart w:id="421" w:name="_Toc495251073"/>
      <w:bookmarkStart w:id="422" w:name="_Toc495251074"/>
      <w:bookmarkStart w:id="423" w:name="_Toc495251075"/>
      <w:bookmarkStart w:id="424" w:name="_Toc495251076"/>
      <w:bookmarkStart w:id="425" w:name="_Toc495251077"/>
      <w:bookmarkStart w:id="426" w:name="_Toc495251078"/>
      <w:bookmarkStart w:id="427" w:name="_Toc495251079"/>
      <w:bookmarkStart w:id="428" w:name="_Toc495251080"/>
      <w:bookmarkStart w:id="429" w:name="_Toc495251081"/>
      <w:bookmarkStart w:id="430" w:name="_Toc495251082"/>
      <w:bookmarkStart w:id="431" w:name="_Toc495251083"/>
      <w:bookmarkStart w:id="432" w:name="_Toc495251084"/>
      <w:bookmarkStart w:id="433" w:name="_Toc495251085"/>
      <w:bookmarkStart w:id="434" w:name="_Toc495251086"/>
      <w:bookmarkStart w:id="435" w:name="_Toc495251087"/>
      <w:bookmarkStart w:id="436" w:name="_Toc495251088"/>
      <w:bookmarkStart w:id="437" w:name="_Toc495251089"/>
      <w:bookmarkStart w:id="438" w:name="_Toc495251090"/>
      <w:bookmarkStart w:id="439" w:name="_Toc495251091"/>
      <w:bookmarkStart w:id="440" w:name="_Toc495251092"/>
      <w:bookmarkStart w:id="441" w:name="_Toc495251093"/>
      <w:bookmarkStart w:id="442" w:name="_Toc495251094"/>
      <w:bookmarkStart w:id="443" w:name="_Toc495251095"/>
      <w:bookmarkStart w:id="444" w:name="_Toc495251096"/>
      <w:bookmarkStart w:id="445" w:name="_Toc495251097"/>
      <w:bookmarkStart w:id="446" w:name="_Toc495251098"/>
      <w:bookmarkStart w:id="447" w:name="_Toc4952510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Overview</w:t>
      </w:r>
      <w:bookmarkEnd w:id="447"/>
    </w:p>
    <w:p w14:paraId="5DDBB08E" w14:textId="113B89CA" w:rsidR="0038024C" w:rsidRDefault="009735A8">
      <w:pPr>
        <w:pStyle w:val="Heading2"/>
      </w:pPr>
      <w:bookmarkStart w:id="448" w:name="_Toc495251100"/>
      <w:r>
        <w:t>Form factor</w:t>
      </w:r>
      <w:r w:rsidR="00082173">
        <w:t xml:space="preserve"> options</w:t>
      </w:r>
      <w:bookmarkEnd w:id="448"/>
    </w:p>
    <w:p w14:paraId="0E170961" w14:textId="3B26CA86" w:rsidR="0038024C" w:rsidRDefault="00082173">
      <w:pPr>
        <w:pStyle w:val="Heading2"/>
      </w:pPr>
      <w:bookmarkStart w:id="449" w:name="_Toc495251101"/>
      <w:r>
        <w:t>I/O bracket</w:t>
      </w:r>
      <w:bookmarkEnd w:id="449"/>
    </w:p>
    <w:p w14:paraId="29855F57" w14:textId="7944EDAB" w:rsidR="0038024C" w:rsidRPr="0038024C" w:rsidRDefault="0038024C" w:rsidP="0038024C">
      <w:pPr>
        <w:pStyle w:val="Heading2"/>
      </w:pPr>
      <w:bookmarkStart w:id="450" w:name="_Toc495251102"/>
      <w:r>
        <w:t>Port and LED</w:t>
      </w:r>
      <w:bookmarkEnd w:id="450"/>
    </w:p>
    <w:p w14:paraId="48F24F6A" w14:textId="09A5F5D7" w:rsidR="0038024C" w:rsidRDefault="00FA6182">
      <w:pPr>
        <w:pStyle w:val="Heading2"/>
      </w:pPr>
      <w:bookmarkStart w:id="451" w:name="_Toc495251103"/>
      <w:bookmarkStart w:id="452" w:name="_Toc495251104"/>
      <w:bookmarkStart w:id="453" w:name="_Toc495251105"/>
      <w:bookmarkStart w:id="454" w:name="_Toc495251106"/>
      <w:bookmarkStart w:id="455" w:name="_Toc495251107"/>
      <w:bookmarkStart w:id="456" w:name="_Toc495251108"/>
      <w:bookmarkStart w:id="457" w:name="_Toc495251109"/>
      <w:bookmarkStart w:id="458" w:name="_Toc495251110"/>
      <w:bookmarkStart w:id="459" w:name="_Toc495251111"/>
      <w:bookmarkStart w:id="460" w:name="_Toc495251112"/>
      <w:bookmarkStart w:id="461" w:name="_Toc495251113"/>
      <w:bookmarkStart w:id="462" w:name="_Toc495251114"/>
      <w:bookmarkStart w:id="463" w:name="_Toc495251115"/>
      <w:bookmarkStart w:id="464" w:name="_Toc495251116"/>
      <w:bookmarkStart w:id="465" w:name="_Toc495251117"/>
      <w:bookmarkStart w:id="466" w:name="_Toc495251118"/>
      <w:bookmarkStart w:id="467" w:name="_Toc495251119"/>
      <w:bookmarkStart w:id="468" w:name="_Toc495251120"/>
      <w:bookmarkStart w:id="469" w:name="_Toc495251121"/>
      <w:bookmarkStart w:id="470" w:name="_Toc495251122"/>
      <w:bookmarkStart w:id="471" w:name="_Toc495251123"/>
      <w:bookmarkStart w:id="472" w:name="_Toc495251124"/>
      <w:bookmarkStart w:id="473" w:name="_Toc495251125"/>
      <w:bookmarkStart w:id="474" w:name="_Toc495251126"/>
      <w:bookmarkStart w:id="475" w:name="_Toc495251127"/>
      <w:bookmarkStart w:id="476" w:name="_Toc495251128"/>
      <w:bookmarkStart w:id="477" w:name="_Toc495251129"/>
      <w:bookmarkStart w:id="478" w:name="_Toc495251130"/>
      <w:bookmarkStart w:id="479" w:name="_Toc495251131"/>
      <w:bookmarkStart w:id="480" w:name="_Toc495251132"/>
      <w:bookmarkStart w:id="481" w:name="_Toc495251133"/>
      <w:bookmarkStart w:id="482" w:name="_Toc495251134"/>
      <w:bookmarkStart w:id="483" w:name="_Toc495251135"/>
      <w:bookmarkStart w:id="484" w:name="_Toc495251136"/>
      <w:bookmarkStart w:id="485" w:name="_Toc495251137"/>
      <w:bookmarkStart w:id="486" w:name="_Toc495251138"/>
      <w:bookmarkStart w:id="487" w:name="_Toc495251139"/>
      <w:bookmarkStart w:id="488" w:name="_Toc495251140"/>
      <w:bookmarkStart w:id="489" w:name="_Toc495251141"/>
      <w:bookmarkStart w:id="490" w:name="_Toc495251142"/>
      <w:bookmarkStart w:id="491" w:name="_Toc495251143"/>
      <w:bookmarkStart w:id="492" w:name="_Toc495251144"/>
      <w:bookmarkStart w:id="493" w:name="_Toc495251145"/>
      <w:bookmarkStart w:id="494" w:name="_Toc495251146"/>
      <w:bookmarkStart w:id="495" w:name="_Toc495251147"/>
      <w:bookmarkStart w:id="496" w:name="_Toc495251148"/>
      <w:bookmarkStart w:id="497" w:name="_Toc495251149"/>
      <w:bookmarkStart w:id="498" w:name="_Toc495251150"/>
      <w:bookmarkStart w:id="499" w:name="_Toc495251151"/>
      <w:bookmarkStart w:id="500" w:name="_Toc495251152"/>
      <w:bookmarkStart w:id="501" w:name="_Toc495251153"/>
      <w:bookmarkStart w:id="502" w:name="_Toc495251154"/>
      <w:bookmarkStart w:id="503" w:name="_Toc495251155"/>
      <w:bookmarkStart w:id="504" w:name="_Toc495251156"/>
      <w:bookmarkStart w:id="505" w:name="_Toc495251157"/>
      <w:bookmarkStart w:id="506" w:name="_Toc495251158"/>
      <w:bookmarkStart w:id="507" w:name="_Toc495251159"/>
      <w:bookmarkStart w:id="508" w:name="_Toc495251160"/>
      <w:bookmarkStart w:id="509" w:name="_Toc495251161"/>
      <w:bookmarkStart w:id="510" w:name="_Toc495251162"/>
      <w:bookmarkStart w:id="511" w:name="_Toc495251163"/>
      <w:bookmarkStart w:id="512" w:name="_Toc495251164"/>
      <w:bookmarkStart w:id="513" w:name="_Toc495251165"/>
      <w:bookmarkStart w:id="514" w:name="_Toc495251166"/>
      <w:bookmarkStart w:id="515" w:name="_Toc495251167"/>
      <w:bookmarkStart w:id="516" w:name="_Toc495251168"/>
      <w:bookmarkStart w:id="517" w:name="_Toc495251169"/>
      <w:bookmarkStart w:id="518" w:name="_Toc495251170"/>
      <w:bookmarkStart w:id="519" w:name="_Toc495251171"/>
      <w:bookmarkStart w:id="520" w:name="_Toc495251172"/>
      <w:bookmarkStart w:id="521" w:name="_Toc495251173"/>
      <w:bookmarkStart w:id="522" w:name="_Toc495251174"/>
      <w:bookmarkStart w:id="523" w:name="_Toc495251175"/>
      <w:bookmarkStart w:id="524" w:name="_Toc4952511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t>L</w:t>
      </w:r>
      <w:r w:rsidR="0038024C">
        <w:t>abeling</w:t>
      </w:r>
      <w:bookmarkEnd w:id="524"/>
    </w:p>
    <w:p w14:paraId="2AE07798" w14:textId="71E5C7EF" w:rsidR="003746C9" w:rsidRDefault="003746C9">
      <w:pPr>
        <w:pStyle w:val="Heading2"/>
      </w:pPr>
      <w:bookmarkStart w:id="525" w:name="_Toc495251177"/>
      <w:bookmarkStart w:id="526" w:name="_Toc495251178"/>
      <w:bookmarkStart w:id="527" w:name="_Toc495251179"/>
      <w:bookmarkStart w:id="528" w:name="_Toc495251180"/>
      <w:bookmarkStart w:id="529" w:name="_Toc495251181"/>
      <w:bookmarkStart w:id="530" w:name="_Toc495251182"/>
      <w:bookmarkStart w:id="531" w:name="_Toc495251183"/>
      <w:bookmarkStart w:id="532" w:name="_Toc495251184"/>
      <w:bookmarkStart w:id="533" w:name="_Toc495251185"/>
      <w:bookmarkStart w:id="534" w:name="_Toc495251186"/>
      <w:bookmarkStart w:id="535" w:name="_Toc388042465"/>
      <w:bookmarkStart w:id="536" w:name="_Toc388044463"/>
      <w:bookmarkStart w:id="537" w:name="_Toc388046458"/>
      <w:bookmarkStart w:id="538" w:name="_Toc388172733"/>
      <w:bookmarkStart w:id="539" w:name="_Toc388193017"/>
      <w:bookmarkStart w:id="540" w:name="_Toc388195014"/>
      <w:bookmarkStart w:id="541" w:name="_Toc388197012"/>
      <w:bookmarkStart w:id="542" w:name="_Toc388199009"/>
      <w:bookmarkStart w:id="543" w:name="_Toc388195008"/>
      <w:bookmarkStart w:id="544" w:name="_Toc388202937"/>
      <w:bookmarkStart w:id="545" w:name="_Toc388204940"/>
      <w:bookmarkStart w:id="546" w:name="_Toc388206945"/>
      <w:bookmarkStart w:id="547" w:name="_Toc388208954"/>
      <w:bookmarkStart w:id="548" w:name="_Toc388213516"/>
      <w:bookmarkStart w:id="549" w:name="_Toc388217968"/>
      <w:bookmarkStart w:id="550" w:name="_Toc388219977"/>
      <w:bookmarkStart w:id="551" w:name="_Toc388221987"/>
      <w:bookmarkStart w:id="552" w:name="_Toc388017426"/>
      <w:bookmarkStart w:id="553" w:name="_Toc388021797"/>
      <w:bookmarkStart w:id="554" w:name="_Toc388030309"/>
      <w:bookmarkStart w:id="555" w:name="_Toc388032307"/>
      <w:bookmarkStart w:id="556" w:name="_Toc388042466"/>
      <w:bookmarkStart w:id="557" w:name="_Toc388044464"/>
      <w:bookmarkStart w:id="558" w:name="_Toc388046459"/>
      <w:bookmarkStart w:id="559" w:name="_Toc388172734"/>
      <w:bookmarkStart w:id="560" w:name="_Toc388193018"/>
      <w:bookmarkStart w:id="561" w:name="_Toc388195015"/>
      <w:bookmarkStart w:id="562" w:name="_Toc388197013"/>
      <w:bookmarkStart w:id="563" w:name="_Toc388199010"/>
      <w:bookmarkStart w:id="564" w:name="_Toc388195009"/>
      <w:bookmarkStart w:id="565" w:name="_Toc388202938"/>
      <w:bookmarkStart w:id="566" w:name="_Toc388204941"/>
      <w:bookmarkStart w:id="567" w:name="_Toc388206946"/>
      <w:bookmarkStart w:id="568" w:name="_Toc388208955"/>
      <w:bookmarkStart w:id="569" w:name="_Toc388213517"/>
      <w:bookmarkStart w:id="570" w:name="_Toc388217969"/>
      <w:bookmarkStart w:id="571" w:name="_Toc388219978"/>
      <w:bookmarkStart w:id="572" w:name="_Toc388221988"/>
      <w:bookmarkStart w:id="573" w:name="_Toc388017427"/>
      <w:bookmarkStart w:id="574" w:name="_Toc388021798"/>
      <w:bookmarkStart w:id="575" w:name="_Toc388030310"/>
      <w:bookmarkStart w:id="576" w:name="_Toc388032308"/>
      <w:bookmarkStart w:id="577" w:name="_Toc388042467"/>
      <w:bookmarkStart w:id="578" w:name="_Toc388044465"/>
      <w:bookmarkStart w:id="579" w:name="_Toc388046460"/>
      <w:bookmarkStart w:id="580" w:name="_Toc388172735"/>
      <w:bookmarkStart w:id="581" w:name="_Toc388193019"/>
      <w:bookmarkStart w:id="582" w:name="_Toc388195016"/>
      <w:bookmarkStart w:id="583" w:name="_Toc388197014"/>
      <w:bookmarkStart w:id="584" w:name="_Toc388199011"/>
      <w:bookmarkStart w:id="585" w:name="_Toc388195010"/>
      <w:bookmarkStart w:id="586" w:name="_Toc388202939"/>
      <w:bookmarkStart w:id="587" w:name="_Toc388204942"/>
      <w:bookmarkStart w:id="588" w:name="_Toc388206947"/>
      <w:bookmarkStart w:id="589" w:name="_Toc388208956"/>
      <w:bookmarkStart w:id="590" w:name="_Toc388213518"/>
      <w:bookmarkStart w:id="591" w:name="_Toc388217970"/>
      <w:bookmarkStart w:id="592" w:name="_Toc388219979"/>
      <w:bookmarkStart w:id="593" w:name="_Toc388221989"/>
      <w:bookmarkStart w:id="594" w:name="_Toc388017428"/>
      <w:bookmarkStart w:id="595" w:name="_Toc388021799"/>
      <w:bookmarkStart w:id="596" w:name="_Toc388030311"/>
      <w:bookmarkStart w:id="597" w:name="_Toc388032309"/>
      <w:bookmarkStart w:id="598" w:name="_Toc388042468"/>
      <w:bookmarkStart w:id="599" w:name="_Toc388044466"/>
      <w:bookmarkStart w:id="600" w:name="_Toc388046461"/>
      <w:bookmarkStart w:id="601" w:name="_Toc388172736"/>
      <w:bookmarkStart w:id="602" w:name="_Toc388193020"/>
      <w:bookmarkStart w:id="603" w:name="_Toc388195017"/>
      <w:bookmarkStart w:id="604" w:name="_Toc388197015"/>
      <w:bookmarkStart w:id="605" w:name="_Toc388199012"/>
      <w:bookmarkStart w:id="606" w:name="_Toc388195011"/>
      <w:bookmarkStart w:id="607" w:name="_Toc388202940"/>
      <w:bookmarkStart w:id="608" w:name="_Toc388204943"/>
      <w:bookmarkStart w:id="609" w:name="_Toc388206948"/>
      <w:bookmarkStart w:id="610" w:name="_Toc388208957"/>
      <w:bookmarkStart w:id="611" w:name="_Toc388213519"/>
      <w:bookmarkStart w:id="612" w:name="_Toc388217971"/>
      <w:bookmarkStart w:id="613" w:name="_Toc388219980"/>
      <w:bookmarkStart w:id="614" w:name="_Toc388221990"/>
      <w:bookmarkStart w:id="615" w:name="_Toc387835739"/>
      <w:bookmarkStart w:id="616" w:name="_Toc387931832"/>
      <w:bookmarkStart w:id="617" w:name="_Toc388017429"/>
      <w:bookmarkStart w:id="618" w:name="_Toc388021800"/>
      <w:bookmarkStart w:id="619" w:name="_Toc388030312"/>
      <w:bookmarkStart w:id="620" w:name="_Toc388032310"/>
      <w:bookmarkStart w:id="621" w:name="_Toc388042469"/>
      <w:bookmarkStart w:id="622" w:name="_Toc388044467"/>
      <w:bookmarkStart w:id="623" w:name="_Toc388046462"/>
      <w:bookmarkStart w:id="624" w:name="_Toc388172737"/>
      <w:bookmarkStart w:id="625" w:name="_Toc388193021"/>
      <w:bookmarkStart w:id="626" w:name="_Toc388195018"/>
      <w:bookmarkStart w:id="627" w:name="_Toc388197016"/>
      <w:bookmarkStart w:id="628" w:name="_Toc388199013"/>
      <w:bookmarkStart w:id="629" w:name="_Toc388195012"/>
      <w:bookmarkStart w:id="630" w:name="_Toc388202941"/>
      <w:bookmarkStart w:id="631" w:name="_Toc388204944"/>
      <w:bookmarkStart w:id="632" w:name="_Toc388206949"/>
      <w:bookmarkStart w:id="633" w:name="_Toc388208958"/>
      <w:bookmarkStart w:id="634" w:name="_Toc388213520"/>
      <w:bookmarkStart w:id="635" w:name="_Toc388217972"/>
      <w:bookmarkStart w:id="636" w:name="_Toc388219981"/>
      <w:bookmarkStart w:id="637" w:name="_Toc388221991"/>
      <w:bookmarkStart w:id="638" w:name="_Toc387835740"/>
      <w:bookmarkStart w:id="639" w:name="_Toc387931833"/>
      <w:bookmarkStart w:id="640" w:name="_Toc388017430"/>
      <w:bookmarkStart w:id="641" w:name="_Toc388021801"/>
      <w:bookmarkStart w:id="642" w:name="_Toc388030313"/>
      <w:bookmarkStart w:id="643" w:name="_Toc388032311"/>
      <w:bookmarkStart w:id="644" w:name="_Toc388042470"/>
      <w:bookmarkStart w:id="645" w:name="_Toc388044468"/>
      <w:bookmarkStart w:id="646" w:name="_Toc388046463"/>
      <w:bookmarkStart w:id="647" w:name="_Toc388172738"/>
      <w:bookmarkStart w:id="648" w:name="_Toc388193022"/>
      <w:bookmarkStart w:id="649" w:name="_Toc388195019"/>
      <w:bookmarkStart w:id="650" w:name="_Toc388197017"/>
      <w:bookmarkStart w:id="651" w:name="_Toc388199014"/>
      <w:bookmarkStart w:id="652" w:name="_Toc388195013"/>
      <w:bookmarkStart w:id="653" w:name="_Toc388202942"/>
      <w:bookmarkStart w:id="654" w:name="_Toc388204945"/>
      <w:bookmarkStart w:id="655" w:name="_Toc388206950"/>
      <w:bookmarkStart w:id="656" w:name="_Toc388208959"/>
      <w:bookmarkStart w:id="657" w:name="_Toc388213521"/>
      <w:bookmarkStart w:id="658" w:name="_Toc388217973"/>
      <w:bookmarkStart w:id="659" w:name="_Toc388219982"/>
      <w:bookmarkStart w:id="660" w:name="_Toc388221992"/>
      <w:bookmarkStart w:id="661" w:name="_Toc387835741"/>
      <w:bookmarkStart w:id="662" w:name="_Toc387931834"/>
      <w:bookmarkStart w:id="663" w:name="_Toc388017431"/>
      <w:bookmarkStart w:id="664" w:name="_Toc388021802"/>
      <w:bookmarkStart w:id="665" w:name="_Toc388030314"/>
      <w:bookmarkStart w:id="666" w:name="_Toc388032312"/>
      <w:bookmarkStart w:id="667" w:name="_Toc388042471"/>
      <w:bookmarkStart w:id="668" w:name="_Toc388044469"/>
      <w:bookmarkStart w:id="669" w:name="_Toc388046464"/>
      <w:bookmarkStart w:id="670" w:name="_Toc388172739"/>
      <w:bookmarkStart w:id="671" w:name="_Toc388193023"/>
      <w:bookmarkStart w:id="672" w:name="_Toc388195020"/>
      <w:bookmarkStart w:id="673" w:name="_Toc388197018"/>
      <w:bookmarkStart w:id="674" w:name="_Toc388199015"/>
      <w:bookmarkStart w:id="675" w:name="_Toc388195057"/>
      <w:bookmarkStart w:id="676" w:name="_Toc388202943"/>
      <w:bookmarkStart w:id="677" w:name="_Toc388204946"/>
      <w:bookmarkStart w:id="678" w:name="_Toc388206951"/>
      <w:bookmarkStart w:id="679" w:name="_Toc388208960"/>
      <w:bookmarkStart w:id="680" w:name="_Toc388213522"/>
      <w:bookmarkStart w:id="681" w:name="_Toc388217974"/>
      <w:bookmarkStart w:id="682" w:name="_Toc388219983"/>
      <w:bookmarkStart w:id="683" w:name="_Toc388221993"/>
      <w:bookmarkStart w:id="684" w:name="_Toc387835742"/>
      <w:bookmarkStart w:id="685" w:name="_Toc387931835"/>
      <w:bookmarkStart w:id="686" w:name="_Toc388017432"/>
      <w:bookmarkStart w:id="687" w:name="_Toc388021803"/>
      <w:bookmarkStart w:id="688" w:name="_Toc388030315"/>
      <w:bookmarkStart w:id="689" w:name="_Toc388032313"/>
      <w:bookmarkStart w:id="690" w:name="_Toc388042472"/>
      <w:bookmarkStart w:id="691" w:name="_Toc388044470"/>
      <w:bookmarkStart w:id="692" w:name="_Toc388046465"/>
      <w:bookmarkStart w:id="693" w:name="_Toc388172740"/>
      <w:bookmarkStart w:id="694" w:name="_Toc388193024"/>
      <w:bookmarkStart w:id="695" w:name="_Toc388195021"/>
      <w:bookmarkStart w:id="696" w:name="_Toc388197019"/>
      <w:bookmarkStart w:id="697" w:name="_Toc388199016"/>
      <w:bookmarkStart w:id="698" w:name="_Toc388195058"/>
      <w:bookmarkStart w:id="699" w:name="_Toc388202944"/>
      <w:bookmarkStart w:id="700" w:name="_Toc388204947"/>
      <w:bookmarkStart w:id="701" w:name="_Toc388206952"/>
      <w:bookmarkStart w:id="702" w:name="_Toc388208961"/>
      <w:bookmarkStart w:id="703" w:name="_Toc388213523"/>
      <w:bookmarkStart w:id="704" w:name="_Toc388217975"/>
      <w:bookmarkStart w:id="705" w:name="_Toc388219984"/>
      <w:bookmarkStart w:id="706" w:name="_Toc388221994"/>
      <w:bookmarkStart w:id="707" w:name="_Toc374111368"/>
      <w:bookmarkStart w:id="708" w:name="_Toc387835746"/>
      <w:bookmarkStart w:id="709" w:name="_Toc387931839"/>
      <w:bookmarkStart w:id="710" w:name="_Toc388017436"/>
      <w:bookmarkStart w:id="711" w:name="_Toc388021807"/>
      <w:bookmarkStart w:id="712" w:name="_Toc388030319"/>
      <w:bookmarkStart w:id="713" w:name="_Toc388032317"/>
      <w:bookmarkStart w:id="714" w:name="_Toc388042476"/>
      <w:bookmarkStart w:id="715" w:name="_Toc388044474"/>
      <w:bookmarkStart w:id="716" w:name="_Toc388046469"/>
      <w:bookmarkStart w:id="717" w:name="_Toc388172744"/>
      <w:bookmarkStart w:id="718" w:name="_Toc388193028"/>
      <w:bookmarkStart w:id="719" w:name="_Toc388195025"/>
      <w:bookmarkStart w:id="720" w:name="_Toc388197023"/>
      <w:bookmarkStart w:id="721" w:name="_Toc388199020"/>
      <w:bookmarkStart w:id="722" w:name="_Toc388195735"/>
      <w:bookmarkStart w:id="723" w:name="_Toc388202948"/>
      <w:bookmarkStart w:id="724" w:name="_Toc388204951"/>
      <w:bookmarkStart w:id="725" w:name="_Toc388206956"/>
      <w:bookmarkStart w:id="726" w:name="_Toc388208965"/>
      <w:bookmarkStart w:id="727" w:name="_Toc388213527"/>
      <w:bookmarkStart w:id="728" w:name="_Toc388217979"/>
      <w:bookmarkStart w:id="729" w:name="_Toc388219988"/>
      <w:bookmarkStart w:id="730" w:name="_Toc388221998"/>
      <w:bookmarkStart w:id="731" w:name="_Toc387835747"/>
      <w:bookmarkStart w:id="732" w:name="_Toc387931840"/>
      <w:bookmarkStart w:id="733" w:name="_Toc388017437"/>
      <w:bookmarkStart w:id="734" w:name="_Toc388021808"/>
      <w:bookmarkStart w:id="735" w:name="_Toc388030320"/>
      <w:bookmarkStart w:id="736" w:name="_Toc388032318"/>
      <w:bookmarkStart w:id="737" w:name="_Toc388042477"/>
      <w:bookmarkStart w:id="738" w:name="_Toc388044475"/>
      <w:bookmarkStart w:id="739" w:name="_Toc388046470"/>
      <w:bookmarkStart w:id="740" w:name="_Toc388172745"/>
      <w:bookmarkStart w:id="741" w:name="_Toc388193029"/>
      <w:bookmarkStart w:id="742" w:name="_Toc388195026"/>
      <w:bookmarkStart w:id="743" w:name="_Toc388197024"/>
      <w:bookmarkStart w:id="744" w:name="_Toc388199021"/>
      <w:bookmarkStart w:id="745" w:name="_Toc388195736"/>
      <w:bookmarkStart w:id="746" w:name="_Toc388202949"/>
      <w:bookmarkStart w:id="747" w:name="_Toc388204952"/>
      <w:bookmarkStart w:id="748" w:name="_Toc388206957"/>
      <w:bookmarkStart w:id="749" w:name="_Toc388208966"/>
      <w:bookmarkStart w:id="750" w:name="_Toc388213528"/>
      <w:bookmarkStart w:id="751" w:name="_Toc388217980"/>
      <w:bookmarkStart w:id="752" w:name="_Toc388219989"/>
      <w:bookmarkStart w:id="753" w:name="_Toc388221999"/>
      <w:bookmarkStart w:id="754" w:name="_Toc387835748"/>
      <w:bookmarkStart w:id="755" w:name="_Toc387931841"/>
      <w:bookmarkStart w:id="756" w:name="_Toc388017438"/>
      <w:bookmarkStart w:id="757" w:name="_Toc388021809"/>
      <w:bookmarkStart w:id="758" w:name="_Toc388030321"/>
      <w:bookmarkStart w:id="759" w:name="_Toc388032319"/>
      <w:bookmarkStart w:id="760" w:name="_Toc388042478"/>
      <w:bookmarkStart w:id="761" w:name="_Toc388044476"/>
      <w:bookmarkStart w:id="762" w:name="_Toc388046471"/>
      <w:bookmarkStart w:id="763" w:name="_Toc388172746"/>
      <w:bookmarkStart w:id="764" w:name="_Toc388193030"/>
      <w:bookmarkStart w:id="765" w:name="_Toc388195027"/>
      <w:bookmarkStart w:id="766" w:name="_Toc388197025"/>
      <w:bookmarkStart w:id="767" w:name="_Toc388199022"/>
      <w:bookmarkStart w:id="768" w:name="_Toc388196988"/>
      <w:bookmarkStart w:id="769" w:name="_Toc388202950"/>
      <w:bookmarkStart w:id="770" w:name="_Toc388204953"/>
      <w:bookmarkStart w:id="771" w:name="_Toc388206958"/>
      <w:bookmarkStart w:id="772" w:name="_Toc388208967"/>
      <w:bookmarkStart w:id="773" w:name="_Toc388213529"/>
      <w:bookmarkStart w:id="774" w:name="_Toc388217981"/>
      <w:bookmarkStart w:id="775" w:name="_Toc388219990"/>
      <w:bookmarkStart w:id="776" w:name="_Toc388222000"/>
      <w:bookmarkStart w:id="777" w:name="_Toc387835749"/>
      <w:bookmarkStart w:id="778" w:name="_Toc387931842"/>
      <w:bookmarkStart w:id="779" w:name="_Toc388017439"/>
      <w:bookmarkStart w:id="780" w:name="_Toc388021810"/>
      <w:bookmarkStart w:id="781" w:name="_Toc388030322"/>
      <w:bookmarkStart w:id="782" w:name="_Toc388032320"/>
      <w:bookmarkStart w:id="783" w:name="_Toc388042479"/>
      <w:bookmarkStart w:id="784" w:name="_Toc388044477"/>
      <w:bookmarkStart w:id="785" w:name="_Toc388046472"/>
      <w:bookmarkStart w:id="786" w:name="_Toc388172747"/>
      <w:bookmarkStart w:id="787" w:name="_Toc388193031"/>
      <w:bookmarkStart w:id="788" w:name="_Toc388195028"/>
      <w:bookmarkStart w:id="789" w:name="_Toc388197026"/>
      <w:bookmarkStart w:id="790" w:name="_Toc388199023"/>
      <w:bookmarkStart w:id="791" w:name="_Toc388196989"/>
      <w:bookmarkStart w:id="792" w:name="_Toc388202951"/>
      <w:bookmarkStart w:id="793" w:name="_Toc388204954"/>
      <w:bookmarkStart w:id="794" w:name="_Toc388206959"/>
      <w:bookmarkStart w:id="795" w:name="_Toc388208968"/>
      <w:bookmarkStart w:id="796" w:name="_Toc388213530"/>
      <w:bookmarkStart w:id="797" w:name="_Toc388217982"/>
      <w:bookmarkStart w:id="798" w:name="_Toc388219991"/>
      <w:bookmarkStart w:id="799" w:name="_Toc388222001"/>
      <w:bookmarkStart w:id="800" w:name="_Toc387835774"/>
      <w:bookmarkStart w:id="801" w:name="_Toc387931867"/>
      <w:bookmarkStart w:id="802" w:name="_Toc388017464"/>
      <w:bookmarkStart w:id="803" w:name="_Toc388021835"/>
      <w:bookmarkStart w:id="804" w:name="_Toc388030347"/>
      <w:bookmarkStart w:id="805" w:name="_Toc388032345"/>
      <w:bookmarkStart w:id="806" w:name="_Toc388042504"/>
      <w:bookmarkStart w:id="807" w:name="_Toc388044502"/>
      <w:bookmarkStart w:id="808" w:name="_Toc388046497"/>
      <w:bookmarkStart w:id="809" w:name="_Toc388172772"/>
      <w:bookmarkStart w:id="810" w:name="_Toc388193056"/>
      <w:bookmarkStart w:id="811" w:name="_Toc388195053"/>
      <w:bookmarkStart w:id="812" w:name="_Toc388197051"/>
      <w:bookmarkStart w:id="813" w:name="_Toc388199048"/>
      <w:bookmarkStart w:id="814" w:name="_Toc388197731"/>
      <w:bookmarkStart w:id="815" w:name="_Toc388202976"/>
      <w:bookmarkStart w:id="816" w:name="_Toc388204979"/>
      <w:bookmarkStart w:id="817" w:name="_Toc388206984"/>
      <w:bookmarkStart w:id="818" w:name="_Toc388208993"/>
      <w:bookmarkStart w:id="819" w:name="_Toc388213555"/>
      <w:bookmarkStart w:id="820" w:name="_Toc388218007"/>
      <w:bookmarkStart w:id="821" w:name="_Toc388220016"/>
      <w:bookmarkStart w:id="822" w:name="_Toc388222026"/>
      <w:bookmarkStart w:id="823" w:name="_Toc387835775"/>
      <w:bookmarkStart w:id="824" w:name="_Toc387931868"/>
      <w:bookmarkStart w:id="825" w:name="_Toc387835776"/>
      <w:bookmarkStart w:id="826" w:name="_Toc387931869"/>
      <w:bookmarkStart w:id="827" w:name="_Toc388017465"/>
      <w:bookmarkStart w:id="828" w:name="_Toc388021836"/>
      <w:bookmarkStart w:id="829" w:name="_Toc388030348"/>
      <w:bookmarkStart w:id="830" w:name="_Toc388032346"/>
      <w:bookmarkStart w:id="831" w:name="_Toc388042505"/>
      <w:bookmarkStart w:id="832" w:name="_Toc388044503"/>
      <w:bookmarkStart w:id="833" w:name="_Toc388046498"/>
      <w:bookmarkStart w:id="834" w:name="_Toc388172773"/>
      <w:bookmarkStart w:id="835" w:name="_Toc388193057"/>
      <w:bookmarkStart w:id="836" w:name="_Toc388195054"/>
      <w:bookmarkStart w:id="837" w:name="_Toc388197052"/>
      <w:bookmarkStart w:id="838" w:name="_Toc388199049"/>
      <w:bookmarkStart w:id="839" w:name="_Toc388197732"/>
      <w:bookmarkStart w:id="840" w:name="_Toc388202977"/>
      <w:bookmarkStart w:id="841" w:name="_Toc388204980"/>
      <w:bookmarkStart w:id="842" w:name="_Toc388206985"/>
      <w:bookmarkStart w:id="843" w:name="_Toc388208994"/>
      <w:bookmarkStart w:id="844" w:name="_Toc388213556"/>
      <w:bookmarkStart w:id="845" w:name="_Toc388218008"/>
      <w:bookmarkStart w:id="846" w:name="_Toc388220017"/>
      <w:bookmarkStart w:id="847" w:name="_Toc388222027"/>
      <w:bookmarkStart w:id="848" w:name="_Toc387835777"/>
      <w:bookmarkStart w:id="849" w:name="_Toc387931870"/>
      <w:bookmarkStart w:id="850" w:name="_Toc388017466"/>
      <w:bookmarkStart w:id="851" w:name="_Toc388021837"/>
      <w:bookmarkStart w:id="852" w:name="_Toc388030349"/>
      <w:bookmarkStart w:id="853" w:name="_Toc388032347"/>
      <w:bookmarkStart w:id="854" w:name="_Toc388042506"/>
      <w:bookmarkStart w:id="855" w:name="_Toc388044504"/>
      <w:bookmarkStart w:id="856" w:name="_Toc388046499"/>
      <w:bookmarkStart w:id="857" w:name="_Toc388172774"/>
      <w:bookmarkStart w:id="858" w:name="_Toc388193058"/>
      <w:bookmarkStart w:id="859" w:name="_Toc388195055"/>
      <w:bookmarkStart w:id="860" w:name="_Toc388197053"/>
      <w:bookmarkStart w:id="861" w:name="_Toc388199050"/>
      <w:bookmarkStart w:id="862" w:name="_Toc388197733"/>
      <w:bookmarkStart w:id="863" w:name="_Toc388202978"/>
      <w:bookmarkStart w:id="864" w:name="_Toc388204981"/>
      <w:bookmarkStart w:id="865" w:name="_Toc388206986"/>
      <w:bookmarkStart w:id="866" w:name="_Toc388208995"/>
      <w:bookmarkStart w:id="867" w:name="_Toc388213557"/>
      <w:bookmarkStart w:id="868" w:name="_Toc388218009"/>
      <w:bookmarkStart w:id="869" w:name="_Toc388220018"/>
      <w:bookmarkStart w:id="870" w:name="_Toc388222028"/>
      <w:bookmarkStart w:id="871" w:name="_Toc387835778"/>
      <w:bookmarkStart w:id="872" w:name="_Toc387931871"/>
      <w:bookmarkStart w:id="873" w:name="_Toc388017467"/>
      <w:bookmarkStart w:id="874" w:name="_Toc388021838"/>
      <w:bookmarkStart w:id="875" w:name="_Toc388030350"/>
      <w:bookmarkStart w:id="876" w:name="_Toc388032348"/>
      <w:bookmarkStart w:id="877" w:name="_Toc388042507"/>
      <w:bookmarkStart w:id="878" w:name="_Toc388044505"/>
      <w:bookmarkStart w:id="879" w:name="_Toc388046500"/>
      <w:bookmarkStart w:id="880" w:name="_Toc388172775"/>
      <w:bookmarkStart w:id="881" w:name="_Toc388193059"/>
      <w:bookmarkStart w:id="882" w:name="_Toc388195056"/>
      <w:bookmarkStart w:id="883" w:name="_Toc388197054"/>
      <w:bookmarkStart w:id="884" w:name="_Toc388199051"/>
      <w:bookmarkStart w:id="885" w:name="_Toc388197734"/>
      <w:bookmarkStart w:id="886" w:name="_Toc388202979"/>
      <w:bookmarkStart w:id="887" w:name="_Toc388204982"/>
      <w:bookmarkStart w:id="888" w:name="_Toc388206987"/>
      <w:bookmarkStart w:id="889" w:name="_Toc388208996"/>
      <w:bookmarkStart w:id="890" w:name="_Toc388213558"/>
      <w:bookmarkStart w:id="891" w:name="_Toc388218010"/>
      <w:bookmarkStart w:id="892" w:name="_Toc388220019"/>
      <w:bookmarkStart w:id="893" w:name="_Toc388222029"/>
      <w:bookmarkStart w:id="894" w:name="_Toc495251187"/>
      <w:bookmarkStart w:id="895" w:name="_Toc495251188"/>
      <w:bookmarkStart w:id="896" w:name="_Toc495251189"/>
      <w:bookmarkStart w:id="897" w:name="_Toc495251190"/>
      <w:bookmarkStart w:id="898" w:name="_Toc495251191"/>
      <w:bookmarkStart w:id="899" w:name="_Ref374108305"/>
      <w:bookmarkStart w:id="900" w:name="_Ref388040169"/>
      <w:bookmarkStart w:id="901" w:name="_Ref394673920"/>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t>Insulation requirement</w:t>
      </w:r>
      <w:bookmarkEnd w:id="898"/>
    </w:p>
    <w:p w14:paraId="19C7A69D" w14:textId="3F9B4815" w:rsidR="001A5254" w:rsidRDefault="007E6F3A">
      <w:pPr>
        <w:pStyle w:val="Heading2"/>
      </w:pPr>
      <w:bookmarkStart w:id="902" w:name="_Toc495251192"/>
      <w:r>
        <w:t xml:space="preserve">NIC </w:t>
      </w:r>
      <w:r w:rsidR="001A5254">
        <w:t>Implementation examples</w:t>
      </w:r>
      <w:bookmarkEnd w:id="902"/>
    </w:p>
    <w:p w14:paraId="7B9ACA51" w14:textId="77777777" w:rsidR="00002424" w:rsidRDefault="00002424">
      <w:pPr>
        <w:spacing w:after="200" w:line="276" w:lineRule="auto"/>
        <w:ind w:left="0"/>
        <w:rPr>
          <w:rFonts w:ascii="Vista Sans OT Book" w:eastAsiaTheme="majorEastAsia" w:hAnsi="Vista Sans OT Book" w:cstheme="majorBidi"/>
          <w:bCs/>
          <w:color w:val="365F91" w:themeColor="accent1" w:themeShade="BF"/>
          <w:sz w:val="32"/>
          <w:szCs w:val="32"/>
        </w:rPr>
      </w:pPr>
      <w:bookmarkStart w:id="903" w:name="_Toc495251193"/>
      <w:r>
        <w:br w:type="page"/>
      </w:r>
    </w:p>
    <w:p w14:paraId="60D2632D" w14:textId="232E5EB6" w:rsidR="007E6F3A" w:rsidRDefault="007E6F3A">
      <w:pPr>
        <w:pStyle w:val="Heading2"/>
      </w:pPr>
      <w:r>
        <w:lastRenderedPageBreak/>
        <w:t>Non-NIC Use case</w:t>
      </w:r>
      <w:r w:rsidR="0069396F">
        <w:t>s</w:t>
      </w:r>
    </w:p>
    <w:p w14:paraId="0B038829" w14:textId="3AA1D7E0" w:rsidR="007E6F3A" w:rsidRDefault="00291B68">
      <w:pPr>
        <w:spacing w:after="200" w:line="276" w:lineRule="auto"/>
        <w:ind w:left="0"/>
        <w:rPr>
          <w:rFonts w:ascii="Vista Sans OT Book" w:eastAsiaTheme="majorEastAsia" w:hAnsi="Vista Sans OT Book" w:cstheme="majorBidi"/>
          <w:bCs/>
          <w:color w:val="365F91" w:themeColor="accent1" w:themeShade="BF"/>
          <w:sz w:val="32"/>
          <w:szCs w:val="32"/>
        </w:rPr>
      </w:pPr>
      <w:r>
        <w:t xml:space="preserve"> “PCIe interface with extra management sideband”</w:t>
      </w:r>
    </w:p>
    <w:p w14:paraId="1DFA30E3" w14:textId="2303AE38" w:rsidR="005C0A12" w:rsidRPr="005C0A12" w:rsidRDefault="005C0A12" w:rsidP="00AB366E">
      <w:pPr>
        <w:pStyle w:val="Heading3"/>
      </w:pPr>
      <w:r>
        <w:t>PCIe Retimer card</w:t>
      </w:r>
      <w:bookmarkStart w:id="904" w:name="_GoBack"/>
      <w:bookmarkEnd w:id="904"/>
    </w:p>
    <w:p w14:paraId="78E0542D" w14:textId="6DE9B813" w:rsidR="005C0A12" w:rsidRDefault="005C0A12">
      <w:pPr>
        <w:spacing w:after="200" w:line="276" w:lineRule="auto"/>
        <w:ind w:left="0"/>
      </w:pPr>
      <w:r>
        <w:br w:type="page"/>
      </w:r>
    </w:p>
    <w:p w14:paraId="3A47B261" w14:textId="5E7C1B45" w:rsidR="005C0A12" w:rsidRDefault="005C0A12">
      <w:pPr>
        <w:spacing w:after="200" w:line="276" w:lineRule="auto"/>
        <w:ind w:left="0"/>
      </w:pPr>
    </w:p>
    <w:p w14:paraId="5A2EFF14" w14:textId="1A185ED1" w:rsidR="005C0A12" w:rsidRDefault="005C0A12">
      <w:pPr>
        <w:spacing w:after="200" w:line="276" w:lineRule="auto"/>
        <w:ind w:left="0"/>
      </w:pPr>
    </w:p>
    <w:p w14:paraId="33FA4434" w14:textId="29893FBB" w:rsidR="005C0A12" w:rsidRDefault="005C0A12">
      <w:pPr>
        <w:spacing w:after="200" w:line="276" w:lineRule="auto"/>
        <w:ind w:left="0"/>
      </w:pPr>
    </w:p>
    <w:p w14:paraId="115EA5EE" w14:textId="77777777" w:rsidR="005C0A12" w:rsidRDefault="005C0A12">
      <w:pPr>
        <w:spacing w:after="200" w:line="276" w:lineRule="auto"/>
        <w:ind w:left="0"/>
        <w:rPr>
          <w:rFonts w:ascii="Vista Sans OT Book" w:eastAsiaTheme="majorEastAsia" w:hAnsi="Vista Sans OT Book" w:cstheme="majorBidi"/>
          <w:bCs/>
          <w:color w:val="365F91" w:themeColor="accent1" w:themeShade="BF"/>
          <w:sz w:val="32"/>
          <w:szCs w:val="32"/>
        </w:rPr>
      </w:pPr>
    </w:p>
    <w:p w14:paraId="2F4AE420" w14:textId="0DBC49DE" w:rsidR="005C0A12" w:rsidRDefault="005C0A12">
      <w:pPr>
        <w:pStyle w:val="Heading3"/>
      </w:pPr>
      <w:r>
        <w:t>Accelerator card</w:t>
      </w:r>
    </w:p>
    <w:p w14:paraId="0C33D32F" w14:textId="27D960EE" w:rsidR="005C0A12" w:rsidRDefault="005C0A12">
      <w:pPr>
        <w:pStyle w:val="Heading3"/>
      </w:pPr>
      <w:r>
        <w:t>Storage HBA / RAID card</w:t>
      </w:r>
    </w:p>
    <w:p w14:paraId="5B7AB15E" w14:textId="7025E573" w:rsidR="00FC6FAB" w:rsidRDefault="009B7A4A">
      <w:pPr>
        <w:pStyle w:val="Heading1"/>
      </w:pPr>
      <w:r>
        <w:t xml:space="preserve">(high </w:t>
      </w:r>
      <w:proofErr w:type="spellStart"/>
      <w:r>
        <w:t>pri</w:t>
      </w:r>
      <w:proofErr w:type="spellEnd"/>
      <w:r>
        <w:t>)</w:t>
      </w:r>
      <w:r>
        <w:t xml:space="preserve"> </w:t>
      </w:r>
      <w:r w:rsidR="00AE1D2A">
        <w:t xml:space="preserve">Card </w:t>
      </w:r>
      <w:r w:rsidR="00464CAC">
        <w:t xml:space="preserve">edge </w:t>
      </w:r>
      <w:r w:rsidR="00AE1D2A">
        <w:t>– Baseboard</w:t>
      </w:r>
      <w:r w:rsidR="00464CAC">
        <w:t xml:space="preserve"> connector</w:t>
      </w:r>
      <w:r w:rsidR="00AE1D2A">
        <w:t xml:space="preserve"> Interface</w:t>
      </w:r>
      <w:bookmarkEnd w:id="903"/>
    </w:p>
    <w:p w14:paraId="135BB5B6" w14:textId="74B7D6C1" w:rsidR="0070134D" w:rsidRDefault="006B2F0B" w:rsidP="0070134D">
      <w:pPr>
        <w:pStyle w:val="Heading2"/>
      </w:pPr>
      <w:bookmarkStart w:id="905" w:name="_Toc495251194"/>
      <w:r>
        <w:t xml:space="preserve">(high </w:t>
      </w:r>
      <w:proofErr w:type="spellStart"/>
      <w:r>
        <w:t>pri</w:t>
      </w:r>
      <w:proofErr w:type="spellEnd"/>
      <w:r>
        <w:t>)</w:t>
      </w:r>
      <w:r>
        <w:t xml:space="preserve"> </w:t>
      </w:r>
      <w:r w:rsidR="0070134D">
        <w:t xml:space="preserve">Golden Finger </w:t>
      </w:r>
      <w:bookmarkEnd w:id="905"/>
      <w:r w:rsidR="004C6CFE">
        <w:t>Requirement</w:t>
      </w:r>
      <w:r w:rsidR="007B46F9">
        <w:t xml:space="preserve"> </w:t>
      </w:r>
      <w:r w:rsidR="007B46F9">
        <w:t>(with reference to SFF-TA-1002)</w:t>
      </w:r>
    </w:p>
    <w:p w14:paraId="0A192E0C" w14:textId="3412547A" w:rsidR="008039DC" w:rsidRDefault="006B2F0B">
      <w:pPr>
        <w:pStyle w:val="Heading2"/>
      </w:pPr>
      <w:bookmarkStart w:id="906" w:name="_Toc495251195"/>
      <w:r>
        <w:t xml:space="preserve">(high </w:t>
      </w:r>
      <w:proofErr w:type="spellStart"/>
      <w:r>
        <w:t>pri</w:t>
      </w:r>
      <w:proofErr w:type="spellEnd"/>
      <w:r>
        <w:t>)</w:t>
      </w:r>
      <w:r>
        <w:t xml:space="preserve"> </w:t>
      </w:r>
      <w:r w:rsidR="00D94C98">
        <w:t xml:space="preserve">Baseboard </w:t>
      </w:r>
      <w:r w:rsidR="008039DC">
        <w:t>Connector</w:t>
      </w:r>
      <w:r w:rsidR="00D94C98">
        <w:t xml:space="preserve"> Requirement</w:t>
      </w:r>
      <w:r w:rsidR="004C6CFE">
        <w:t xml:space="preserve"> (with reference to SFF-TA-1002)</w:t>
      </w:r>
    </w:p>
    <w:p w14:paraId="612707D1" w14:textId="11A2B32A" w:rsidR="0070134D" w:rsidRDefault="002E3B51">
      <w:pPr>
        <w:pStyle w:val="Heading2"/>
      </w:pPr>
      <w:r>
        <w:t xml:space="preserve">(high </w:t>
      </w:r>
      <w:proofErr w:type="spellStart"/>
      <w:r>
        <w:t>pri</w:t>
      </w:r>
      <w:proofErr w:type="spellEnd"/>
      <w:r>
        <w:t>)</w:t>
      </w:r>
      <w:r>
        <w:t xml:space="preserve"> </w:t>
      </w:r>
      <w:r w:rsidR="0070134D">
        <w:t>Pin definition</w:t>
      </w:r>
      <w:bookmarkEnd w:id="906"/>
    </w:p>
    <w:p w14:paraId="70028245" w14:textId="27CB9035" w:rsidR="0070134D" w:rsidRDefault="002E3B51">
      <w:pPr>
        <w:pStyle w:val="Heading2"/>
      </w:pPr>
      <w:bookmarkStart w:id="907" w:name="_Toc495251196"/>
      <w:r>
        <w:t xml:space="preserve">(high </w:t>
      </w:r>
      <w:proofErr w:type="spellStart"/>
      <w:r>
        <w:t>pri</w:t>
      </w:r>
      <w:proofErr w:type="spellEnd"/>
      <w:r>
        <w:t>)</w:t>
      </w:r>
      <w:r>
        <w:t xml:space="preserve"> </w:t>
      </w:r>
      <w:r w:rsidR="00BA4ABC">
        <w:t>P</w:t>
      </w:r>
      <w:r w:rsidR="0070134D">
        <w:t>ower</w:t>
      </w:r>
      <w:r w:rsidR="00BA4ABC">
        <w:t xml:space="preserve"> capacity and power</w:t>
      </w:r>
      <w:r w:rsidR="0070134D">
        <w:t xml:space="preserve"> delivery</w:t>
      </w:r>
      <w:bookmarkEnd w:id="907"/>
    </w:p>
    <w:p w14:paraId="588795CF" w14:textId="17195838" w:rsidR="00BA4ABC" w:rsidRDefault="00BA4ABC">
      <w:pPr>
        <w:pStyle w:val="Heading2"/>
      </w:pPr>
      <w:bookmarkStart w:id="908" w:name="_Toc495251197"/>
      <w:r>
        <w:t>Signal description</w:t>
      </w:r>
      <w:bookmarkEnd w:id="908"/>
    </w:p>
    <w:p w14:paraId="46971B9A" w14:textId="17A0FA45" w:rsidR="00EB4C1A" w:rsidRDefault="002E3B51">
      <w:pPr>
        <w:pStyle w:val="Heading2"/>
      </w:pPr>
      <w:bookmarkStart w:id="909" w:name="_Toc495251198"/>
      <w:r>
        <w:t xml:space="preserve">(high </w:t>
      </w:r>
      <w:proofErr w:type="spellStart"/>
      <w:r>
        <w:t>pri</w:t>
      </w:r>
      <w:proofErr w:type="spellEnd"/>
      <w:r>
        <w:t>)</w:t>
      </w:r>
      <w:r>
        <w:t xml:space="preserve"> </w:t>
      </w:r>
      <w:r w:rsidR="00EB4C1A">
        <w:t>Timing / sequence of power rails and signals</w:t>
      </w:r>
      <w:r>
        <w:t xml:space="preserve"> </w:t>
      </w:r>
    </w:p>
    <w:p w14:paraId="67A76C55" w14:textId="5C84916B" w:rsidR="008039DC" w:rsidRPr="008039DC" w:rsidRDefault="006C0215" w:rsidP="008039DC">
      <w:pPr>
        <w:pStyle w:val="Heading2"/>
      </w:pPr>
      <w:r>
        <w:t>PCIe Bifurcation mechanism</w:t>
      </w:r>
      <w:bookmarkEnd w:id="909"/>
      <w:r>
        <w:t xml:space="preserve"> </w:t>
      </w:r>
    </w:p>
    <w:p w14:paraId="3ADA79AD" w14:textId="77777777" w:rsidR="00002424" w:rsidRDefault="00002424">
      <w:pPr>
        <w:spacing w:after="200" w:line="276" w:lineRule="auto"/>
        <w:ind w:left="0"/>
        <w:rPr>
          <w:rFonts w:ascii="Vista Sans OT Book" w:eastAsiaTheme="majorEastAsia" w:hAnsi="Vista Sans OT Book" w:cstheme="majorBidi"/>
          <w:bCs/>
          <w:color w:val="365F91" w:themeColor="accent1" w:themeShade="BF"/>
          <w:sz w:val="32"/>
          <w:szCs w:val="32"/>
        </w:rPr>
      </w:pPr>
      <w:bookmarkStart w:id="910" w:name="_Toc495251199"/>
      <w:r>
        <w:br w:type="page"/>
      </w:r>
    </w:p>
    <w:p w14:paraId="2C11BF7D" w14:textId="51B934CE" w:rsidR="00AE1D2A" w:rsidRDefault="006C0215">
      <w:pPr>
        <w:pStyle w:val="Heading1"/>
      </w:pPr>
      <w:r>
        <w:lastRenderedPageBreak/>
        <w:t>Management</w:t>
      </w:r>
      <w:bookmarkEnd w:id="910"/>
    </w:p>
    <w:p w14:paraId="19CB70F7" w14:textId="0097C326" w:rsidR="006C0215" w:rsidRDefault="006C0215" w:rsidP="006C0215">
      <w:pPr>
        <w:pStyle w:val="Heading2"/>
      </w:pPr>
      <w:bookmarkStart w:id="911" w:name="_Toc495251200"/>
      <w:bookmarkStart w:id="912" w:name="_Toc495251201"/>
      <w:bookmarkStart w:id="913" w:name="_Toc495251202"/>
      <w:bookmarkStart w:id="914" w:name="_Toc495251203"/>
      <w:bookmarkStart w:id="915" w:name="_Toc495251204"/>
      <w:bookmarkStart w:id="916" w:name="_Toc495251205"/>
      <w:bookmarkStart w:id="917" w:name="_Toc495251206"/>
      <w:bookmarkStart w:id="918" w:name="_Toc495251207"/>
      <w:bookmarkStart w:id="919" w:name="_Toc495251238"/>
      <w:bookmarkStart w:id="920" w:name="_Toc495251239"/>
      <w:bookmarkStart w:id="921" w:name="_Toc495251240"/>
      <w:bookmarkStart w:id="922" w:name="_Toc495251253"/>
      <w:bookmarkStart w:id="923" w:name="_Toc495251254"/>
      <w:bookmarkStart w:id="924" w:name="_Toc495251267"/>
      <w:bookmarkStart w:id="925" w:name="_Toc495251268"/>
      <w:bookmarkStart w:id="926" w:name="_Toc495251269"/>
      <w:bookmarkStart w:id="927" w:name="_Toc495251270"/>
      <w:bookmarkStart w:id="928" w:name="_Toc495251271"/>
      <w:bookmarkStart w:id="929" w:name="_Toc495251272"/>
      <w:bookmarkStart w:id="930" w:name="_Toc495251303"/>
      <w:bookmarkStart w:id="931" w:name="_Toc495251304"/>
      <w:bookmarkStart w:id="932" w:name="_Toc495251305"/>
      <w:bookmarkStart w:id="933" w:name="_Toc495251332"/>
      <w:bookmarkStart w:id="934" w:name="_Toc495251333"/>
      <w:bookmarkStart w:id="935" w:name="_Toc495251334"/>
      <w:bookmarkStart w:id="936" w:name="_Toc495251359"/>
      <w:bookmarkStart w:id="937" w:name="_Toc428575814"/>
      <w:bookmarkStart w:id="938" w:name="_Toc428576123"/>
      <w:bookmarkStart w:id="939" w:name="_Toc428656212"/>
      <w:bookmarkStart w:id="940" w:name="_Toc428660332"/>
      <w:bookmarkStart w:id="941" w:name="_Toc429141393"/>
      <w:bookmarkStart w:id="942" w:name="_Toc428575815"/>
      <w:bookmarkStart w:id="943" w:name="_Toc428576124"/>
      <w:bookmarkStart w:id="944" w:name="_Toc428656213"/>
      <w:bookmarkStart w:id="945" w:name="_Toc428660333"/>
      <w:bookmarkStart w:id="946" w:name="_Toc429141394"/>
      <w:bookmarkStart w:id="947" w:name="_Toc428575816"/>
      <w:bookmarkStart w:id="948" w:name="_Toc428576125"/>
      <w:bookmarkStart w:id="949" w:name="_Toc428656214"/>
      <w:bookmarkStart w:id="950" w:name="_Toc428660334"/>
      <w:bookmarkStart w:id="951" w:name="_Toc429141395"/>
      <w:bookmarkStart w:id="952" w:name="_Toc495251360"/>
      <w:bookmarkStart w:id="953" w:name="_Toc374111373"/>
      <w:bookmarkStart w:id="954" w:name="_Toc386661052"/>
      <w:bookmarkStart w:id="955" w:name="_Toc387835786"/>
      <w:bookmarkStart w:id="956" w:name="_Toc387931879"/>
      <w:bookmarkStart w:id="957" w:name="_Toc388017475"/>
      <w:bookmarkStart w:id="958" w:name="_Toc388021846"/>
      <w:bookmarkStart w:id="959" w:name="_Toc388030358"/>
      <w:bookmarkStart w:id="960" w:name="_Toc388032356"/>
      <w:bookmarkStart w:id="961" w:name="_Toc388042515"/>
      <w:bookmarkStart w:id="962" w:name="_Toc388044512"/>
      <w:bookmarkStart w:id="963" w:name="_Toc388046507"/>
      <w:bookmarkStart w:id="964" w:name="_Toc388172782"/>
      <w:bookmarkStart w:id="965" w:name="_Toc388193066"/>
      <w:bookmarkStart w:id="966" w:name="_Toc388195063"/>
      <w:bookmarkStart w:id="967" w:name="_Toc388197061"/>
      <w:bookmarkStart w:id="968" w:name="_Toc388199058"/>
      <w:bookmarkStart w:id="969" w:name="_Toc388200989"/>
      <w:bookmarkStart w:id="970" w:name="_Toc388202986"/>
      <w:bookmarkStart w:id="971" w:name="_Toc388204989"/>
      <w:bookmarkStart w:id="972" w:name="_Toc388206994"/>
      <w:bookmarkStart w:id="973" w:name="_Toc388209003"/>
      <w:bookmarkStart w:id="974" w:name="_Toc388213565"/>
      <w:bookmarkStart w:id="975" w:name="_Toc388218017"/>
      <w:bookmarkStart w:id="976" w:name="_Toc388220026"/>
      <w:bookmarkStart w:id="977" w:name="_Toc388222036"/>
      <w:bookmarkStart w:id="978" w:name="_Toc386661053"/>
      <w:bookmarkStart w:id="979" w:name="_Toc387835787"/>
      <w:bookmarkStart w:id="980" w:name="_Toc387931880"/>
      <w:bookmarkStart w:id="981" w:name="_Toc388017476"/>
      <w:bookmarkStart w:id="982" w:name="_Toc388021847"/>
      <w:bookmarkStart w:id="983" w:name="_Toc388030359"/>
      <w:bookmarkStart w:id="984" w:name="_Toc388032357"/>
      <w:bookmarkStart w:id="985" w:name="_Toc388042516"/>
      <w:bookmarkStart w:id="986" w:name="_Toc388044513"/>
      <w:bookmarkStart w:id="987" w:name="_Toc388046508"/>
      <w:bookmarkStart w:id="988" w:name="_Toc388172783"/>
      <w:bookmarkStart w:id="989" w:name="_Toc388193067"/>
      <w:bookmarkStart w:id="990" w:name="_Toc388195064"/>
      <w:bookmarkStart w:id="991" w:name="_Toc388197062"/>
      <w:bookmarkStart w:id="992" w:name="_Toc388199059"/>
      <w:bookmarkStart w:id="993" w:name="_Toc388200990"/>
      <w:bookmarkStart w:id="994" w:name="_Toc388202987"/>
      <w:bookmarkStart w:id="995" w:name="_Toc388204990"/>
      <w:bookmarkStart w:id="996" w:name="_Toc388206995"/>
      <w:bookmarkStart w:id="997" w:name="_Toc388209004"/>
      <w:bookmarkStart w:id="998" w:name="_Toc388213566"/>
      <w:bookmarkStart w:id="999" w:name="_Toc388218018"/>
      <w:bookmarkStart w:id="1000" w:name="_Toc388220027"/>
      <w:bookmarkStart w:id="1001" w:name="_Toc388222037"/>
      <w:bookmarkStart w:id="1002" w:name="_Toc386661054"/>
      <w:bookmarkStart w:id="1003" w:name="_Toc387835788"/>
      <w:bookmarkStart w:id="1004" w:name="_Toc387931881"/>
      <w:bookmarkStart w:id="1005" w:name="_Toc388017477"/>
      <w:bookmarkStart w:id="1006" w:name="_Toc388021848"/>
      <w:bookmarkStart w:id="1007" w:name="_Toc388030360"/>
      <w:bookmarkStart w:id="1008" w:name="_Toc388032358"/>
      <w:bookmarkStart w:id="1009" w:name="_Toc388042517"/>
      <w:bookmarkStart w:id="1010" w:name="_Toc388044514"/>
      <w:bookmarkStart w:id="1011" w:name="_Toc388046509"/>
      <w:bookmarkStart w:id="1012" w:name="_Toc388172784"/>
      <w:bookmarkStart w:id="1013" w:name="_Toc388193068"/>
      <w:bookmarkStart w:id="1014" w:name="_Toc388195065"/>
      <w:bookmarkStart w:id="1015" w:name="_Toc388197063"/>
      <w:bookmarkStart w:id="1016" w:name="_Toc388199060"/>
      <w:bookmarkStart w:id="1017" w:name="_Toc388200991"/>
      <w:bookmarkStart w:id="1018" w:name="_Toc388202988"/>
      <w:bookmarkStart w:id="1019" w:name="_Toc388204991"/>
      <w:bookmarkStart w:id="1020" w:name="_Toc388206996"/>
      <w:bookmarkStart w:id="1021" w:name="_Toc388209005"/>
      <w:bookmarkStart w:id="1022" w:name="_Toc388213567"/>
      <w:bookmarkStart w:id="1023" w:name="_Toc388218019"/>
      <w:bookmarkStart w:id="1024" w:name="_Toc388220028"/>
      <w:bookmarkStart w:id="1025" w:name="_Toc388222038"/>
      <w:bookmarkStart w:id="1026" w:name="_Toc386661055"/>
      <w:bookmarkStart w:id="1027" w:name="_Toc387835789"/>
      <w:bookmarkStart w:id="1028" w:name="_Toc387931882"/>
      <w:bookmarkStart w:id="1029" w:name="_Toc388017478"/>
      <w:bookmarkStart w:id="1030" w:name="_Toc388021849"/>
      <w:bookmarkStart w:id="1031" w:name="_Toc388030361"/>
      <w:bookmarkStart w:id="1032" w:name="_Toc388032359"/>
      <w:bookmarkStart w:id="1033" w:name="_Toc388042518"/>
      <w:bookmarkStart w:id="1034" w:name="_Toc388044515"/>
      <w:bookmarkStart w:id="1035" w:name="_Toc388046510"/>
      <w:bookmarkStart w:id="1036" w:name="_Toc388172785"/>
      <w:bookmarkStart w:id="1037" w:name="_Toc388193069"/>
      <w:bookmarkStart w:id="1038" w:name="_Toc388195066"/>
      <w:bookmarkStart w:id="1039" w:name="_Toc388197064"/>
      <w:bookmarkStart w:id="1040" w:name="_Toc388199061"/>
      <w:bookmarkStart w:id="1041" w:name="_Toc388200992"/>
      <w:bookmarkStart w:id="1042" w:name="_Toc388202989"/>
      <w:bookmarkStart w:id="1043" w:name="_Toc388204992"/>
      <w:bookmarkStart w:id="1044" w:name="_Toc388206997"/>
      <w:bookmarkStart w:id="1045" w:name="_Toc388209006"/>
      <w:bookmarkStart w:id="1046" w:name="_Toc388213568"/>
      <w:bookmarkStart w:id="1047" w:name="_Toc388218020"/>
      <w:bookmarkStart w:id="1048" w:name="_Toc388220029"/>
      <w:bookmarkStart w:id="1049" w:name="_Toc388222039"/>
      <w:bookmarkStart w:id="1050" w:name="_Toc386661056"/>
      <w:bookmarkStart w:id="1051" w:name="_Toc387835790"/>
      <w:bookmarkStart w:id="1052" w:name="_Toc387931883"/>
      <w:bookmarkStart w:id="1053" w:name="_Toc388017479"/>
      <w:bookmarkStart w:id="1054" w:name="_Toc388021850"/>
      <w:bookmarkStart w:id="1055" w:name="_Toc388030362"/>
      <w:bookmarkStart w:id="1056" w:name="_Toc388032360"/>
      <w:bookmarkStart w:id="1057" w:name="_Toc388042519"/>
      <w:bookmarkStart w:id="1058" w:name="_Toc388044516"/>
      <w:bookmarkStart w:id="1059" w:name="_Toc388046511"/>
      <w:bookmarkStart w:id="1060" w:name="_Toc388172786"/>
      <w:bookmarkStart w:id="1061" w:name="_Toc388193070"/>
      <w:bookmarkStart w:id="1062" w:name="_Toc388195067"/>
      <w:bookmarkStart w:id="1063" w:name="_Toc388197065"/>
      <w:bookmarkStart w:id="1064" w:name="_Toc388199062"/>
      <w:bookmarkStart w:id="1065" w:name="_Toc388200993"/>
      <w:bookmarkStart w:id="1066" w:name="_Toc388202990"/>
      <w:bookmarkStart w:id="1067" w:name="_Toc388204993"/>
      <w:bookmarkStart w:id="1068" w:name="_Toc388206998"/>
      <w:bookmarkStart w:id="1069" w:name="_Toc388209007"/>
      <w:bookmarkStart w:id="1070" w:name="_Toc388213569"/>
      <w:bookmarkStart w:id="1071" w:name="_Toc388218021"/>
      <w:bookmarkStart w:id="1072" w:name="_Toc388220030"/>
      <w:bookmarkStart w:id="1073" w:name="_Toc388222040"/>
      <w:bookmarkStart w:id="1074" w:name="_Toc386661057"/>
      <w:bookmarkStart w:id="1075" w:name="_Toc387835791"/>
      <w:bookmarkStart w:id="1076" w:name="_Toc387931884"/>
      <w:bookmarkStart w:id="1077" w:name="_Toc388017480"/>
      <w:bookmarkStart w:id="1078" w:name="_Toc388021851"/>
      <w:bookmarkStart w:id="1079" w:name="_Toc388030363"/>
      <w:bookmarkStart w:id="1080" w:name="_Toc388032361"/>
      <w:bookmarkStart w:id="1081" w:name="_Toc388042520"/>
      <w:bookmarkStart w:id="1082" w:name="_Toc388044517"/>
      <w:bookmarkStart w:id="1083" w:name="_Toc388046512"/>
      <w:bookmarkStart w:id="1084" w:name="_Toc388172787"/>
      <w:bookmarkStart w:id="1085" w:name="_Toc388193071"/>
      <w:bookmarkStart w:id="1086" w:name="_Toc388195068"/>
      <w:bookmarkStart w:id="1087" w:name="_Toc388197066"/>
      <w:bookmarkStart w:id="1088" w:name="_Toc388199063"/>
      <w:bookmarkStart w:id="1089" w:name="_Toc388200994"/>
      <w:bookmarkStart w:id="1090" w:name="_Toc388202991"/>
      <w:bookmarkStart w:id="1091" w:name="_Toc388204994"/>
      <w:bookmarkStart w:id="1092" w:name="_Toc388206999"/>
      <w:bookmarkStart w:id="1093" w:name="_Toc388209008"/>
      <w:bookmarkStart w:id="1094" w:name="_Toc388213570"/>
      <w:bookmarkStart w:id="1095" w:name="_Toc388218022"/>
      <w:bookmarkStart w:id="1096" w:name="_Toc388220031"/>
      <w:bookmarkStart w:id="1097" w:name="_Toc388222041"/>
      <w:bookmarkStart w:id="1098" w:name="_Toc386661058"/>
      <w:bookmarkStart w:id="1099" w:name="_Toc387835792"/>
      <w:bookmarkStart w:id="1100" w:name="_Toc387931885"/>
      <w:bookmarkStart w:id="1101" w:name="_Toc388017481"/>
      <w:bookmarkStart w:id="1102" w:name="_Toc388021852"/>
      <w:bookmarkStart w:id="1103" w:name="_Toc388030364"/>
      <w:bookmarkStart w:id="1104" w:name="_Toc388032362"/>
      <w:bookmarkStart w:id="1105" w:name="_Toc388042521"/>
      <w:bookmarkStart w:id="1106" w:name="_Toc388044518"/>
      <w:bookmarkStart w:id="1107" w:name="_Toc388046513"/>
      <w:bookmarkStart w:id="1108" w:name="_Toc388172788"/>
      <w:bookmarkStart w:id="1109" w:name="_Toc388193072"/>
      <w:bookmarkStart w:id="1110" w:name="_Toc388195069"/>
      <w:bookmarkStart w:id="1111" w:name="_Toc388197067"/>
      <w:bookmarkStart w:id="1112" w:name="_Toc388199064"/>
      <w:bookmarkStart w:id="1113" w:name="_Toc388200995"/>
      <w:bookmarkStart w:id="1114" w:name="_Toc388202992"/>
      <w:bookmarkStart w:id="1115" w:name="_Toc388204995"/>
      <w:bookmarkStart w:id="1116" w:name="_Toc388207000"/>
      <w:bookmarkStart w:id="1117" w:name="_Toc388209009"/>
      <w:bookmarkStart w:id="1118" w:name="_Toc388213571"/>
      <w:bookmarkStart w:id="1119" w:name="_Toc388218023"/>
      <w:bookmarkStart w:id="1120" w:name="_Toc388220032"/>
      <w:bookmarkStart w:id="1121" w:name="_Toc388222042"/>
      <w:bookmarkStart w:id="1122" w:name="_Toc386661059"/>
      <w:bookmarkStart w:id="1123" w:name="_Toc387835793"/>
      <w:bookmarkStart w:id="1124" w:name="_Toc387931886"/>
      <w:bookmarkStart w:id="1125" w:name="_Toc388017482"/>
      <w:bookmarkStart w:id="1126" w:name="_Toc388021853"/>
      <w:bookmarkStart w:id="1127" w:name="_Toc388030365"/>
      <w:bookmarkStart w:id="1128" w:name="_Toc388032363"/>
      <w:bookmarkStart w:id="1129" w:name="_Toc388042522"/>
      <w:bookmarkStart w:id="1130" w:name="_Toc388044519"/>
      <w:bookmarkStart w:id="1131" w:name="_Toc388046514"/>
      <w:bookmarkStart w:id="1132" w:name="_Toc388172789"/>
      <w:bookmarkStart w:id="1133" w:name="_Toc388193073"/>
      <w:bookmarkStart w:id="1134" w:name="_Toc388195070"/>
      <w:bookmarkStart w:id="1135" w:name="_Toc388197068"/>
      <w:bookmarkStart w:id="1136" w:name="_Toc388199065"/>
      <w:bookmarkStart w:id="1137" w:name="_Toc388200996"/>
      <w:bookmarkStart w:id="1138" w:name="_Toc388202993"/>
      <w:bookmarkStart w:id="1139" w:name="_Toc388204996"/>
      <w:bookmarkStart w:id="1140" w:name="_Toc388207001"/>
      <w:bookmarkStart w:id="1141" w:name="_Toc388209010"/>
      <w:bookmarkStart w:id="1142" w:name="_Toc388213572"/>
      <w:bookmarkStart w:id="1143" w:name="_Toc388218024"/>
      <w:bookmarkStart w:id="1144" w:name="_Toc388220033"/>
      <w:bookmarkStart w:id="1145" w:name="_Toc388222043"/>
      <w:bookmarkStart w:id="1146" w:name="_Toc386661060"/>
      <w:bookmarkStart w:id="1147" w:name="_Toc387835794"/>
      <w:bookmarkStart w:id="1148" w:name="_Toc387931887"/>
      <w:bookmarkStart w:id="1149" w:name="_Toc388017483"/>
      <w:bookmarkStart w:id="1150" w:name="_Toc388021854"/>
      <w:bookmarkStart w:id="1151" w:name="_Toc388030366"/>
      <w:bookmarkStart w:id="1152" w:name="_Toc388032364"/>
      <w:bookmarkStart w:id="1153" w:name="_Toc388042523"/>
      <w:bookmarkStart w:id="1154" w:name="_Toc388044520"/>
      <w:bookmarkStart w:id="1155" w:name="_Toc388046515"/>
      <w:bookmarkStart w:id="1156" w:name="_Toc388172790"/>
      <w:bookmarkStart w:id="1157" w:name="_Toc388193074"/>
      <w:bookmarkStart w:id="1158" w:name="_Toc388195071"/>
      <w:bookmarkStart w:id="1159" w:name="_Toc388197069"/>
      <w:bookmarkStart w:id="1160" w:name="_Toc388199066"/>
      <w:bookmarkStart w:id="1161" w:name="_Toc388200997"/>
      <w:bookmarkStart w:id="1162" w:name="_Toc388202994"/>
      <w:bookmarkStart w:id="1163" w:name="_Toc388204997"/>
      <w:bookmarkStart w:id="1164" w:name="_Toc388207002"/>
      <w:bookmarkStart w:id="1165" w:name="_Toc388209011"/>
      <w:bookmarkStart w:id="1166" w:name="_Toc388213573"/>
      <w:bookmarkStart w:id="1167" w:name="_Toc388218025"/>
      <w:bookmarkStart w:id="1168" w:name="_Toc388220034"/>
      <w:bookmarkStart w:id="1169" w:name="_Toc388222044"/>
      <w:bookmarkStart w:id="1170" w:name="_Toc386661061"/>
      <w:bookmarkStart w:id="1171" w:name="_Toc387835795"/>
      <w:bookmarkStart w:id="1172" w:name="_Toc387931888"/>
      <w:bookmarkStart w:id="1173" w:name="_Toc388017484"/>
      <w:bookmarkStart w:id="1174" w:name="_Toc388021855"/>
      <w:bookmarkStart w:id="1175" w:name="_Toc388030367"/>
      <w:bookmarkStart w:id="1176" w:name="_Toc388032365"/>
      <w:bookmarkStart w:id="1177" w:name="_Toc388042524"/>
      <w:bookmarkStart w:id="1178" w:name="_Toc388044521"/>
      <w:bookmarkStart w:id="1179" w:name="_Toc388046516"/>
      <w:bookmarkStart w:id="1180" w:name="_Toc388172791"/>
      <w:bookmarkStart w:id="1181" w:name="_Toc388193075"/>
      <w:bookmarkStart w:id="1182" w:name="_Toc388195072"/>
      <w:bookmarkStart w:id="1183" w:name="_Toc388197070"/>
      <w:bookmarkStart w:id="1184" w:name="_Toc388199067"/>
      <w:bookmarkStart w:id="1185" w:name="_Toc388200998"/>
      <w:bookmarkStart w:id="1186" w:name="_Toc388202995"/>
      <w:bookmarkStart w:id="1187" w:name="_Toc388204998"/>
      <w:bookmarkStart w:id="1188" w:name="_Toc388207003"/>
      <w:bookmarkStart w:id="1189" w:name="_Toc388209012"/>
      <w:bookmarkStart w:id="1190" w:name="_Toc388213574"/>
      <w:bookmarkStart w:id="1191" w:name="_Toc388218026"/>
      <w:bookmarkStart w:id="1192" w:name="_Toc388220035"/>
      <w:bookmarkStart w:id="1193" w:name="_Toc388222045"/>
      <w:bookmarkStart w:id="1194" w:name="_Toc386661062"/>
      <w:bookmarkStart w:id="1195" w:name="_Toc387835796"/>
      <w:bookmarkStart w:id="1196" w:name="_Toc387931889"/>
      <w:bookmarkStart w:id="1197" w:name="_Toc388017485"/>
      <w:bookmarkStart w:id="1198" w:name="_Toc388021856"/>
      <w:bookmarkStart w:id="1199" w:name="_Toc388030368"/>
      <w:bookmarkStart w:id="1200" w:name="_Toc388032366"/>
      <w:bookmarkStart w:id="1201" w:name="_Toc388042525"/>
      <w:bookmarkStart w:id="1202" w:name="_Toc388044522"/>
      <w:bookmarkStart w:id="1203" w:name="_Toc388046517"/>
      <w:bookmarkStart w:id="1204" w:name="_Toc388172792"/>
      <w:bookmarkStart w:id="1205" w:name="_Toc388193076"/>
      <w:bookmarkStart w:id="1206" w:name="_Toc388195073"/>
      <w:bookmarkStart w:id="1207" w:name="_Toc388197071"/>
      <w:bookmarkStart w:id="1208" w:name="_Toc388199068"/>
      <w:bookmarkStart w:id="1209" w:name="_Toc388200999"/>
      <w:bookmarkStart w:id="1210" w:name="_Toc388202996"/>
      <w:bookmarkStart w:id="1211" w:name="_Toc388204999"/>
      <w:bookmarkStart w:id="1212" w:name="_Toc388207004"/>
      <w:bookmarkStart w:id="1213" w:name="_Toc388209013"/>
      <w:bookmarkStart w:id="1214" w:name="_Toc388213575"/>
      <w:bookmarkStart w:id="1215" w:name="_Toc388218027"/>
      <w:bookmarkStart w:id="1216" w:name="_Toc388220036"/>
      <w:bookmarkStart w:id="1217" w:name="_Toc388222046"/>
      <w:bookmarkStart w:id="1218" w:name="_Toc386661063"/>
      <w:bookmarkStart w:id="1219" w:name="_Toc387835797"/>
      <w:bookmarkStart w:id="1220" w:name="_Toc387931890"/>
      <w:bookmarkStart w:id="1221" w:name="_Toc388017486"/>
      <w:bookmarkStart w:id="1222" w:name="_Toc388021857"/>
      <w:bookmarkStart w:id="1223" w:name="_Toc388030369"/>
      <w:bookmarkStart w:id="1224" w:name="_Toc388032367"/>
      <w:bookmarkStart w:id="1225" w:name="_Toc388042526"/>
      <w:bookmarkStart w:id="1226" w:name="_Toc388044523"/>
      <w:bookmarkStart w:id="1227" w:name="_Toc388046518"/>
      <w:bookmarkStart w:id="1228" w:name="_Toc388172793"/>
      <w:bookmarkStart w:id="1229" w:name="_Toc388193077"/>
      <w:bookmarkStart w:id="1230" w:name="_Toc388195074"/>
      <w:bookmarkStart w:id="1231" w:name="_Toc388197072"/>
      <w:bookmarkStart w:id="1232" w:name="_Toc388199069"/>
      <w:bookmarkStart w:id="1233" w:name="_Toc388201000"/>
      <w:bookmarkStart w:id="1234" w:name="_Toc388202997"/>
      <w:bookmarkStart w:id="1235" w:name="_Toc388205000"/>
      <w:bookmarkStart w:id="1236" w:name="_Toc388207005"/>
      <w:bookmarkStart w:id="1237" w:name="_Toc388209014"/>
      <w:bookmarkStart w:id="1238" w:name="_Toc388213576"/>
      <w:bookmarkStart w:id="1239" w:name="_Toc388218028"/>
      <w:bookmarkStart w:id="1240" w:name="_Toc388220037"/>
      <w:bookmarkStart w:id="1241" w:name="_Toc388222047"/>
      <w:bookmarkStart w:id="1242" w:name="_Toc386661064"/>
      <w:bookmarkStart w:id="1243" w:name="_Toc387835798"/>
      <w:bookmarkStart w:id="1244" w:name="_Toc387931891"/>
      <w:bookmarkStart w:id="1245" w:name="_Toc388017487"/>
      <w:bookmarkStart w:id="1246" w:name="_Toc388021858"/>
      <w:bookmarkStart w:id="1247" w:name="_Toc388030370"/>
      <w:bookmarkStart w:id="1248" w:name="_Toc388032368"/>
      <w:bookmarkStart w:id="1249" w:name="_Toc388042527"/>
      <w:bookmarkStart w:id="1250" w:name="_Toc388044524"/>
      <w:bookmarkStart w:id="1251" w:name="_Toc388046519"/>
      <w:bookmarkStart w:id="1252" w:name="_Toc388172794"/>
      <w:bookmarkStart w:id="1253" w:name="_Toc388193078"/>
      <w:bookmarkStart w:id="1254" w:name="_Toc388195075"/>
      <w:bookmarkStart w:id="1255" w:name="_Toc388197073"/>
      <w:bookmarkStart w:id="1256" w:name="_Toc388199070"/>
      <w:bookmarkStart w:id="1257" w:name="_Toc388201001"/>
      <w:bookmarkStart w:id="1258" w:name="_Toc388202998"/>
      <w:bookmarkStart w:id="1259" w:name="_Toc388205001"/>
      <w:bookmarkStart w:id="1260" w:name="_Toc388207006"/>
      <w:bookmarkStart w:id="1261" w:name="_Toc388209015"/>
      <w:bookmarkStart w:id="1262" w:name="_Toc388213577"/>
      <w:bookmarkStart w:id="1263" w:name="_Toc388218029"/>
      <w:bookmarkStart w:id="1264" w:name="_Toc388220038"/>
      <w:bookmarkStart w:id="1265" w:name="_Toc388222048"/>
      <w:bookmarkStart w:id="1266" w:name="_Toc386661065"/>
      <w:bookmarkStart w:id="1267" w:name="_Toc387835799"/>
      <w:bookmarkStart w:id="1268" w:name="_Toc387931892"/>
      <w:bookmarkStart w:id="1269" w:name="_Toc388017488"/>
      <w:bookmarkStart w:id="1270" w:name="_Toc388021859"/>
      <w:bookmarkStart w:id="1271" w:name="_Toc388030371"/>
      <w:bookmarkStart w:id="1272" w:name="_Toc388032369"/>
      <w:bookmarkStart w:id="1273" w:name="_Toc388042528"/>
      <w:bookmarkStart w:id="1274" w:name="_Toc388044525"/>
      <w:bookmarkStart w:id="1275" w:name="_Toc388046520"/>
      <w:bookmarkStart w:id="1276" w:name="_Toc388172795"/>
      <w:bookmarkStart w:id="1277" w:name="_Toc388193079"/>
      <w:bookmarkStart w:id="1278" w:name="_Toc388195076"/>
      <w:bookmarkStart w:id="1279" w:name="_Toc388197074"/>
      <w:bookmarkStart w:id="1280" w:name="_Toc388199071"/>
      <w:bookmarkStart w:id="1281" w:name="_Toc388201002"/>
      <w:bookmarkStart w:id="1282" w:name="_Toc388202999"/>
      <w:bookmarkStart w:id="1283" w:name="_Toc388205002"/>
      <w:bookmarkStart w:id="1284" w:name="_Toc388207007"/>
      <w:bookmarkStart w:id="1285" w:name="_Toc388209016"/>
      <w:bookmarkStart w:id="1286" w:name="_Toc388213578"/>
      <w:bookmarkStart w:id="1287" w:name="_Toc388218030"/>
      <w:bookmarkStart w:id="1288" w:name="_Toc388220039"/>
      <w:bookmarkStart w:id="1289" w:name="_Toc388222049"/>
      <w:bookmarkStart w:id="1290" w:name="_Toc386661066"/>
      <w:bookmarkStart w:id="1291" w:name="_Toc387835800"/>
      <w:bookmarkStart w:id="1292" w:name="_Toc387931893"/>
      <w:bookmarkStart w:id="1293" w:name="_Toc388017489"/>
      <w:bookmarkStart w:id="1294" w:name="_Toc388021860"/>
      <w:bookmarkStart w:id="1295" w:name="_Toc388030372"/>
      <w:bookmarkStart w:id="1296" w:name="_Toc388032370"/>
      <w:bookmarkStart w:id="1297" w:name="_Toc388042529"/>
      <w:bookmarkStart w:id="1298" w:name="_Toc388044526"/>
      <w:bookmarkStart w:id="1299" w:name="_Toc388046521"/>
      <w:bookmarkStart w:id="1300" w:name="_Toc388172796"/>
      <w:bookmarkStart w:id="1301" w:name="_Toc388193080"/>
      <w:bookmarkStart w:id="1302" w:name="_Toc388195077"/>
      <w:bookmarkStart w:id="1303" w:name="_Toc388197075"/>
      <w:bookmarkStart w:id="1304" w:name="_Toc388199072"/>
      <w:bookmarkStart w:id="1305" w:name="_Toc388201003"/>
      <w:bookmarkStart w:id="1306" w:name="_Toc388203000"/>
      <w:bookmarkStart w:id="1307" w:name="_Toc388205003"/>
      <w:bookmarkStart w:id="1308" w:name="_Toc388207008"/>
      <w:bookmarkStart w:id="1309" w:name="_Toc388209017"/>
      <w:bookmarkStart w:id="1310" w:name="_Toc388213579"/>
      <w:bookmarkStart w:id="1311" w:name="_Toc388218031"/>
      <w:bookmarkStart w:id="1312" w:name="_Toc388220040"/>
      <w:bookmarkStart w:id="1313" w:name="_Toc388222050"/>
      <w:bookmarkStart w:id="1314" w:name="_Toc386661687"/>
      <w:bookmarkStart w:id="1315" w:name="_Toc387836421"/>
      <w:bookmarkStart w:id="1316" w:name="_Toc387932514"/>
      <w:bookmarkStart w:id="1317" w:name="_Toc388018110"/>
      <w:bookmarkStart w:id="1318" w:name="_Toc388022481"/>
      <w:bookmarkStart w:id="1319" w:name="_Toc388030993"/>
      <w:bookmarkStart w:id="1320" w:name="_Toc388032991"/>
      <w:bookmarkStart w:id="1321" w:name="_Toc388043150"/>
      <w:bookmarkStart w:id="1322" w:name="_Toc388045147"/>
      <w:bookmarkStart w:id="1323" w:name="_Toc388047142"/>
      <w:bookmarkStart w:id="1324" w:name="_Toc388173417"/>
      <w:bookmarkStart w:id="1325" w:name="_Toc388193701"/>
      <w:bookmarkStart w:id="1326" w:name="_Toc388195698"/>
      <w:bookmarkStart w:id="1327" w:name="_Toc388197696"/>
      <w:bookmarkStart w:id="1328" w:name="_Toc388199693"/>
      <w:bookmarkStart w:id="1329" w:name="_Toc388201624"/>
      <w:bookmarkStart w:id="1330" w:name="_Toc388203621"/>
      <w:bookmarkStart w:id="1331" w:name="_Toc388205624"/>
      <w:bookmarkStart w:id="1332" w:name="_Toc388207629"/>
      <w:bookmarkStart w:id="1333" w:name="_Toc388209638"/>
      <w:bookmarkStart w:id="1334" w:name="_Toc388214200"/>
      <w:bookmarkStart w:id="1335" w:name="_Toc388218652"/>
      <w:bookmarkStart w:id="1336" w:name="_Toc388220661"/>
      <w:bookmarkStart w:id="1337" w:name="_Toc388222671"/>
      <w:bookmarkStart w:id="1338" w:name="_Toc386661688"/>
      <w:bookmarkStart w:id="1339" w:name="_Toc387836422"/>
      <w:bookmarkStart w:id="1340" w:name="_Toc387932515"/>
      <w:bookmarkStart w:id="1341" w:name="_Toc388018111"/>
      <w:bookmarkStart w:id="1342" w:name="_Toc388022482"/>
      <w:bookmarkStart w:id="1343" w:name="_Toc388030994"/>
      <w:bookmarkStart w:id="1344" w:name="_Toc388032992"/>
      <w:bookmarkStart w:id="1345" w:name="_Toc388043151"/>
      <w:bookmarkStart w:id="1346" w:name="_Toc388045148"/>
      <w:bookmarkStart w:id="1347" w:name="_Toc388047143"/>
      <w:bookmarkStart w:id="1348" w:name="_Toc388173418"/>
      <w:bookmarkStart w:id="1349" w:name="_Toc388193702"/>
      <w:bookmarkStart w:id="1350" w:name="_Toc388195699"/>
      <w:bookmarkStart w:id="1351" w:name="_Toc388197697"/>
      <w:bookmarkStart w:id="1352" w:name="_Toc388199694"/>
      <w:bookmarkStart w:id="1353" w:name="_Toc388201625"/>
      <w:bookmarkStart w:id="1354" w:name="_Toc388203622"/>
      <w:bookmarkStart w:id="1355" w:name="_Toc388205625"/>
      <w:bookmarkStart w:id="1356" w:name="_Toc388207630"/>
      <w:bookmarkStart w:id="1357" w:name="_Toc388209639"/>
      <w:bookmarkStart w:id="1358" w:name="_Toc388214201"/>
      <w:bookmarkStart w:id="1359" w:name="_Toc388218653"/>
      <w:bookmarkStart w:id="1360" w:name="_Toc388220662"/>
      <w:bookmarkStart w:id="1361" w:name="_Toc388222672"/>
      <w:bookmarkStart w:id="1362" w:name="_Toc386661689"/>
      <w:bookmarkStart w:id="1363" w:name="_Toc387836423"/>
      <w:bookmarkStart w:id="1364" w:name="_Toc387932516"/>
      <w:bookmarkStart w:id="1365" w:name="_Toc388018112"/>
      <w:bookmarkStart w:id="1366" w:name="_Toc388022483"/>
      <w:bookmarkStart w:id="1367" w:name="_Toc388030995"/>
      <w:bookmarkStart w:id="1368" w:name="_Toc388032993"/>
      <w:bookmarkStart w:id="1369" w:name="_Toc388043152"/>
      <w:bookmarkStart w:id="1370" w:name="_Toc388045149"/>
      <w:bookmarkStart w:id="1371" w:name="_Toc388047144"/>
      <w:bookmarkStart w:id="1372" w:name="_Toc388173419"/>
      <w:bookmarkStart w:id="1373" w:name="_Toc388193703"/>
      <w:bookmarkStart w:id="1374" w:name="_Toc388195700"/>
      <w:bookmarkStart w:id="1375" w:name="_Toc388197698"/>
      <w:bookmarkStart w:id="1376" w:name="_Toc388199695"/>
      <w:bookmarkStart w:id="1377" w:name="_Toc388201626"/>
      <w:bookmarkStart w:id="1378" w:name="_Toc388203623"/>
      <w:bookmarkStart w:id="1379" w:name="_Toc388205626"/>
      <w:bookmarkStart w:id="1380" w:name="_Toc388207631"/>
      <w:bookmarkStart w:id="1381" w:name="_Toc388209640"/>
      <w:bookmarkStart w:id="1382" w:name="_Toc388214202"/>
      <w:bookmarkStart w:id="1383" w:name="_Toc388218654"/>
      <w:bookmarkStart w:id="1384" w:name="_Toc388220663"/>
      <w:bookmarkStart w:id="1385" w:name="_Toc388222673"/>
      <w:bookmarkStart w:id="1386" w:name="_Toc386661721"/>
      <w:bookmarkStart w:id="1387" w:name="_Toc387836455"/>
      <w:bookmarkStart w:id="1388" w:name="_Toc387932548"/>
      <w:bookmarkStart w:id="1389" w:name="_Toc388018144"/>
      <w:bookmarkStart w:id="1390" w:name="_Toc388022515"/>
      <w:bookmarkStart w:id="1391" w:name="_Toc388031027"/>
      <w:bookmarkStart w:id="1392" w:name="_Toc388033025"/>
      <w:bookmarkStart w:id="1393" w:name="_Toc388043184"/>
      <w:bookmarkStart w:id="1394" w:name="_Toc388045181"/>
      <w:bookmarkStart w:id="1395" w:name="_Toc388047176"/>
      <w:bookmarkStart w:id="1396" w:name="_Toc388173451"/>
      <w:bookmarkStart w:id="1397" w:name="_Toc388193735"/>
      <w:bookmarkStart w:id="1398" w:name="_Toc388195732"/>
      <w:bookmarkStart w:id="1399" w:name="_Toc388197730"/>
      <w:bookmarkStart w:id="1400" w:name="_Toc388199727"/>
      <w:bookmarkStart w:id="1401" w:name="_Toc388201658"/>
      <w:bookmarkStart w:id="1402" w:name="_Toc388203655"/>
      <w:bookmarkStart w:id="1403" w:name="_Toc388205658"/>
      <w:bookmarkStart w:id="1404" w:name="_Toc388207663"/>
      <w:bookmarkStart w:id="1405" w:name="_Toc388209672"/>
      <w:bookmarkStart w:id="1406" w:name="_Toc388214234"/>
      <w:bookmarkStart w:id="1407" w:name="_Toc388218686"/>
      <w:bookmarkStart w:id="1408" w:name="_Toc388220695"/>
      <w:bookmarkStart w:id="1409" w:name="_Toc388222705"/>
      <w:bookmarkStart w:id="1410" w:name="_Toc495251361"/>
      <w:bookmarkStart w:id="1411" w:name="_Toc495251362"/>
      <w:bookmarkStart w:id="1412" w:name="_Toc495251363"/>
      <w:bookmarkStart w:id="1413" w:name="_Toc495251364"/>
      <w:bookmarkStart w:id="1414" w:name="_Toc495251365"/>
      <w:bookmarkStart w:id="1415" w:name="_Toc495251366"/>
      <w:bookmarkStart w:id="1416" w:name="_Toc390858024"/>
      <w:bookmarkStart w:id="1417" w:name="_Toc495251987"/>
      <w:bookmarkStart w:id="1418" w:name="_Toc495251988"/>
      <w:bookmarkStart w:id="1419" w:name="_Toc495251989"/>
      <w:bookmarkStart w:id="1420" w:name="_Toc495251990"/>
      <w:bookmarkStart w:id="1421" w:name="_Toc495251991"/>
      <w:bookmarkStart w:id="1422" w:name="_Toc495251992"/>
      <w:bookmarkStart w:id="1423" w:name="_Toc495251993"/>
      <w:bookmarkStart w:id="1424" w:name="_Toc495251994"/>
      <w:bookmarkStart w:id="1425" w:name="_Toc495251995"/>
      <w:bookmarkStart w:id="1426" w:name="_Toc495251996"/>
      <w:bookmarkStart w:id="1427" w:name="_Toc495251997"/>
      <w:bookmarkStart w:id="1428" w:name="_Toc495251998"/>
      <w:bookmarkStart w:id="1429" w:name="_Toc495251999"/>
      <w:bookmarkStart w:id="1430" w:name="_Toc495252000"/>
      <w:bookmarkStart w:id="1431" w:name="_Toc495252001"/>
      <w:bookmarkStart w:id="1432" w:name="_Toc495252002"/>
      <w:bookmarkStart w:id="1433" w:name="_Toc495252623"/>
      <w:bookmarkStart w:id="1434" w:name="_Toc495252624"/>
      <w:bookmarkStart w:id="1435" w:name="_Toc495252625"/>
      <w:bookmarkStart w:id="1436" w:name="_Toc495252626"/>
      <w:bookmarkStart w:id="1437" w:name="_Toc495252627"/>
      <w:bookmarkStart w:id="1438" w:name="_Toc495252628"/>
      <w:bookmarkStart w:id="1439" w:name="_Toc495252629"/>
      <w:bookmarkStart w:id="1440" w:name="_Toc495252630"/>
      <w:bookmarkStart w:id="1441" w:name="_Toc495252631"/>
      <w:bookmarkStart w:id="1442" w:name="_Toc495252632"/>
      <w:bookmarkStart w:id="1443" w:name="_Toc495252633"/>
      <w:bookmarkStart w:id="1444" w:name="_Toc495252634"/>
      <w:bookmarkStart w:id="1445" w:name="_Toc495252635"/>
      <w:bookmarkStart w:id="1446" w:name="_Toc495252806"/>
      <w:bookmarkStart w:id="1447" w:name="_Toc495252807"/>
      <w:bookmarkStart w:id="1448" w:name="_Toc390858650"/>
      <w:bookmarkStart w:id="1449" w:name="_Toc374111379"/>
      <w:bookmarkStart w:id="1450" w:name="_Toc374111380"/>
      <w:bookmarkStart w:id="1451" w:name="_Toc495252808"/>
      <w:bookmarkStart w:id="1452" w:name="_Toc495252809"/>
      <w:bookmarkStart w:id="1453" w:name="_Toc495252810"/>
      <w:bookmarkStart w:id="1454" w:name="_Toc495252811"/>
      <w:bookmarkStart w:id="1455" w:name="_Toc495252922"/>
      <w:bookmarkStart w:id="1456" w:name="_Toc495252926"/>
      <w:bookmarkStart w:id="1457" w:name="_Toc495252980"/>
      <w:bookmarkStart w:id="1458" w:name="_Toc495252981"/>
      <w:bookmarkStart w:id="1459" w:name="_Toc495253056"/>
      <w:bookmarkStart w:id="1460" w:name="_Toc390556306"/>
      <w:bookmarkStart w:id="1461" w:name="_Toc390858697"/>
      <w:bookmarkStart w:id="1462" w:name="_Toc387836459"/>
      <w:bookmarkStart w:id="1463" w:name="_Toc387932552"/>
      <w:bookmarkStart w:id="1464" w:name="_Toc388018148"/>
      <w:bookmarkStart w:id="1465" w:name="_Toc388022519"/>
      <w:bookmarkStart w:id="1466" w:name="_Toc388031031"/>
      <w:bookmarkStart w:id="1467" w:name="_Toc388033029"/>
      <w:bookmarkStart w:id="1468" w:name="_Toc388043188"/>
      <w:bookmarkStart w:id="1469" w:name="_Toc388045185"/>
      <w:bookmarkStart w:id="1470" w:name="_Toc388047180"/>
      <w:bookmarkStart w:id="1471" w:name="_Toc388173455"/>
      <w:bookmarkStart w:id="1472" w:name="_Toc388193740"/>
      <w:bookmarkStart w:id="1473" w:name="_Toc388195737"/>
      <w:bookmarkStart w:id="1474" w:name="_Toc388197735"/>
      <w:bookmarkStart w:id="1475" w:name="_Toc388199732"/>
      <w:bookmarkStart w:id="1476" w:name="_Toc388201663"/>
      <w:bookmarkStart w:id="1477" w:name="_Toc388203660"/>
      <w:bookmarkStart w:id="1478" w:name="_Toc388205663"/>
      <w:bookmarkStart w:id="1479" w:name="_Toc388207668"/>
      <w:bookmarkStart w:id="1480" w:name="_Toc388209677"/>
      <w:bookmarkStart w:id="1481" w:name="_Toc388214239"/>
      <w:bookmarkStart w:id="1482" w:name="_Toc388218691"/>
      <w:bookmarkStart w:id="1483" w:name="_Toc388220700"/>
      <w:bookmarkStart w:id="1484" w:name="_Toc388222710"/>
      <w:bookmarkStart w:id="1485" w:name="_Toc387836460"/>
      <w:bookmarkStart w:id="1486" w:name="_Toc387932553"/>
      <w:bookmarkStart w:id="1487" w:name="_Toc388018149"/>
      <w:bookmarkStart w:id="1488" w:name="_Toc388022520"/>
      <w:bookmarkStart w:id="1489" w:name="_Toc388031032"/>
      <w:bookmarkStart w:id="1490" w:name="_Toc388033030"/>
      <w:bookmarkStart w:id="1491" w:name="_Toc388043189"/>
      <w:bookmarkStart w:id="1492" w:name="_Toc388045186"/>
      <w:bookmarkStart w:id="1493" w:name="_Toc388047181"/>
      <w:bookmarkStart w:id="1494" w:name="_Toc388173456"/>
      <w:bookmarkStart w:id="1495" w:name="_Toc388193741"/>
      <w:bookmarkStart w:id="1496" w:name="_Toc388195738"/>
      <w:bookmarkStart w:id="1497" w:name="_Toc388197736"/>
      <w:bookmarkStart w:id="1498" w:name="_Toc388199733"/>
      <w:bookmarkStart w:id="1499" w:name="_Toc388201664"/>
      <w:bookmarkStart w:id="1500" w:name="_Toc388203661"/>
      <w:bookmarkStart w:id="1501" w:name="_Toc388205664"/>
      <w:bookmarkStart w:id="1502" w:name="_Toc388207669"/>
      <w:bookmarkStart w:id="1503" w:name="_Toc388209678"/>
      <w:bookmarkStart w:id="1504" w:name="_Toc388214240"/>
      <w:bookmarkStart w:id="1505" w:name="_Toc388218692"/>
      <w:bookmarkStart w:id="1506" w:name="_Toc388220701"/>
      <w:bookmarkStart w:id="1507" w:name="_Toc388222711"/>
      <w:bookmarkStart w:id="1508" w:name="_Toc387836461"/>
      <w:bookmarkStart w:id="1509" w:name="_Toc387932554"/>
      <w:bookmarkStart w:id="1510" w:name="_Toc388018150"/>
      <w:bookmarkStart w:id="1511" w:name="_Toc388022521"/>
      <w:bookmarkStart w:id="1512" w:name="_Toc388031033"/>
      <w:bookmarkStart w:id="1513" w:name="_Toc388033031"/>
      <w:bookmarkStart w:id="1514" w:name="_Toc388043190"/>
      <w:bookmarkStart w:id="1515" w:name="_Toc388045187"/>
      <w:bookmarkStart w:id="1516" w:name="_Toc388047182"/>
      <w:bookmarkStart w:id="1517" w:name="_Toc388173457"/>
      <w:bookmarkStart w:id="1518" w:name="_Toc388193742"/>
      <w:bookmarkStart w:id="1519" w:name="_Toc388195739"/>
      <w:bookmarkStart w:id="1520" w:name="_Toc388197737"/>
      <w:bookmarkStart w:id="1521" w:name="_Toc388199734"/>
      <w:bookmarkStart w:id="1522" w:name="_Toc388201665"/>
      <w:bookmarkStart w:id="1523" w:name="_Toc388203662"/>
      <w:bookmarkStart w:id="1524" w:name="_Toc388205665"/>
      <w:bookmarkStart w:id="1525" w:name="_Toc388207670"/>
      <w:bookmarkStart w:id="1526" w:name="_Toc388209679"/>
      <w:bookmarkStart w:id="1527" w:name="_Toc388214241"/>
      <w:bookmarkStart w:id="1528" w:name="_Toc388218693"/>
      <w:bookmarkStart w:id="1529" w:name="_Toc388220702"/>
      <w:bookmarkStart w:id="1530" w:name="_Toc388222712"/>
      <w:bookmarkStart w:id="1531" w:name="_Toc374111383"/>
      <w:bookmarkStart w:id="1532" w:name="_Toc387836462"/>
      <w:bookmarkStart w:id="1533" w:name="_Toc387932555"/>
      <w:bookmarkStart w:id="1534" w:name="_Toc388018151"/>
      <w:bookmarkStart w:id="1535" w:name="_Toc388022522"/>
      <w:bookmarkStart w:id="1536" w:name="_Toc388031034"/>
      <w:bookmarkStart w:id="1537" w:name="_Toc388033032"/>
      <w:bookmarkStart w:id="1538" w:name="_Toc388043191"/>
      <w:bookmarkStart w:id="1539" w:name="_Toc388045188"/>
      <w:bookmarkStart w:id="1540" w:name="_Toc388047183"/>
      <w:bookmarkStart w:id="1541" w:name="_Toc388173458"/>
      <w:bookmarkStart w:id="1542" w:name="_Toc388193743"/>
      <w:bookmarkStart w:id="1543" w:name="_Toc388195740"/>
      <w:bookmarkStart w:id="1544" w:name="_Toc388197738"/>
      <w:bookmarkStart w:id="1545" w:name="_Toc388199735"/>
      <w:bookmarkStart w:id="1546" w:name="_Toc388201666"/>
      <w:bookmarkStart w:id="1547" w:name="_Toc388203663"/>
      <w:bookmarkStart w:id="1548" w:name="_Toc388205666"/>
      <w:bookmarkStart w:id="1549" w:name="_Toc388207671"/>
      <w:bookmarkStart w:id="1550" w:name="_Toc388209680"/>
      <w:bookmarkStart w:id="1551" w:name="_Toc388214242"/>
      <w:bookmarkStart w:id="1552" w:name="_Toc388218694"/>
      <w:bookmarkStart w:id="1553" w:name="_Toc388220703"/>
      <w:bookmarkStart w:id="1554" w:name="_Toc388222713"/>
      <w:bookmarkStart w:id="1555" w:name="_Toc387836463"/>
      <w:bookmarkStart w:id="1556" w:name="_Toc387932556"/>
      <w:bookmarkStart w:id="1557" w:name="_Toc388018152"/>
      <w:bookmarkStart w:id="1558" w:name="_Toc388022523"/>
      <w:bookmarkStart w:id="1559" w:name="_Toc388031035"/>
      <w:bookmarkStart w:id="1560" w:name="_Toc388033033"/>
      <w:bookmarkStart w:id="1561" w:name="_Toc388043192"/>
      <w:bookmarkStart w:id="1562" w:name="_Toc388045189"/>
      <w:bookmarkStart w:id="1563" w:name="_Toc388047184"/>
      <w:bookmarkStart w:id="1564" w:name="_Toc388173459"/>
      <w:bookmarkStart w:id="1565" w:name="_Toc388193744"/>
      <w:bookmarkStart w:id="1566" w:name="_Toc388195741"/>
      <w:bookmarkStart w:id="1567" w:name="_Toc388197739"/>
      <w:bookmarkStart w:id="1568" w:name="_Toc388199736"/>
      <w:bookmarkStart w:id="1569" w:name="_Toc388201667"/>
      <w:bookmarkStart w:id="1570" w:name="_Toc388203664"/>
      <w:bookmarkStart w:id="1571" w:name="_Toc388205667"/>
      <w:bookmarkStart w:id="1572" w:name="_Toc388207672"/>
      <w:bookmarkStart w:id="1573" w:name="_Toc388209681"/>
      <w:bookmarkStart w:id="1574" w:name="_Toc388214243"/>
      <w:bookmarkStart w:id="1575" w:name="_Toc388218695"/>
      <w:bookmarkStart w:id="1576" w:name="_Toc388220704"/>
      <w:bookmarkStart w:id="1577" w:name="_Toc388222714"/>
      <w:bookmarkStart w:id="1578" w:name="_Toc387836464"/>
      <w:bookmarkStart w:id="1579" w:name="_Toc387932557"/>
      <w:bookmarkStart w:id="1580" w:name="_Toc388018153"/>
      <w:bookmarkStart w:id="1581" w:name="_Toc388022524"/>
      <w:bookmarkStart w:id="1582" w:name="_Toc388031036"/>
      <w:bookmarkStart w:id="1583" w:name="_Toc388033034"/>
      <w:bookmarkStart w:id="1584" w:name="_Toc388043193"/>
      <w:bookmarkStart w:id="1585" w:name="_Toc388045190"/>
      <w:bookmarkStart w:id="1586" w:name="_Toc388047185"/>
      <w:bookmarkStart w:id="1587" w:name="_Toc388173460"/>
      <w:bookmarkStart w:id="1588" w:name="_Toc388193745"/>
      <w:bookmarkStart w:id="1589" w:name="_Toc388195742"/>
      <w:bookmarkStart w:id="1590" w:name="_Toc388197740"/>
      <w:bookmarkStart w:id="1591" w:name="_Toc388199737"/>
      <w:bookmarkStart w:id="1592" w:name="_Toc388201668"/>
      <w:bookmarkStart w:id="1593" w:name="_Toc388203665"/>
      <w:bookmarkStart w:id="1594" w:name="_Toc388205668"/>
      <w:bookmarkStart w:id="1595" w:name="_Toc388207673"/>
      <w:bookmarkStart w:id="1596" w:name="_Toc388209682"/>
      <w:bookmarkStart w:id="1597" w:name="_Toc388214244"/>
      <w:bookmarkStart w:id="1598" w:name="_Toc388218696"/>
      <w:bookmarkStart w:id="1599" w:name="_Toc388220705"/>
      <w:bookmarkStart w:id="1600" w:name="_Toc388222715"/>
      <w:bookmarkStart w:id="1601" w:name="_Toc387837085"/>
      <w:bookmarkStart w:id="1602" w:name="_Toc387933178"/>
      <w:bookmarkStart w:id="1603" w:name="_Toc388018774"/>
      <w:bookmarkStart w:id="1604" w:name="_Toc388023145"/>
      <w:bookmarkStart w:id="1605" w:name="_Toc388031657"/>
      <w:bookmarkStart w:id="1606" w:name="_Toc388033655"/>
      <w:bookmarkStart w:id="1607" w:name="_Toc388043814"/>
      <w:bookmarkStart w:id="1608" w:name="_Toc388045811"/>
      <w:bookmarkStart w:id="1609" w:name="_Toc388047806"/>
      <w:bookmarkStart w:id="1610" w:name="_Toc388174081"/>
      <w:bookmarkStart w:id="1611" w:name="_Toc388194366"/>
      <w:bookmarkStart w:id="1612" w:name="_Toc388196363"/>
      <w:bookmarkStart w:id="1613" w:name="_Toc388198361"/>
      <w:bookmarkStart w:id="1614" w:name="_Toc388200358"/>
      <w:bookmarkStart w:id="1615" w:name="_Toc388202289"/>
      <w:bookmarkStart w:id="1616" w:name="_Toc388204286"/>
      <w:bookmarkStart w:id="1617" w:name="_Toc388206289"/>
      <w:bookmarkStart w:id="1618" w:name="_Toc388208294"/>
      <w:bookmarkStart w:id="1619" w:name="_Toc388210303"/>
      <w:bookmarkStart w:id="1620" w:name="_Toc388214865"/>
      <w:bookmarkStart w:id="1621" w:name="_Toc388219317"/>
      <w:bookmarkStart w:id="1622" w:name="_Toc388221326"/>
      <w:bookmarkStart w:id="1623" w:name="_Toc388223336"/>
      <w:bookmarkStart w:id="1624" w:name="_Toc387837086"/>
      <w:bookmarkStart w:id="1625" w:name="_Toc387933179"/>
      <w:bookmarkStart w:id="1626" w:name="_Toc388018775"/>
      <w:bookmarkStart w:id="1627" w:name="_Toc388023146"/>
      <w:bookmarkStart w:id="1628" w:name="_Toc388031658"/>
      <w:bookmarkStart w:id="1629" w:name="_Toc388033656"/>
      <w:bookmarkStart w:id="1630" w:name="_Toc388043815"/>
      <w:bookmarkStart w:id="1631" w:name="_Toc388045812"/>
      <w:bookmarkStart w:id="1632" w:name="_Toc388047807"/>
      <w:bookmarkStart w:id="1633" w:name="_Toc388174082"/>
      <w:bookmarkStart w:id="1634" w:name="_Toc388194367"/>
      <w:bookmarkStart w:id="1635" w:name="_Toc388196364"/>
      <w:bookmarkStart w:id="1636" w:name="_Toc388198362"/>
      <w:bookmarkStart w:id="1637" w:name="_Toc388200359"/>
      <w:bookmarkStart w:id="1638" w:name="_Toc388202290"/>
      <w:bookmarkStart w:id="1639" w:name="_Toc388204287"/>
      <w:bookmarkStart w:id="1640" w:name="_Toc388206290"/>
      <w:bookmarkStart w:id="1641" w:name="_Toc388208295"/>
      <w:bookmarkStart w:id="1642" w:name="_Toc388210304"/>
      <w:bookmarkStart w:id="1643" w:name="_Toc388214866"/>
      <w:bookmarkStart w:id="1644" w:name="_Toc388219318"/>
      <w:bookmarkStart w:id="1645" w:name="_Toc388221327"/>
      <w:bookmarkStart w:id="1646" w:name="_Toc388223337"/>
      <w:bookmarkStart w:id="1647" w:name="_Toc387837087"/>
      <w:bookmarkStart w:id="1648" w:name="_Toc387933180"/>
      <w:bookmarkStart w:id="1649" w:name="_Toc388018776"/>
      <w:bookmarkStart w:id="1650" w:name="_Toc388023147"/>
      <w:bookmarkStart w:id="1651" w:name="_Toc388031659"/>
      <w:bookmarkStart w:id="1652" w:name="_Toc388033657"/>
      <w:bookmarkStart w:id="1653" w:name="_Toc388043816"/>
      <w:bookmarkStart w:id="1654" w:name="_Toc388045813"/>
      <w:bookmarkStart w:id="1655" w:name="_Toc388047808"/>
      <w:bookmarkStart w:id="1656" w:name="_Toc388174083"/>
      <w:bookmarkStart w:id="1657" w:name="_Toc388194368"/>
      <w:bookmarkStart w:id="1658" w:name="_Toc388196365"/>
      <w:bookmarkStart w:id="1659" w:name="_Toc388198363"/>
      <w:bookmarkStart w:id="1660" w:name="_Toc388200360"/>
      <w:bookmarkStart w:id="1661" w:name="_Toc388202291"/>
      <w:bookmarkStart w:id="1662" w:name="_Toc388204288"/>
      <w:bookmarkStart w:id="1663" w:name="_Toc388206291"/>
      <w:bookmarkStart w:id="1664" w:name="_Toc388208296"/>
      <w:bookmarkStart w:id="1665" w:name="_Toc388210305"/>
      <w:bookmarkStart w:id="1666" w:name="_Toc388214867"/>
      <w:bookmarkStart w:id="1667" w:name="_Toc388219319"/>
      <w:bookmarkStart w:id="1668" w:name="_Toc388221328"/>
      <w:bookmarkStart w:id="1669" w:name="_Toc388223338"/>
      <w:bookmarkStart w:id="1670" w:name="_Toc387837088"/>
      <w:bookmarkStart w:id="1671" w:name="_Toc387933181"/>
      <w:bookmarkStart w:id="1672" w:name="_Toc388018777"/>
      <w:bookmarkStart w:id="1673" w:name="_Toc388023148"/>
      <w:bookmarkStart w:id="1674" w:name="_Toc388031660"/>
      <w:bookmarkStart w:id="1675" w:name="_Toc388033658"/>
      <w:bookmarkStart w:id="1676" w:name="_Toc388043817"/>
      <w:bookmarkStart w:id="1677" w:name="_Toc388045814"/>
      <w:bookmarkStart w:id="1678" w:name="_Toc388047809"/>
      <w:bookmarkStart w:id="1679" w:name="_Toc388174084"/>
      <w:bookmarkStart w:id="1680" w:name="_Toc388194369"/>
      <w:bookmarkStart w:id="1681" w:name="_Toc388196366"/>
      <w:bookmarkStart w:id="1682" w:name="_Toc388198364"/>
      <w:bookmarkStart w:id="1683" w:name="_Toc388200361"/>
      <w:bookmarkStart w:id="1684" w:name="_Toc388202292"/>
      <w:bookmarkStart w:id="1685" w:name="_Toc388204289"/>
      <w:bookmarkStart w:id="1686" w:name="_Toc388206292"/>
      <w:bookmarkStart w:id="1687" w:name="_Toc388208297"/>
      <w:bookmarkStart w:id="1688" w:name="_Toc388210306"/>
      <w:bookmarkStart w:id="1689" w:name="_Toc388214868"/>
      <w:bookmarkStart w:id="1690" w:name="_Toc388219320"/>
      <w:bookmarkStart w:id="1691" w:name="_Toc388221329"/>
      <w:bookmarkStart w:id="1692" w:name="_Toc388223339"/>
      <w:bookmarkStart w:id="1693" w:name="_Toc387837709"/>
      <w:bookmarkStart w:id="1694" w:name="_Toc387933802"/>
      <w:bookmarkStart w:id="1695" w:name="_Toc388019398"/>
      <w:bookmarkStart w:id="1696" w:name="_Toc388023769"/>
      <w:bookmarkStart w:id="1697" w:name="_Toc388032281"/>
      <w:bookmarkStart w:id="1698" w:name="_Toc388034279"/>
      <w:bookmarkStart w:id="1699" w:name="_Toc388044438"/>
      <w:bookmarkStart w:id="1700" w:name="_Toc388046435"/>
      <w:bookmarkStart w:id="1701" w:name="_Toc388048430"/>
      <w:bookmarkStart w:id="1702" w:name="_Toc388174705"/>
      <w:bookmarkStart w:id="1703" w:name="_Toc388194990"/>
      <w:bookmarkStart w:id="1704" w:name="_Toc388196987"/>
      <w:bookmarkStart w:id="1705" w:name="_Toc388198985"/>
      <w:bookmarkStart w:id="1706" w:name="_Toc388200982"/>
      <w:bookmarkStart w:id="1707" w:name="_Toc388202913"/>
      <w:bookmarkStart w:id="1708" w:name="_Toc388204910"/>
      <w:bookmarkStart w:id="1709" w:name="_Toc388206913"/>
      <w:bookmarkStart w:id="1710" w:name="_Toc388208918"/>
      <w:bookmarkStart w:id="1711" w:name="_Toc388210927"/>
      <w:bookmarkStart w:id="1712" w:name="_Toc388215489"/>
      <w:bookmarkStart w:id="1713" w:name="_Toc388219941"/>
      <w:bookmarkStart w:id="1714" w:name="_Toc388221950"/>
      <w:bookmarkStart w:id="1715" w:name="_Toc388223960"/>
      <w:bookmarkStart w:id="1716" w:name="_Toc495253057"/>
      <w:bookmarkStart w:id="1717" w:name="_Toc495253058"/>
      <w:bookmarkStart w:id="1718" w:name="_Toc495253059"/>
      <w:bookmarkStart w:id="1719" w:name="_Toc495253060"/>
      <w:bookmarkStart w:id="1720" w:name="_Toc495253061"/>
      <w:bookmarkStart w:id="1721" w:name="_Toc495253062"/>
      <w:bookmarkStart w:id="1722" w:name="_Toc495253063"/>
      <w:bookmarkStart w:id="1723" w:name="_Toc495253064"/>
      <w:bookmarkStart w:id="1724" w:name="_Toc495253065"/>
      <w:bookmarkStart w:id="1725" w:name="_Toc495253066"/>
      <w:bookmarkStart w:id="1726" w:name="_Toc495253106"/>
      <w:bookmarkStart w:id="1727" w:name="_Toc495253136"/>
      <w:bookmarkStart w:id="1728" w:name="_Toc495253137"/>
      <w:bookmarkStart w:id="1729" w:name="_Toc390556308"/>
      <w:bookmarkStart w:id="1730" w:name="_Toc390858699"/>
      <w:bookmarkStart w:id="1731" w:name="_Toc390556309"/>
      <w:bookmarkStart w:id="1732" w:name="_Toc390858700"/>
      <w:bookmarkStart w:id="1733" w:name="_Toc390556350"/>
      <w:bookmarkStart w:id="1734" w:name="_Toc390858741"/>
      <w:bookmarkStart w:id="1735" w:name="_Toc390556351"/>
      <w:bookmarkStart w:id="1736" w:name="_Toc390858742"/>
      <w:bookmarkStart w:id="1737" w:name="_Toc495253138"/>
      <w:bookmarkStart w:id="1738" w:name="_Toc495253139"/>
      <w:bookmarkStart w:id="1739" w:name="_Toc495253140"/>
      <w:bookmarkStart w:id="1740" w:name="_Toc495253141"/>
      <w:bookmarkStart w:id="1741" w:name="_Toc495253142"/>
      <w:bookmarkStart w:id="1742" w:name="_Toc495253143"/>
      <w:bookmarkStart w:id="1743" w:name="_Toc495253144"/>
      <w:bookmarkStart w:id="1744" w:name="_Toc495253145"/>
      <w:bookmarkStart w:id="1745" w:name="_Toc495253146"/>
      <w:bookmarkStart w:id="1746" w:name="_Toc495253147"/>
      <w:bookmarkStart w:id="1747" w:name="_Toc495253148"/>
      <w:bookmarkStart w:id="1748" w:name="_Toc495253149"/>
      <w:bookmarkStart w:id="1749" w:name="_Toc495253150"/>
      <w:bookmarkStart w:id="1750" w:name="_Toc495253151"/>
      <w:bookmarkStart w:id="1751" w:name="_Toc495253192"/>
      <w:bookmarkStart w:id="1752" w:name="_Toc495253193"/>
      <w:bookmarkStart w:id="1753" w:name="_Toc495253234"/>
      <w:bookmarkEnd w:id="899"/>
      <w:bookmarkEnd w:id="900"/>
      <w:bookmarkEnd w:id="901"/>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t>I2C</w:t>
      </w:r>
      <w:bookmarkEnd w:id="1753"/>
      <w:r>
        <w:t xml:space="preserve"> </w:t>
      </w:r>
      <w:bookmarkStart w:id="1754" w:name="_Toc495253235"/>
      <w:bookmarkStart w:id="1755" w:name="_Toc495253236"/>
      <w:bookmarkStart w:id="1756" w:name="_Toc495253237"/>
      <w:bookmarkStart w:id="1757" w:name="_Toc495253238"/>
      <w:bookmarkStart w:id="1758" w:name="_Toc495253239"/>
      <w:bookmarkStart w:id="1759" w:name="_Toc495253240"/>
      <w:bookmarkStart w:id="1760" w:name="_Toc495253241"/>
      <w:bookmarkStart w:id="1761" w:name="_Toc495253242"/>
      <w:bookmarkStart w:id="1762" w:name="_Toc495253243"/>
      <w:bookmarkStart w:id="1763" w:name="_Toc410042572"/>
      <w:bookmarkStart w:id="1764" w:name="_Toc495253244"/>
      <w:bookmarkEnd w:id="1754"/>
      <w:bookmarkEnd w:id="1755"/>
      <w:bookmarkEnd w:id="1756"/>
      <w:bookmarkEnd w:id="1757"/>
      <w:bookmarkEnd w:id="1758"/>
      <w:bookmarkEnd w:id="1759"/>
      <w:bookmarkEnd w:id="1760"/>
      <w:bookmarkEnd w:id="1761"/>
      <w:bookmarkEnd w:id="1762"/>
      <w:bookmarkEnd w:id="1763"/>
      <w:r>
        <w:t>Side band interface</w:t>
      </w:r>
      <w:bookmarkEnd w:id="1764"/>
      <w:r>
        <w:t xml:space="preserve"> </w:t>
      </w:r>
    </w:p>
    <w:p w14:paraId="31CC9C69" w14:textId="0B38E9B5" w:rsidR="006C0215" w:rsidRDefault="006C0215">
      <w:pPr>
        <w:pStyle w:val="Heading2"/>
      </w:pPr>
      <w:bookmarkStart w:id="1765" w:name="_Toc495253245"/>
      <w:r>
        <w:t>NC-</w:t>
      </w:r>
      <w:proofErr w:type="gramStart"/>
      <w:r>
        <w:t>SI  Side</w:t>
      </w:r>
      <w:proofErr w:type="gramEnd"/>
      <w:r>
        <w:t xml:space="preserve"> band interface</w:t>
      </w:r>
      <w:bookmarkEnd w:id="1765"/>
    </w:p>
    <w:p w14:paraId="14406812" w14:textId="1FF7823B" w:rsidR="00AC5CE4" w:rsidRDefault="00AC5CE4" w:rsidP="00AC5CE4">
      <w:pPr>
        <w:pStyle w:val="Heading3"/>
      </w:pPr>
      <w:bookmarkStart w:id="1766" w:name="_Toc495253246"/>
      <w:r>
        <w:t>NC-SI addressing</w:t>
      </w:r>
      <w:r w:rsidR="000442F5">
        <w:t xml:space="preserve"> and Arb#</w:t>
      </w:r>
    </w:p>
    <w:p w14:paraId="134B919D" w14:textId="478AF45A" w:rsidR="006C0215" w:rsidRDefault="006C0215">
      <w:pPr>
        <w:pStyle w:val="Heading2"/>
      </w:pPr>
      <w:r>
        <w:t>MAC address requirement</w:t>
      </w:r>
      <w:bookmarkEnd w:id="1766"/>
    </w:p>
    <w:p w14:paraId="6059BE10" w14:textId="0587C39E" w:rsidR="006C0215" w:rsidRDefault="006C0215">
      <w:pPr>
        <w:pStyle w:val="Heading2"/>
      </w:pPr>
      <w:bookmarkStart w:id="1767" w:name="_Toc495253247"/>
      <w:r>
        <w:t>FRU EEPROM</w:t>
      </w:r>
      <w:bookmarkEnd w:id="1767"/>
    </w:p>
    <w:p w14:paraId="4E3DE483" w14:textId="2CE2DD65" w:rsidR="000442F5" w:rsidRDefault="000442F5" w:rsidP="000442F5">
      <w:pPr>
        <w:pStyle w:val="Heading3"/>
      </w:pPr>
      <w:bookmarkStart w:id="1768" w:name="_Toc495253248"/>
      <w:r>
        <w:t>Addressing</w:t>
      </w:r>
      <w:r w:rsidR="00AE1CC6">
        <w:t>(TBD)</w:t>
      </w:r>
    </w:p>
    <w:p w14:paraId="215A01E6" w14:textId="79D84748" w:rsidR="006C0215" w:rsidRDefault="006C0215">
      <w:pPr>
        <w:pStyle w:val="Heading2"/>
      </w:pPr>
      <w:r>
        <w:t>FW requirement(TBD)</w:t>
      </w:r>
      <w:bookmarkEnd w:id="1768"/>
    </w:p>
    <w:p w14:paraId="63A76858" w14:textId="15FF060E" w:rsidR="00DC281B" w:rsidRDefault="00DC281B">
      <w:pPr>
        <w:pStyle w:val="Heading2"/>
      </w:pPr>
      <w:bookmarkStart w:id="1769" w:name="_Toc495253249"/>
      <w:bookmarkStart w:id="1770" w:name="_Toc495253250"/>
      <w:bookmarkStart w:id="1771" w:name="_Toc495253251"/>
      <w:bookmarkStart w:id="1772" w:name="_Toc495253252"/>
      <w:bookmarkStart w:id="1773" w:name="_Toc495253253"/>
      <w:bookmarkStart w:id="1774" w:name="_Toc495253254"/>
      <w:bookmarkStart w:id="1775" w:name="_Toc495253255"/>
      <w:bookmarkStart w:id="1776" w:name="_Toc495253256"/>
      <w:bookmarkStart w:id="1777" w:name="_Toc495253257"/>
      <w:bookmarkStart w:id="1778" w:name="_Toc495253258"/>
      <w:bookmarkStart w:id="1779" w:name="_Toc495253259"/>
      <w:bookmarkStart w:id="1780" w:name="_Toc495253260"/>
      <w:bookmarkStart w:id="1781" w:name="_Toc495253261"/>
      <w:bookmarkStart w:id="1782" w:name="_Toc495253262"/>
      <w:bookmarkStart w:id="1783" w:name="_Toc433238062"/>
      <w:bookmarkStart w:id="1784" w:name="_Toc495253263"/>
      <w:bookmarkStart w:id="1785" w:name="_Toc495253264"/>
      <w:bookmarkStart w:id="1786" w:name="_Toc495253265"/>
      <w:bookmarkStart w:id="1787" w:name="_Toc495253266"/>
      <w:bookmarkStart w:id="1788" w:name="_Toc495253267"/>
      <w:bookmarkStart w:id="1789" w:name="_Toc495253268"/>
      <w:bookmarkStart w:id="1790" w:name="_Toc495253269"/>
      <w:bookmarkStart w:id="1791" w:name="_Toc495253270"/>
      <w:bookmarkStart w:id="1792" w:name="_Toc495253271"/>
      <w:bookmarkStart w:id="1793" w:name="_Toc495253272"/>
      <w:bookmarkStart w:id="1794" w:name="_Toc495253273"/>
      <w:bookmarkStart w:id="1795" w:name="_Toc495253274"/>
      <w:bookmarkStart w:id="1796" w:name="_Toc495253275"/>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t xml:space="preserve">Thermal reporting </w:t>
      </w:r>
      <w:r w:rsidR="00AB38F2">
        <w:t>interface</w:t>
      </w:r>
      <w:bookmarkEnd w:id="1796"/>
    </w:p>
    <w:p w14:paraId="287A5882" w14:textId="77777777" w:rsidR="00002424" w:rsidRDefault="00002424">
      <w:pPr>
        <w:spacing w:after="200" w:line="276" w:lineRule="auto"/>
        <w:ind w:left="0"/>
        <w:rPr>
          <w:rFonts w:asciiTheme="minorHAnsi" w:eastAsiaTheme="majorEastAsia" w:hAnsiTheme="minorHAnsi" w:cstheme="majorBidi"/>
          <w:bCs/>
          <w:color w:val="365F91" w:themeColor="accent1" w:themeShade="BF"/>
          <w:sz w:val="32"/>
          <w:szCs w:val="32"/>
        </w:rPr>
      </w:pPr>
      <w:bookmarkStart w:id="1797" w:name="_Toc495253276"/>
      <w:r>
        <w:rPr>
          <w:rFonts w:asciiTheme="minorHAnsi" w:hAnsiTheme="minorHAnsi"/>
        </w:rPr>
        <w:br w:type="page"/>
      </w:r>
    </w:p>
    <w:p w14:paraId="7DC3CDEF" w14:textId="5853F8BD" w:rsidR="00FA2C7C" w:rsidRPr="009E2632" w:rsidRDefault="006C0215" w:rsidP="00FA2C7C">
      <w:pPr>
        <w:pStyle w:val="Heading1"/>
        <w:rPr>
          <w:rFonts w:asciiTheme="minorHAnsi" w:hAnsiTheme="minorHAnsi"/>
        </w:rPr>
      </w:pPr>
      <w:r>
        <w:rPr>
          <w:rFonts w:asciiTheme="minorHAnsi" w:hAnsiTheme="minorHAnsi"/>
        </w:rPr>
        <w:lastRenderedPageBreak/>
        <w:t>Data Network Requirement</w:t>
      </w:r>
      <w:bookmarkEnd w:id="1797"/>
    </w:p>
    <w:p w14:paraId="5BC033EC" w14:textId="34D60119" w:rsidR="00FA2C7C" w:rsidRPr="009E2632" w:rsidRDefault="00FA2C7C" w:rsidP="00706C45">
      <w:pPr>
        <w:pStyle w:val="Heading2"/>
        <w:rPr>
          <w:rFonts w:asciiTheme="minorHAnsi" w:hAnsiTheme="minorHAnsi"/>
        </w:rPr>
      </w:pPr>
      <w:bookmarkStart w:id="1798" w:name="_Toc495253277"/>
      <w:r w:rsidRPr="009E2632">
        <w:rPr>
          <w:rFonts w:asciiTheme="minorHAnsi" w:hAnsiTheme="minorHAnsi"/>
        </w:rPr>
        <w:t xml:space="preserve">Network </w:t>
      </w:r>
      <w:r w:rsidR="00577A57">
        <w:rPr>
          <w:rFonts w:asciiTheme="minorHAnsi" w:hAnsiTheme="minorHAnsi"/>
        </w:rPr>
        <w:t>B</w:t>
      </w:r>
      <w:r w:rsidRPr="009E2632">
        <w:rPr>
          <w:rFonts w:asciiTheme="minorHAnsi" w:hAnsiTheme="minorHAnsi"/>
        </w:rPr>
        <w:t>ooting</w:t>
      </w:r>
      <w:bookmarkEnd w:id="1798"/>
      <w:r w:rsidR="00B9324A">
        <w:rPr>
          <w:rFonts w:asciiTheme="minorHAnsi" w:hAnsiTheme="minorHAnsi"/>
        </w:rPr>
        <w:t xml:space="preserve"> (collect view from OEM</w:t>
      </w:r>
      <w:r w:rsidR="00B575E0">
        <w:rPr>
          <w:rFonts w:asciiTheme="minorHAnsi" w:hAnsiTheme="minorHAnsi"/>
        </w:rPr>
        <w:t>s</w:t>
      </w:r>
      <w:r w:rsidR="00B9324A">
        <w:rPr>
          <w:rFonts w:asciiTheme="minorHAnsi" w:hAnsiTheme="minorHAnsi"/>
        </w:rPr>
        <w:t xml:space="preserve"> and </w:t>
      </w:r>
      <w:proofErr w:type="spellStart"/>
      <w:proofErr w:type="gramStart"/>
      <w:r w:rsidR="00B9324A">
        <w:rPr>
          <w:rFonts w:asciiTheme="minorHAnsi" w:hAnsiTheme="minorHAnsi"/>
        </w:rPr>
        <w:t>hyperscale</w:t>
      </w:r>
      <w:r w:rsidR="00B575E0">
        <w:rPr>
          <w:rFonts w:asciiTheme="minorHAnsi" w:hAnsiTheme="minorHAnsi"/>
        </w:rPr>
        <w:t xml:space="preserve"> </w:t>
      </w:r>
      <w:proofErr w:type="spellEnd"/>
      <w:r w:rsidR="00B9324A">
        <w:rPr>
          <w:rFonts w:asciiTheme="minorHAnsi" w:hAnsiTheme="minorHAnsi"/>
        </w:rPr>
        <w:t>)</w:t>
      </w:r>
      <w:proofErr w:type="gramEnd"/>
    </w:p>
    <w:p w14:paraId="7EC50F5C" w14:textId="3232CD51" w:rsidR="00FA2C7C" w:rsidRDefault="00FA2C7C" w:rsidP="00C42A29">
      <w:pPr>
        <w:pStyle w:val="NoSpacing"/>
      </w:pPr>
      <w:r w:rsidRPr="009E2632">
        <w:t xml:space="preserve">Mezzanine NIC shall support network booting in </w:t>
      </w:r>
      <w:proofErr w:type="spellStart"/>
      <w:r w:rsidRPr="009E2632">
        <w:t>uEFI</w:t>
      </w:r>
      <w:proofErr w:type="spellEnd"/>
      <w:r w:rsidRPr="009E2632">
        <w:t xml:space="preserve"> system environment. Mezzanine </w:t>
      </w:r>
      <w:r w:rsidR="00622036">
        <w:t>NIC</w:t>
      </w:r>
      <w:r w:rsidRPr="009E2632">
        <w:t xml:space="preserve"> shall support both IPv4 and IPv6 network booting. </w:t>
      </w:r>
    </w:p>
    <w:p w14:paraId="61FB693A" w14:textId="2EB8E83D" w:rsidR="00D4797B" w:rsidRDefault="00D4797B" w:rsidP="00C42A29">
      <w:pPr>
        <w:pStyle w:val="NoSpacing"/>
      </w:pPr>
    </w:p>
    <w:p w14:paraId="06B23A04" w14:textId="77777777" w:rsidR="00D4797B" w:rsidRPr="009E2632" w:rsidRDefault="00D4797B" w:rsidP="00C42A29">
      <w:pPr>
        <w:pStyle w:val="NoSpacing"/>
      </w:pPr>
    </w:p>
    <w:p w14:paraId="11060D9F" w14:textId="77777777" w:rsidR="00C46A86" w:rsidRDefault="00C46A86">
      <w:pPr>
        <w:spacing w:after="200" w:line="276" w:lineRule="auto"/>
        <w:ind w:left="0"/>
        <w:rPr>
          <w:rFonts w:asciiTheme="minorHAnsi" w:eastAsiaTheme="majorEastAsia" w:hAnsiTheme="minorHAnsi" w:cstheme="majorBidi"/>
          <w:bCs/>
          <w:color w:val="365F91" w:themeColor="accent1" w:themeShade="BF"/>
          <w:sz w:val="32"/>
          <w:szCs w:val="32"/>
        </w:rPr>
      </w:pPr>
      <w:bookmarkStart w:id="1799" w:name="_Toc495253278"/>
      <w:bookmarkStart w:id="1800" w:name="_Toc495253279"/>
      <w:bookmarkStart w:id="1801" w:name="_Toc495253280"/>
      <w:bookmarkStart w:id="1802" w:name="_Toc495253281"/>
      <w:bookmarkStart w:id="1803" w:name="_Toc495253282"/>
      <w:bookmarkStart w:id="1804" w:name="_Toc495253283"/>
      <w:bookmarkStart w:id="1805" w:name="_Toc495253284"/>
      <w:bookmarkStart w:id="1806" w:name="_Toc495253285"/>
      <w:bookmarkStart w:id="1807" w:name="_Toc495253286"/>
      <w:bookmarkStart w:id="1808" w:name="_Toc495253287"/>
      <w:bookmarkStart w:id="1809" w:name="_Toc495253288"/>
      <w:bookmarkStart w:id="1810" w:name="_Toc495253289"/>
      <w:bookmarkStart w:id="1811" w:name="_Toc495253290"/>
      <w:bookmarkStart w:id="1812" w:name="_Toc495253291"/>
      <w:bookmarkStart w:id="1813" w:name="_Toc495253292"/>
      <w:bookmarkStart w:id="1814" w:name="_Toc495253293"/>
      <w:bookmarkStart w:id="1815" w:name="_Toc495253294"/>
      <w:bookmarkStart w:id="1816" w:name="_Toc495253295"/>
      <w:bookmarkStart w:id="1817" w:name="_Toc495253296"/>
      <w:bookmarkStart w:id="1818" w:name="_Toc495253297"/>
      <w:bookmarkStart w:id="1819" w:name="_Toc495253298"/>
      <w:bookmarkStart w:id="1820" w:name="_Toc495253299"/>
      <w:bookmarkStart w:id="1821" w:name="_Toc495253300"/>
      <w:bookmarkStart w:id="1822" w:name="_Toc495253301"/>
      <w:bookmarkStart w:id="1823" w:name="_Toc495253302"/>
      <w:bookmarkStart w:id="1824" w:name="_Toc495253303"/>
      <w:bookmarkStart w:id="1825" w:name="_Toc495253304"/>
      <w:bookmarkStart w:id="1826" w:name="_Toc495253305"/>
      <w:bookmarkStart w:id="1827" w:name="_Toc495253428"/>
      <w:bookmarkStart w:id="1828" w:name="_Toc495253429"/>
      <w:bookmarkStart w:id="1829" w:name="_Toc495253430"/>
      <w:bookmarkStart w:id="1830" w:name="_Toc495253431"/>
      <w:bookmarkStart w:id="1831" w:name="_Toc495253432"/>
      <w:bookmarkStart w:id="1832" w:name="_Toc495253433"/>
      <w:bookmarkStart w:id="1833" w:name="_Toc495253434"/>
      <w:bookmarkStart w:id="1834" w:name="_Toc495253435"/>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Fonts w:asciiTheme="minorHAnsi" w:hAnsiTheme="minorHAnsi"/>
        </w:rPr>
        <w:br w:type="page"/>
      </w:r>
    </w:p>
    <w:p w14:paraId="5A7607F6" w14:textId="2AAB847A" w:rsidR="004C1CDA" w:rsidRPr="009E2632" w:rsidRDefault="00AB38F2" w:rsidP="004C1CDA">
      <w:pPr>
        <w:pStyle w:val="Heading1"/>
        <w:rPr>
          <w:rFonts w:asciiTheme="minorHAnsi" w:hAnsiTheme="minorHAnsi"/>
        </w:rPr>
      </w:pPr>
      <w:r>
        <w:rPr>
          <w:rFonts w:asciiTheme="minorHAnsi" w:hAnsiTheme="minorHAnsi"/>
        </w:rPr>
        <w:lastRenderedPageBreak/>
        <w:t xml:space="preserve">Thermal and </w:t>
      </w:r>
      <w:r w:rsidR="004C1CDA" w:rsidRPr="009E2632">
        <w:rPr>
          <w:rFonts w:asciiTheme="minorHAnsi" w:hAnsiTheme="minorHAnsi"/>
        </w:rPr>
        <w:t>Environmental</w:t>
      </w:r>
      <w:bookmarkEnd w:id="1834"/>
    </w:p>
    <w:p w14:paraId="7D1C57EF" w14:textId="2028A24E" w:rsidR="004C1CDA" w:rsidRPr="009E2632" w:rsidRDefault="004C1CDA" w:rsidP="00706C45">
      <w:pPr>
        <w:pStyle w:val="Heading2"/>
        <w:rPr>
          <w:rFonts w:asciiTheme="minorHAnsi" w:hAnsiTheme="minorHAnsi"/>
        </w:rPr>
      </w:pPr>
      <w:bookmarkStart w:id="1835" w:name="_Toc384819835"/>
      <w:bookmarkStart w:id="1836" w:name="_Toc495253436"/>
      <w:r w:rsidRPr="009E2632">
        <w:rPr>
          <w:rFonts w:asciiTheme="minorHAnsi" w:hAnsiTheme="minorHAnsi"/>
        </w:rPr>
        <w:t>Environmental Requirements</w:t>
      </w:r>
      <w:bookmarkEnd w:id="1835"/>
      <w:bookmarkEnd w:id="1836"/>
    </w:p>
    <w:p w14:paraId="493384B8" w14:textId="43F18E75" w:rsidR="00C420DB" w:rsidRDefault="00C420DB" w:rsidP="003124D1">
      <w:pPr>
        <w:pStyle w:val="NoSpacing"/>
      </w:pPr>
      <w:bookmarkStart w:id="1837" w:name="_Toc317714089"/>
      <w:r>
        <w:t xml:space="preserve">The specific environment requirement is removed to allow the adoption of OCP Mezzanine NIC in systems with very different thermal requirement and boundary condition. </w:t>
      </w:r>
    </w:p>
    <w:p w14:paraId="232EE1E9" w14:textId="77777777" w:rsidR="00E5541A" w:rsidRDefault="00E5541A" w:rsidP="003124D1">
      <w:pPr>
        <w:pStyle w:val="NoSpacing"/>
      </w:pPr>
    </w:p>
    <w:p w14:paraId="518B95CE" w14:textId="7932C4D8" w:rsidR="006A5CB2" w:rsidRDefault="004C1CDA" w:rsidP="003124D1">
      <w:pPr>
        <w:pStyle w:val="NoSpacing"/>
      </w:pPr>
      <w:r w:rsidRPr="009E2632">
        <w:t xml:space="preserve">This Mezzanine card shall meet the same environmental requirements specified </w:t>
      </w:r>
      <w:r w:rsidR="006A5CB2">
        <w:t xml:space="preserve">in the OCP systems that the Mezzanine card </w:t>
      </w:r>
      <w:r w:rsidR="00C420DB">
        <w:t>is in</w:t>
      </w:r>
      <w:r w:rsidR="006A5CB2">
        <w:t>.</w:t>
      </w:r>
      <w:bookmarkEnd w:id="1837"/>
      <w:r w:rsidR="006A5CB2">
        <w:t xml:space="preserve"> The OCP system that uses OCP Mezzanine card shall define air flow direction, inlet air temperature</w:t>
      </w:r>
      <w:r w:rsidR="00234BA1">
        <w:t>, air flow (or speed) to the local area where Mezzanine card is at</w:t>
      </w:r>
      <w:r w:rsidR="006A5CB2">
        <w:t xml:space="preserve">, </w:t>
      </w:r>
      <w:r w:rsidR="00C420DB">
        <w:t xml:space="preserve">and simulation boundary. </w:t>
      </w:r>
    </w:p>
    <w:p w14:paraId="25D958F2" w14:textId="6595D796" w:rsidR="009C21BE" w:rsidRDefault="009C21BE" w:rsidP="003124D1">
      <w:pPr>
        <w:pStyle w:val="NoSpacing"/>
      </w:pPr>
    </w:p>
    <w:p w14:paraId="236AD0E4" w14:textId="588CABC4" w:rsidR="00A237D2" w:rsidRDefault="00A237D2" w:rsidP="008C6381">
      <w:pPr>
        <w:pStyle w:val="Heading3"/>
      </w:pPr>
      <w:bookmarkStart w:id="1838" w:name="_Toc495253437"/>
      <w:r>
        <w:t xml:space="preserve">Thermal </w:t>
      </w:r>
      <w:r w:rsidR="00775AD9">
        <w:t xml:space="preserve">Simulation </w:t>
      </w:r>
      <w:r w:rsidR="00E44A48">
        <w:t>Boundary</w:t>
      </w:r>
      <w:r w:rsidR="004A6972">
        <w:t xml:space="preserve"> Example</w:t>
      </w:r>
      <w:bookmarkEnd w:id="1838"/>
    </w:p>
    <w:p w14:paraId="6F9F4FBF" w14:textId="2496A8CE" w:rsidR="008213B3" w:rsidRPr="008213B3" w:rsidRDefault="008213B3" w:rsidP="008213B3">
      <w:pPr>
        <w:pStyle w:val="NoSpacing"/>
        <w:rPr>
          <w:b/>
        </w:rPr>
      </w:pPr>
      <w:r w:rsidRPr="008213B3">
        <w:rPr>
          <w:b/>
        </w:rPr>
        <w:t>Placeholder for Thermal Simulation Method</w:t>
      </w:r>
      <w:r w:rsidR="004A6972">
        <w:rPr>
          <w:b/>
        </w:rPr>
        <w:t>. Using Facebook Intel® Motherboard V3.0 as example.</w:t>
      </w:r>
      <w:r w:rsidR="007C3D16">
        <w:rPr>
          <w:b/>
        </w:rPr>
        <w:t xml:space="preserve"> Not covered by </w:t>
      </w:r>
      <w:r w:rsidR="005266C3">
        <w:rPr>
          <w:b/>
        </w:rPr>
        <w:t>this</w:t>
      </w:r>
      <w:r w:rsidR="007C3D16">
        <w:rPr>
          <w:b/>
        </w:rPr>
        <w:t xml:space="preserve"> update.</w:t>
      </w:r>
    </w:p>
    <w:p w14:paraId="48349DC7" w14:textId="190C003F" w:rsidR="004C1CDA" w:rsidRPr="009E2632" w:rsidRDefault="004C1CDA" w:rsidP="00706C45">
      <w:pPr>
        <w:pStyle w:val="Heading2"/>
        <w:rPr>
          <w:rFonts w:asciiTheme="minorHAnsi" w:hAnsiTheme="minorHAnsi"/>
        </w:rPr>
      </w:pPr>
      <w:bookmarkStart w:id="1839" w:name="_Toc384819836"/>
      <w:bookmarkStart w:id="1840" w:name="_Toc495253438"/>
      <w:r w:rsidRPr="009E2632">
        <w:rPr>
          <w:rFonts w:asciiTheme="minorHAnsi" w:hAnsiTheme="minorHAnsi"/>
        </w:rPr>
        <w:t>Shock &amp; Vibration</w:t>
      </w:r>
      <w:bookmarkEnd w:id="1839"/>
      <w:bookmarkEnd w:id="1840"/>
    </w:p>
    <w:p w14:paraId="2595C971" w14:textId="4BC58C9F" w:rsidR="004C1CDA" w:rsidRPr="009E2632" w:rsidRDefault="004C1CDA" w:rsidP="003124D1">
      <w:pPr>
        <w:pStyle w:val="NoSpacing"/>
      </w:pPr>
      <w:r w:rsidRPr="009E2632">
        <w:t xml:space="preserve">This Mezzanine card shall meet the same shock &amp; vibration requirements specified in updated </w:t>
      </w:r>
      <w:r w:rsidR="00701FD3">
        <w:t xml:space="preserve">Facebook OCP Intel® Motherboard V2.0 and V3.0 </w:t>
      </w:r>
      <w:r w:rsidRPr="009E2632">
        <w:t>Design Specification.</w:t>
      </w:r>
    </w:p>
    <w:p w14:paraId="7E5DA7F9" w14:textId="7D9DCFAD" w:rsidR="004C1CDA" w:rsidRPr="009E2632" w:rsidRDefault="004C1CDA" w:rsidP="00706C45">
      <w:pPr>
        <w:pStyle w:val="Heading2"/>
        <w:rPr>
          <w:rFonts w:asciiTheme="minorHAnsi" w:hAnsiTheme="minorHAnsi"/>
        </w:rPr>
      </w:pPr>
      <w:bookmarkStart w:id="1841" w:name="_Toc384819837"/>
      <w:bookmarkStart w:id="1842" w:name="_Toc495253439"/>
      <w:r w:rsidRPr="009E2632">
        <w:rPr>
          <w:rFonts w:asciiTheme="minorHAnsi" w:hAnsiTheme="minorHAnsi"/>
        </w:rPr>
        <w:t>Regulation</w:t>
      </w:r>
      <w:bookmarkEnd w:id="1841"/>
      <w:bookmarkEnd w:id="1842"/>
    </w:p>
    <w:p w14:paraId="61176B23" w14:textId="4FA4B9C9" w:rsidR="004C1CDA" w:rsidRPr="009E2632" w:rsidRDefault="004C1CDA" w:rsidP="003124D1">
      <w:pPr>
        <w:pStyle w:val="NoSpacing"/>
      </w:pPr>
      <w:r w:rsidRPr="009E2632">
        <w:t>This Mezzanine card shall meet CE</w:t>
      </w:r>
      <w:r w:rsidR="000C75C5">
        <w:t xml:space="preserve">, CB, </w:t>
      </w:r>
      <w:r w:rsidRPr="009E2632">
        <w:t>FCC Class A</w:t>
      </w:r>
      <w:r w:rsidR="000C75C5">
        <w:t>, WEEE</w:t>
      </w:r>
      <w:r w:rsidR="005321DE">
        <w:t>, ROHS</w:t>
      </w:r>
      <w:r w:rsidRPr="009E2632">
        <w:t xml:space="preserve"> requirements.</w:t>
      </w:r>
    </w:p>
    <w:p w14:paraId="2459EBF8" w14:textId="77777777" w:rsidR="00C46A86" w:rsidRDefault="00C46A86">
      <w:pPr>
        <w:spacing w:after="200" w:line="276" w:lineRule="auto"/>
        <w:ind w:left="0"/>
        <w:rPr>
          <w:rFonts w:asciiTheme="minorHAnsi" w:eastAsiaTheme="majorEastAsia" w:hAnsiTheme="minorHAnsi" w:cstheme="majorBidi"/>
          <w:bCs/>
          <w:color w:val="365F91" w:themeColor="accent1" w:themeShade="BF"/>
          <w:sz w:val="32"/>
          <w:szCs w:val="32"/>
        </w:rPr>
      </w:pPr>
      <w:bookmarkStart w:id="1843" w:name="_Toc495253440"/>
      <w:r>
        <w:rPr>
          <w:rFonts w:asciiTheme="minorHAnsi" w:hAnsiTheme="minorHAnsi"/>
        </w:rPr>
        <w:br w:type="page"/>
      </w:r>
    </w:p>
    <w:p w14:paraId="5D225ACC" w14:textId="57EC6E8D" w:rsidR="002F4BEC" w:rsidRPr="009E2632" w:rsidRDefault="002F4BEC" w:rsidP="002F4BEC">
      <w:pPr>
        <w:pStyle w:val="Heading1"/>
        <w:rPr>
          <w:rFonts w:asciiTheme="minorHAnsi" w:hAnsiTheme="minorHAnsi"/>
        </w:rPr>
      </w:pPr>
      <w:r w:rsidRPr="009E2632">
        <w:rPr>
          <w:rFonts w:asciiTheme="minorHAnsi" w:hAnsiTheme="minorHAnsi"/>
        </w:rPr>
        <w:lastRenderedPageBreak/>
        <w:t>Revision History</w:t>
      </w:r>
      <w:bookmarkEnd w:id="1843"/>
    </w:p>
    <w:tbl>
      <w:tblPr>
        <w:tblStyle w:val="LightShading1"/>
        <w:tblW w:w="0" w:type="auto"/>
        <w:tblLook w:val="0420" w:firstRow="1" w:lastRow="0" w:firstColumn="0" w:lastColumn="0" w:noHBand="0" w:noVBand="1"/>
      </w:tblPr>
      <w:tblGrid>
        <w:gridCol w:w="1008"/>
        <w:gridCol w:w="5940"/>
        <w:gridCol w:w="1062"/>
        <w:gridCol w:w="1278"/>
      </w:tblGrid>
      <w:tr w:rsidR="002F4BEC" w:rsidRPr="009E2632" w14:paraId="1ED35895" w14:textId="77777777" w:rsidTr="00E2753E">
        <w:trPr>
          <w:cnfStyle w:val="100000000000" w:firstRow="1" w:lastRow="0" w:firstColumn="0" w:lastColumn="0" w:oddVBand="0" w:evenVBand="0" w:oddHBand="0" w:evenHBand="0" w:firstRowFirstColumn="0" w:firstRowLastColumn="0" w:lastRowFirstColumn="0" w:lastRowLastColumn="0"/>
        </w:trPr>
        <w:tc>
          <w:tcPr>
            <w:tcW w:w="1008" w:type="dxa"/>
          </w:tcPr>
          <w:p w14:paraId="69B5481C" w14:textId="77777777" w:rsidR="002F4BEC" w:rsidRPr="009E2632" w:rsidRDefault="002F4BEC" w:rsidP="00003742">
            <w:pPr>
              <w:ind w:left="0"/>
              <w:rPr>
                <w:rFonts w:asciiTheme="minorHAnsi" w:eastAsiaTheme="minorEastAsia" w:hAnsiTheme="minorHAnsi"/>
              </w:rPr>
            </w:pPr>
            <w:r w:rsidRPr="009E2632">
              <w:rPr>
                <w:rFonts w:asciiTheme="minorHAnsi" w:eastAsiaTheme="minorEastAsia" w:hAnsiTheme="minorHAnsi"/>
              </w:rPr>
              <w:t>Author</w:t>
            </w:r>
          </w:p>
        </w:tc>
        <w:tc>
          <w:tcPr>
            <w:tcW w:w="5940" w:type="dxa"/>
          </w:tcPr>
          <w:p w14:paraId="6A9C57D3" w14:textId="77777777" w:rsidR="002F4BEC" w:rsidRPr="009E2632" w:rsidRDefault="002F4BEC" w:rsidP="00003742">
            <w:pPr>
              <w:ind w:left="0"/>
              <w:rPr>
                <w:rFonts w:asciiTheme="minorHAnsi" w:eastAsiaTheme="minorEastAsia" w:hAnsiTheme="minorHAnsi"/>
              </w:rPr>
            </w:pPr>
            <w:r w:rsidRPr="009E2632">
              <w:rPr>
                <w:rFonts w:asciiTheme="minorHAnsi" w:eastAsiaTheme="minorEastAsia" w:hAnsiTheme="minorHAnsi"/>
              </w:rPr>
              <w:t>Description</w:t>
            </w:r>
          </w:p>
        </w:tc>
        <w:tc>
          <w:tcPr>
            <w:tcW w:w="1062" w:type="dxa"/>
          </w:tcPr>
          <w:p w14:paraId="0AE22AF3" w14:textId="77777777" w:rsidR="002F4BEC" w:rsidRPr="009E2632" w:rsidRDefault="002F4BEC" w:rsidP="00003742">
            <w:pPr>
              <w:ind w:left="0"/>
              <w:rPr>
                <w:rFonts w:asciiTheme="minorHAnsi" w:eastAsiaTheme="minorEastAsia" w:hAnsiTheme="minorHAnsi"/>
              </w:rPr>
            </w:pPr>
            <w:r w:rsidRPr="009E2632">
              <w:rPr>
                <w:rFonts w:asciiTheme="minorHAnsi" w:eastAsiaTheme="minorEastAsia" w:hAnsiTheme="minorHAnsi"/>
              </w:rPr>
              <w:t>Revision</w:t>
            </w:r>
          </w:p>
        </w:tc>
        <w:tc>
          <w:tcPr>
            <w:tcW w:w="1278" w:type="dxa"/>
          </w:tcPr>
          <w:p w14:paraId="219651F8" w14:textId="77777777" w:rsidR="002F4BEC" w:rsidRPr="009E2632" w:rsidRDefault="002F4BEC" w:rsidP="00003742">
            <w:pPr>
              <w:ind w:left="0"/>
              <w:rPr>
                <w:rFonts w:asciiTheme="minorHAnsi" w:eastAsiaTheme="minorEastAsia" w:hAnsiTheme="minorHAnsi"/>
              </w:rPr>
            </w:pPr>
            <w:r w:rsidRPr="009E2632">
              <w:rPr>
                <w:rFonts w:asciiTheme="minorHAnsi" w:eastAsiaTheme="minorEastAsia" w:hAnsiTheme="minorHAnsi"/>
              </w:rPr>
              <w:t>Date</w:t>
            </w:r>
          </w:p>
        </w:tc>
      </w:tr>
      <w:tr w:rsidR="002F4BEC" w:rsidRPr="009E2632" w14:paraId="11AD796F"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590E4D76" w14:textId="42D6B848" w:rsidR="002F4BEC" w:rsidRPr="009E2632" w:rsidRDefault="002F4BEC" w:rsidP="00003742">
            <w:pPr>
              <w:ind w:left="0"/>
              <w:rPr>
                <w:rFonts w:asciiTheme="minorHAnsi" w:eastAsiaTheme="minorEastAsia" w:hAnsiTheme="minorHAnsi"/>
              </w:rPr>
            </w:pPr>
          </w:p>
        </w:tc>
        <w:tc>
          <w:tcPr>
            <w:tcW w:w="5940" w:type="dxa"/>
          </w:tcPr>
          <w:p w14:paraId="6CBC2054" w14:textId="3FF639F4" w:rsidR="000E4DCC" w:rsidRPr="00ED7693" w:rsidRDefault="000E4DCC" w:rsidP="00ED7693">
            <w:pPr>
              <w:pStyle w:val="NoSpacing"/>
            </w:pPr>
          </w:p>
        </w:tc>
        <w:tc>
          <w:tcPr>
            <w:tcW w:w="1062" w:type="dxa"/>
          </w:tcPr>
          <w:p w14:paraId="08311B13" w14:textId="641A1044" w:rsidR="002F4BEC" w:rsidRPr="009E2632" w:rsidRDefault="002F4BEC" w:rsidP="00003742">
            <w:pPr>
              <w:ind w:left="0"/>
              <w:rPr>
                <w:rFonts w:asciiTheme="minorHAnsi" w:eastAsiaTheme="minorEastAsia" w:hAnsiTheme="minorHAnsi"/>
              </w:rPr>
            </w:pPr>
          </w:p>
        </w:tc>
        <w:tc>
          <w:tcPr>
            <w:tcW w:w="1278" w:type="dxa"/>
          </w:tcPr>
          <w:p w14:paraId="5EE85263" w14:textId="56EEFD9C" w:rsidR="002F4BEC" w:rsidRPr="009E2632" w:rsidRDefault="002F4BEC" w:rsidP="00003742">
            <w:pPr>
              <w:ind w:left="0"/>
              <w:rPr>
                <w:rFonts w:asciiTheme="minorHAnsi" w:eastAsiaTheme="minorEastAsia" w:hAnsiTheme="minorHAnsi"/>
              </w:rPr>
            </w:pPr>
          </w:p>
        </w:tc>
      </w:tr>
      <w:tr w:rsidR="000E4DCC" w:rsidRPr="009E2632" w14:paraId="7F304981" w14:textId="77777777" w:rsidTr="002D5DD2">
        <w:trPr>
          <w:trHeight w:val="439"/>
        </w:trPr>
        <w:tc>
          <w:tcPr>
            <w:tcW w:w="1008" w:type="dxa"/>
          </w:tcPr>
          <w:p w14:paraId="2B9C986C" w14:textId="29841BA5" w:rsidR="000E4DCC" w:rsidRPr="009E2632" w:rsidRDefault="000E4DCC" w:rsidP="00003742">
            <w:pPr>
              <w:ind w:left="0"/>
              <w:rPr>
                <w:rFonts w:asciiTheme="minorHAnsi" w:eastAsiaTheme="minorEastAsia" w:hAnsiTheme="minorHAnsi"/>
              </w:rPr>
            </w:pPr>
          </w:p>
        </w:tc>
        <w:tc>
          <w:tcPr>
            <w:tcW w:w="5940" w:type="dxa"/>
          </w:tcPr>
          <w:p w14:paraId="3190299F" w14:textId="4FA7B736" w:rsidR="000E4DCC" w:rsidRPr="009E2632" w:rsidRDefault="000E4DCC" w:rsidP="00003742">
            <w:pPr>
              <w:ind w:left="0"/>
              <w:rPr>
                <w:rFonts w:asciiTheme="minorHAnsi" w:eastAsiaTheme="minorEastAsia" w:hAnsiTheme="minorHAnsi"/>
              </w:rPr>
            </w:pPr>
          </w:p>
        </w:tc>
        <w:tc>
          <w:tcPr>
            <w:tcW w:w="1062" w:type="dxa"/>
          </w:tcPr>
          <w:p w14:paraId="0299900F" w14:textId="702C5FDE" w:rsidR="000E4DCC" w:rsidRPr="009E2632" w:rsidRDefault="000E4DCC" w:rsidP="00003742">
            <w:pPr>
              <w:ind w:left="0"/>
              <w:rPr>
                <w:rFonts w:asciiTheme="minorHAnsi" w:eastAsiaTheme="minorEastAsia" w:hAnsiTheme="minorHAnsi"/>
              </w:rPr>
            </w:pPr>
          </w:p>
        </w:tc>
        <w:tc>
          <w:tcPr>
            <w:tcW w:w="1278" w:type="dxa"/>
          </w:tcPr>
          <w:p w14:paraId="58383403" w14:textId="7166ABE6" w:rsidR="000E4DCC" w:rsidRPr="009E2632" w:rsidRDefault="000E4DCC" w:rsidP="00003742">
            <w:pPr>
              <w:ind w:left="0"/>
              <w:rPr>
                <w:rFonts w:asciiTheme="minorHAnsi" w:eastAsiaTheme="minorEastAsia" w:hAnsiTheme="minorHAnsi"/>
              </w:rPr>
            </w:pPr>
          </w:p>
        </w:tc>
      </w:tr>
      <w:tr w:rsidR="00C027F5" w:rsidRPr="009E2632" w14:paraId="567D7295"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7EBB5B25" w14:textId="0ADD9842" w:rsidR="00C027F5" w:rsidRDefault="00C027F5" w:rsidP="00003742">
            <w:pPr>
              <w:ind w:left="0"/>
              <w:rPr>
                <w:rFonts w:asciiTheme="minorHAnsi" w:eastAsiaTheme="minorEastAsia" w:hAnsiTheme="minorHAnsi"/>
              </w:rPr>
            </w:pPr>
          </w:p>
        </w:tc>
        <w:tc>
          <w:tcPr>
            <w:tcW w:w="5940" w:type="dxa"/>
          </w:tcPr>
          <w:p w14:paraId="74A49AA4" w14:textId="22D42098" w:rsidR="00A71363" w:rsidRDefault="00A71363" w:rsidP="004754B9">
            <w:pPr>
              <w:ind w:left="0"/>
              <w:rPr>
                <w:rFonts w:asciiTheme="minorHAnsi" w:eastAsiaTheme="minorEastAsia" w:hAnsiTheme="minorHAnsi"/>
              </w:rPr>
            </w:pPr>
          </w:p>
        </w:tc>
        <w:tc>
          <w:tcPr>
            <w:tcW w:w="1062" w:type="dxa"/>
          </w:tcPr>
          <w:p w14:paraId="69CD7DB0" w14:textId="13700101" w:rsidR="00C027F5" w:rsidRDefault="00C027F5" w:rsidP="00003742">
            <w:pPr>
              <w:ind w:left="0"/>
              <w:rPr>
                <w:rFonts w:asciiTheme="minorHAnsi" w:eastAsiaTheme="minorEastAsia" w:hAnsiTheme="minorHAnsi"/>
              </w:rPr>
            </w:pPr>
          </w:p>
        </w:tc>
        <w:tc>
          <w:tcPr>
            <w:tcW w:w="1278" w:type="dxa"/>
          </w:tcPr>
          <w:p w14:paraId="0B5BA960" w14:textId="2DBEA112" w:rsidR="00C027F5" w:rsidRDefault="00C027F5" w:rsidP="00CE6121">
            <w:pPr>
              <w:ind w:left="0"/>
              <w:rPr>
                <w:rFonts w:asciiTheme="minorHAnsi" w:eastAsiaTheme="minorEastAsia" w:hAnsiTheme="minorHAnsi"/>
              </w:rPr>
            </w:pPr>
          </w:p>
        </w:tc>
      </w:tr>
      <w:tr w:rsidR="002878D9" w:rsidRPr="009E2632" w14:paraId="43A494D1" w14:textId="77777777" w:rsidTr="002D5DD2">
        <w:trPr>
          <w:trHeight w:val="439"/>
        </w:trPr>
        <w:tc>
          <w:tcPr>
            <w:tcW w:w="1008" w:type="dxa"/>
          </w:tcPr>
          <w:p w14:paraId="7D6BE66A" w14:textId="05360B8E" w:rsidR="002878D9" w:rsidRDefault="002878D9" w:rsidP="00003742">
            <w:pPr>
              <w:ind w:left="0"/>
              <w:rPr>
                <w:rFonts w:asciiTheme="minorHAnsi" w:eastAsiaTheme="minorEastAsia" w:hAnsiTheme="minorHAnsi"/>
              </w:rPr>
            </w:pPr>
          </w:p>
        </w:tc>
        <w:tc>
          <w:tcPr>
            <w:tcW w:w="5940" w:type="dxa"/>
          </w:tcPr>
          <w:p w14:paraId="2F737E93" w14:textId="13C97418" w:rsidR="00837968" w:rsidRDefault="00837968" w:rsidP="002878D9">
            <w:pPr>
              <w:ind w:left="0"/>
              <w:rPr>
                <w:rFonts w:asciiTheme="minorHAnsi" w:eastAsiaTheme="minorEastAsia" w:hAnsiTheme="minorHAnsi"/>
              </w:rPr>
            </w:pPr>
          </w:p>
        </w:tc>
        <w:tc>
          <w:tcPr>
            <w:tcW w:w="1062" w:type="dxa"/>
          </w:tcPr>
          <w:p w14:paraId="7CCB8FDC" w14:textId="32778733" w:rsidR="002878D9" w:rsidRDefault="002878D9" w:rsidP="00003742">
            <w:pPr>
              <w:ind w:left="0"/>
              <w:rPr>
                <w:rFonts w:asciiTheme="minorHAnsi" w:eastAsiaTheme="minorEastAsia" w:hAnsiTheme="minorHAnsi"/>
              </w:rPr>
            </w:pPr>
          </w:p>
        </w:tc>
        <w:tc>
          <w:tcPr>
            <w:tcW w:w="1278" w:type="dxa"/>
          </w:tcPr>
          <w:p w14:paraId="285AEF8C" w14:textId="2E8A7822" w:rsidR="002878D9" w:rsidRDefault="002878D9" w:rsidP="00CE6121">
            <w:pPr>
              <w:ind w:left="0"/>
              <w:rPr>
                <w:rFonts w:asciiTheme="minorHAnsi" w:eastAsiaTheme="minorEastAsia" w:hAnsiTheme="minorHAnsi"/>
              </w:rPr>
            </w:pPr>
          </w:p>
        </w:tc>
      </w:tr>
      <w:tr w:rsidR="009837DE" w:rsidRPr="009E2632" w14:paraId="08D77937"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1C7000CD" w14:textId="112F8A92" w:rsidR="009837DE" w:rsidRDefault="009837DE" w:rsidP="00003742">
            <w:pPr>
              <w:ind w:left="0"/>
              <w:rPr>
                <w:rFonts w:asciiTheme="minorHAnsi" w:eastAsiaTheme="minorEastAsia" w:hAnsiTheme="minorHAnsi"/>
              </w:rPr>
            </w:pPr>
          </w:p>
        </w:tc>
        <w:tc>
          <w:tcPr>
            <w:tcW w:w="5940" w:type="dxa"/>
          </w:tcPr>
          <w:p w14:paraId="0FDB69A1" w14:textId="039FE4C3" w:rsidR="002133D2" w:rsidRDefault="002133D2" w:rsidP="002133D2">
            <w:pPr>
              <w:ind w:left="0"/>
              <w:rPr>
                <w:rFonts w:asciiTheme="minorHAnsi" w:eastAsiaTheme="minorEastAsia" w:hAnsiTheme="minorHAnsi"/>
              </w:rPr>
            </w:pPr>
          </w:p>
        </w:tc>
        <w:tc>
          <w:tcPr>
            <w:tcW w:w="1062" w:type="dxa"/>
          </w:tcPr>
          <w:p w14:paraId="6F6FFEF5" w14:textId="2817B8C0" w:rsidR="009837DE" w:rsidRDefault="009837DE" w:rsidP="00003742">
            <w:pPr>
              <w:ind w:left="0"/>
              <w:rPr>
                <w:rFonts w:asciiTheme="minorHAnsi" w:eastAsiaTheme="minorEastAsia" w:hAnsiTheme="minorHAnsi"/>
              </w:rPr>
            </w:pPr>
          </w:p>
        </w:tc>
        <w:tc>
          <w:tcPr>
            <w:tcW w:w="1278" w:type="dxa"/>
          </w:tcPr>
          <w:p w14:paraId="3694E30F" w14:textId="31176229" w:rsidR="009837DE" w:rsidRDefault="009837DE" w:rsidP="00CE6121">
            <w:pPr>
              <w:ind w:left="0"/>
              <w:rPr>
                <w:rFonts w:asciiTheme="minorHAnsi" w:eastAsiaTheme="minorEastAsia" w:hAnsiTheme="minorHAnsi"/>
              </w:rPr>
            </w:pPr>
          </w:p>
        </w:tc>
      </w:tr>
      <w:tr w:rsidR="00A94189" w:rsidRPr="009E2632" w14:paraId="2764676D" w14:textId="77777777" w:rsidTr="002D5DD2">
        <w:trPr>
          <w:trHeight w:val="439"/>
        </w:trPr>
        <w:tc>
          <w:tcPr>
            <w:tcW w:w="1008" w:type="dxa"/>
          </w:tcPr>
          <w:p w14:paraId="44138EF7" w14:textId="691D9283" w:rsidR="00A94189" w:rsidRDefault="00A94189" w:rsidP="00003742">
            <w:pPr>
              <w:ind w:left="0"/>
              <w:rPr>
                <w:rFonts w:asciiTheme="minorHAnsi" w:eastAsiaTheme="minorEastAsia" w:hAnsiTheme="minorHAnsi"/>
              </w:rPr>
            </w:pPr>
          </w:p>
        </w:tc>
        <w:tc>
          <w:tcPr>
            <w:tcW w:w="5940" w:type="dxa"/>
          </w:tcPr>
          <w:p w14:paraId="3D608315" w14:textId="244A1672" w:rsidR="00A94189" w:rsidRPr="00A94189" w:rsidRDefault="00A94189" w:rsidP="00A94189">
            <w:pPr>
              <w:ind w:left="0"/>
              <w:rPr>
                <w:rFonts w:asciiTheme="minorHAnsi" w:eastAsiaTheme="minorEastAsia" w:hAnsiTheme="minorHAnsi"/>
              </w:rPr>
            </w:pPr>
          </w:p>
        </w:tc>
        <w:tc>
          <w:tcPr>
            <w:tcW w:w="1062" w:type="dxa"/>
          </w:tcPr>
          <w:p w14:paraId="3A917EF1" w14:textId="494BD08E" w:rsidR="00A94189" w:rsidRDefault="00A94189" w:rsidP="00003742">
            <w:pPr>
              <w:ind w:left="0"/>
              <w:rPr>
                <w:rFonts w:asciiTheme="minorHAnsi" w:eastAsiaTheme="minorEastAsia" w:hAnsiTheme="minorHAnsi"/>
              </w:rPr>
            </w:pPr>
          </w:p>
        </w:tc>
        <w:tc>
          <w:tcPr>
            <w:tcW w:w="1278" w:type="dxa"/>
          </w:tcPr>
          <w:p w14:paraId="7ABFB3DF" w14:textId="7C8CB9D0" w:rsidR="00A94189" w:rsidRDefault="00A94189" w:rsidP="00CE6121">
            <w:pPr>
              <w:ind w:left="0"/>
              <w:rPr>
                <w:rFonts w:asciiTheme="minorHAnsi" w:eastAsiaTheme="minorEastAsia" w:hAnsiTheme="minorHAnsi"/>
              </w:rPr>
            </w:pPr>
          </w:p>
        </w:tc>
      </w:tr>
      <w:tr w:rsidR="007954B9" w:rsidRPr="009E2632" w14:paraId="1CCFA496"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65D74B3D" w14:textId="3DC165C9" w:rsidR="007954B9" w:rsidRDefault="007954B9" w:rsidP="00003742">
            <w:pPr>
              <w:ind w:left="0"/>
              <w:rPr>
                <w:rFonts w:asciiTheme="minorHAnsi" w:eastAsiaTheme="minorEastAsia" w:hAnsiTheme="minorHAnsi"/>
              </w:rPr>
            </w:pPr>
          </w:p>
        </w:tc>
        <w:tc>
          <w:tcPr>
            <w:tcW w:w="5940" w:type="dxa"/>
          </w:tcPr>
          <w:p w14:paraId="0F6E579A" w14:textId="4B825582" w:rsidR="005201BD" w:rsidRPr="007954B9" w:rsidRDefault="005201BD" w:rsidP="005201BD">
            <w:pPr>
              <w:ind w:left="0"/>
              <w:rPr>
                <w:rFonts w:asciiTheme="minorHAnsi" w:eastAsiaTheme="minorEastAsia" w:hAnsiTheme="minorHAnsi"/>
              </w:rPr>
            </w:pPr>
          </w:p>
        </w:tc>
        <w:tc>
          <w:tcPr>
            <w:tcW w:w="1062" w:type="dxa"/>
          </w:tcPr>
          <w:p w14:paraId="17236CC4" w14:textId="6217468C" w:rsidR="007954B9" w:rsidRDefault="007954B9" w:rsidP="00003742">
            <w:pPr>
              <w:ind w:left="0"/>
              <w:rPr>
                <w:rFonts w:asciiTheme="minorHAnsi" w:eastAsiaTheme="minorEastAsia" w:hAnsiTheme="minorHAnsi"/>
              </w:rPr>
            </w:pPr>
          </w:p>
        </w:tc>
        <w:tc>
          <w:tcPr>
            <w:tcW w:w="1278" w:type="dxa"/>
          </w:tcPr>
          <w:p w14:paraId="4510490F" w14:textId="31FA5F66" w:rsidR="007954B9" w:rsidRDefault="007954B9" w:rsidP="00CE6121">
            <w:pPr>
              <w:ind w:left="0"/>
              <w:rPr>
                <w:rFonts w:asciiTheme="minorHAnsi" w:eastAsiaTheme="minorEastAsia" w:hAnsiTheme="minorHAnsi"/>
              </w:rPr>
            </w:pPr>
          </w:p>
        </w:tc>
      </w:tr>
      <w:tr w:rsidR="009A4F29" w:rsidRPr="009E2632" w14:paraId="7832540B" w14:textId="77777777" w:rsidTr="002D5DD2">
        <w:trPr>
          <w:trHeight w:val="439"/>
        </w:trPr>
        <w:tc>
          <w:tcPr>
            <w:tcW w:w="1008" w:type="dxa"/>
          </w:tcPr>
          <w:p w14:paraId="3B64B70A" w14:textId="6D2A8D2A" w:rsidR="009A4F29" w:rsidRDefault="009A4F29" w:rsidP="00003742">
            <w:pPr>
              <w:ind w:left="0"/>
              <w:rPr>
                <w:rFonts w:asciiTheme="minorHAnsi" w:eastAsiaTheme="minorEastAsia" w:hAnsiTheme="minorHAnsi"/>
              </w:rPr>
            </w:pPr>
          </w:p>
        </w:tc>
        <w:tc>
          <w:tcPr>
            <w:tcW w:w="5940" w:type="dxa"/>
          </w:tcPr>
          <w:p w14:paraId="21CEC676" w14:textId="293C5F4D" w:rsidR="009A4F29" w:rsidRDefault="009A4F29" w:rsidP="009A4F29">
            <w:pPr>
              <w:ind w:left="0"/>
              <w:rPr>
                <w:rFonts w:asciiTheme="minorHAnsi" w:eastAsiaTheme="minorEastAsia" w:hAnsiTheme="minorHAnsi"/>
              </w:rPr>
            </w:pPr>
          </w:p>
        </w:tc>
        <w:tc>
          <w:tcPr>
            <w:tcW w:w="1062" w:type="dxa"/>
          </w:tcPr>
          <w:p w14:paraId="14A06FD1" w14:textId="0C20DF2C" w:rsidR="009A4F29" w:rsidRDefault="009A4F29" w:rsidP="00003742">
            <w:pPr>
              <w:ind w:left="0"/>
              <w:rPr>
                <w:rFonts w:asciiTheme="minorHAnsi" w:eastAsiaTheme="minorEastAsia" w:hAnsiTheme="minorHAnsi"/>
              </w:rPr>
            </w:pPr>
          </w:p>
        </w:tc>
        <w:tc>
          <w:tcPr>
            <w:tcW w:w="1278" w:type="dxa"/>
          </w:tcPr>
          <w:p w14:paraId="69EE5B52" w14:textId="641E586C" w:rsidR="009A4F29" w:rsidRDefault="009A4F29" w:rsidP="00CE6121">
            <w:pPr>
              <w:ind w:left="0"/>
              <w:rPr>
                <w:rFonts w:asciiTheme="minorHAnsi" w:eastAsiaTheme="minorEastAsia" w:hAnsiTheme="minorHAnsi"/>
              </w:rPr>
            </w:pPr>
          </w:p>
        </w:tc>
      </w:tr>
      <w:tr w:rsidR="00EB0683" w:rsidRPr="009E2632" w14:paraId="5D50FC05"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6543953E" w14:textId="7B332556" w:rsidR="00EB0683" w:rsidRDefault="00EB0683" w:rsidP="00003742">
            <w:pPr>
              <w:ind w:left="0"/>
              <w:rPr>
                <w:rFonts w:asciiTheme="minorHAnsi" w:eastAsiaTheme="minorEastAsia" w:hAnsiTheme="minorHAnsi"/>
              </w:rPr>
            </w:pPr>
          </w:p>
        </w:tc>
        <w:tc>
          <w:tcPr>
            <w:tcW w:w="5940" w:type="dxa"/>
          </w:tcPr>
          <w:p w14:paraId="6CC1504D" w14:textId="48046CEE" w:rsidR="00EB0683" w:rsidRDefault="00EB0683" w:rsidP="00EB0683">
            <w:pPr>
              <w:ind w:left="0"/>
              <w:rPr>
                <w:rFonts w:asciiTheme="minorHAnsi" w:eastAsiaTheme="minorEastAsia" w:hAnsiTheme="minorHAnsi"/>
              </w:rPr>
            </w:pPr>
          </w:p>
        </w:tc>
        <w:tc>
          <w:tcPr>
            <w:tcW w:w="1062" w:type="dxa"/>
          </w:tcPr>
          <w:p w14:paraId="4F327F93" w14:textId="6CD3B2BC" w:rsidR="00EB0683" w:rsidRDefault="00EB0683" w:rsidP="00003742">
            <w:pPr>
              <w:ind w:left="0"/>
              <w:rPr>
                <w:rFonts w:asciiTheme="minorHAnsi" w:eastAsiaTheme="minorEastAsia" w:hAnsiTheme="minorHAnsi"/>
              </w:rPr>
            </w:pPr>
          </w:p>
        </w:tc>
        <w:tc>
          <w:tcPr>
            <w:tcW w:w="1278" w:type="dxa"/>
          </w:tcPr>
          <w:p w14:paraId="5F550FEE" w14:textId="107CD30E" w:rsidR="00EB0683" w:rsidRDefault="00EB0683" w:rsidP="00CE6121">
            <w:pPr>
              <w:ind w:left="0"/>
              <w:rPr>
                <w:rFonts w:asciiTheme="minorHAnsi" w:eastAsiaTheme="minorEastAsia" w:hAnsiTheme="minorHAnsi"/>
              </w:rPr>
            </w:pPr>
          </w:p>
        </w:tc>
      </w:tr>
      <w:tr w:rsidR="00647A9E" w:rsidRPr="009E2632" w14:paraId="220FC0E6" w14:textId="77777777" w:rsidTr="002D5DD2">
        <w:trPr>
          <w:trHeight w:val="439"/>
        </w:trPr>
        <w:tc>
          <w:tcPr>
            <w:tcW w:w="1008" w:type="dxa"/>
          </w:tcPr>
          <w:p w14:paraId="44BE4BED" w14:textId="1FB98433" w:rsidR="00647A9E" w:rsidRDefault="00647A9E" w:rsidP="00003742">
            <w:pPr>
              <w:ind w:left="0"/>
              <w:rPr>
                <w:rFonts w:asciiTheme="minorHAnsi" w:eastAsiaTheme="minorEastAsia" w:hAnsiTheme="minorHAnsi"/>
              </w:rPr>
            </w:pPr>
          </w:p>
        </w:tc>
        <w:tc>
          <w:tcPr>
            <w:tcW w:w="5940" w:type="dxa"/>
          </w:tcPr>
          <w:p w14:paraId="53738CE7" w14:textId="1E680D26" w:rsidR="00647A9E" w:rsidRDefault="00647A9E" w:rsidP="00317590">
            <w:pPr>
              <w:ind w:left="0"/>
              <w:rPr>
                <w:rFonts w:asciiTheme="minorHAnsi" w:eastAsiaTheme="minorEastAsia" w:hAnsiTheme="minorHAnsi"/>
              </w:rPr>
            </w:pPr>
          </w:p>
        </w:tc>
        <w:tc>
          <w:tcPr>
            <w:tcW w:w="1062" w:type="dxa"/>
          </w:tcPr>
          <w:p w14:paraId="12F1508A" w14:textId="18CD3942" w:rsidR="00647A9E" w:rsidRDefault="00647A9E" w:rsidP="00003742">
            <w:pPr>
              <w:ind w:left="0"/>
              <w:rPr>
                <w:rFonts w:asciiTheme="minorHAnsi" w:eastAsiaTheme="minorEastAsia" w:hAnsiTheme="minorHAnsi"/>
              </w:rPr>
            </w:pPr>
          </w:p>
        </w:tc>
        <w:tc>
          <w:tcPr>
            <w:tcW w:w="1278" w:type="dxa"/>
          </w:tcPr>
          <w:p w14:paraId="4EAB70B5" w14:textId="141A5346" w:rsidR="00647A9E" w:rsidRDefault="00647A9E" w:rsidP="00CE6121">
            <w:pPr>
              <w:ind w:left="0"/>
              <w:rPr>
                <w:rFonts w:asciiTheme="minorHAnsi" w:eastAsiaTheme="minorEastAsia" w:hAnsiTheme="minorHAnsi"/>
              </w:rPr>
            </w:pPr>
          </w:p>
        </w:tc>
      </w:tr>
      <w:tr w:rsidR="001977CF" w:rsidRPr="009E2632" w14:paraId="78AA343F"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31128D47" w14:textId="50F9640B" w:rsidR="001977CF" w:rsidRDefault="001977CF" w:rsidP="00003742">
            <w:pPr>
              <w:ind w:left="0"/>
              <w:rPr>
                <w:rFonts w:asciiTheme="minorHAnsi" w:eastAsiaTheme="minorEastAsia" w:hAnsiTheme="minorHAnsi"/>
              </w:rPr>
            </w:pPr>
          </w:p>
        </w:tc>
        <w:tc>
          <w:tcPr>
            <w:tcW w:w="5940" w:type="dxa"/>
          </w:tcPr>
          <w:p w14:paraId="2FC2B37C" w14:textId="0A7FDC02" w:rsidR="001977CF" w:rsidRPr="00317590" w:rsidRDefault="001977CF" w:rsidP="00317590">
            <w:pPr>
              <w:ind w:left="0"/>
              <w:rPr>
                <w:rFonts w:asciiTheme="minorHAnsi" w:eastAsiaTheme="minorEastAsia" w:hAnsiTheme="minorHAnsi"/>
              </w:rPr>
            </w:pPr>
          </w:p>
        </w:tc>
        <w:tc>
          <w:tcPr>
            <w:tcW w:w="1062" w:type="dxa"/>
          </w:tcPr>
          <w:p w14:paraId="5B6C7BF4" w14:textId="6627DC51" w:rsidR="001977CF" w:rsidRDefault="001977CF" w:rsidP="00003742">
            <w:pPr>
              <w:ind w:left="0"/>
              <w:rPr>
                <w:rFonts w:asciiTheme="minorHAnsi" w:eastAsiaTheme="minorEastAsia" w:hAnsiTheme="minorHAnsi"/>
              </w:rPr>
            </w:pPr>
          </w:p>
        </w:tc>
        <w:tc>
          <w:tcPr>
            <w:tcW w:w="1278" w:type="dxa"/>
          </w:tcPr>
          <w:p w14:paraId="6BDC2CA9" w14:textId="223BF3FB" w:rsidR="001A254A" w:rsidRDefault="001A254A" w:rsidP="00CE6121">
            <w:pPr>
              <w:ind w:left="0"/>
              <w:rPr>
                <w:rFonts w:asciiTheme="minorHAnsi" w:eastAsiaTheme="minorEastAsia" w:hAnsiTheme="minorHAnsi"/>
              </w:rPr>
            </w:pPr>
          </w:p>
        </w:tc>
      </w:tr>
      <w:tr w:rsidR="001A6FB7" w:rsidRPr="009E2632" w14:paraId="55CBC167" w14:textId="77777777" w:rsidTr="002D5DD2">
        <w:trPr>
          <w:trHeight w:val="439"/>
        </w:trPr>
        <w:tc>
          <w:tcPr>
            <w:tcW w:w="1008" w:type="dxa"/>
          </w:tcPr>
          <w:p w14:paraId="76792650" w14:textId="710BB4E1" w:rsidR="001A6FB7" w:rsidRDefault="001A6FB7" w:rsidP="00003742">
            <w:pPr>
              <w:ind w:left="0"/>
              <w:rPr>
                <w:rFonts w:asciiTheme="minorHAnsi" w:eastAsiaTheme="minorEastAsia" w:hAnsiTheme="minorHAnsi"/>
              </w:rPr>
            </w:pPr>
          </w:p>
        </w:tc>
        <w:tc>
          <w:tcPr>
            <w:tcW w:w="5940" w:type="dxa"/>
          </w:tcPr>
          <w:p w14:paraId="20BFBE74" w14:textId="2BCCD117" w:rsidR="001A6FB7" w:rsidRPr="001A254A" w:rsidRDefault="001A6FB7" w:rsidP="001A6FB7">
            <w:pPr>
              <w:ind w:left="0"/>
              <w:rPr>
                <w:rFonts w:asciiTheme="minorHAnsi" w:eastAsiaTheme="minorEastAsia" w:hAnsiTheme="minorHAnsi"/>
              </w:rPr>
            </w:pPr>
          </w:p>
        </w:tc>
        <w:tc>
          <w:tcPr>
            <w:tcW w:w="1062" w:type="dxa"/>
          </w:tcPr>
          <w:p w14:paraId="76FA377D" w14:textId="6B7E32AC" w:rsidR="001A6FB7" w:rsidRDefault="001A6FB7" w:rsidP="00003742">
            <w:pPr>
              <w:ind w:left="0"/>
              <w:rPr>
                <w:rFonts w:asciiTheme="minorHAnsi" w:eastAsiaTheme="minorEastAsia" w:hAnsiTheme="minorHAnsi"/>
              </w:rPr>
            </w:pPr>
          </w:p>
        </w:tc>
        <w:tc>
          <w:tcPr>
            <w:tcW w:w="1278" w:type="dxa"/>
          </w:tcPr>
          <w:p w14:paraId="782F9DF5" w14:textId="188962B9" w:rsidR="001A6FB7" w:rsidRDefault="001A6FB7" w:rsidP="008D5DC4">
            <w:pPr>
              <w:ind w:left="0"/>
              <w:rPr>
                <w:rFonts w:asciiTheme="minorHAnsi" w:eastAsiaTheme="minorEastAsia" w:hAnsiTheme="minorHAnsi"/>
              </w:rPr>
            </w:pPr>
          </w:p>
        </w:tc>
      </w:tr>
      <w:tr w:rsidR="00D9794C" w:rsidRPr="009E2632" w14:paraId="68277C0F"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40616259" w14:textId="699D07CE" w:rsidR="00D9794C" w:rsidRDefault="00D9794C" w:rsidP="00003742">
            <w:pPr>
              <w:ind w:left="0"/>
              <w:rPr>
                <w:rFonts w:asciiTheme="minorHAnsi" w:eastAsiaTheme="minorEastAsia" w:hAnsiTheme="minorHAnsi"/>
              </w:rPr>
            </w:pPr>
          </w:p>
        </w:tc>
        <w:tc>
          <w:tcPr>
            <w:tcW w:w="5940" w:type="dxa"/>
          </w:tcPr>
          <w:p w14:paraId="7306BD81" w14:textId="77777777" w:rsidR="00D9794C" w:rsidRPr="001A6FB7" w:rsidRDefault="00D9794C" w:rsidP="001A6FB7">
            <w:pPr>
              <w:ind w:left="0"/>
              <w:rPr>
                <w:rFonts w:asciiTheme="minorHAnsi" w:eastAsiaTheme="minorEastAsia" w:hAnsiTheme="minorHAnsi"/>
              </w:rPr>
            </w:pPr>
          </w:p>
        </w:tc>
        <w:tc>
          <w:tcPr>
            <w:tcW w:w="1062" w:type="dxa"/>
          </w:tcPr>
          <w:p w14:paraId="64A10183" w14:textId="4841574E" w:rsidR="00D9794C" w:rsidRDefault="00D9794C" w:rsidP="00003742">
            <w:pPr>
              <w:ind w:left="0"/>
              <w:rPr>
                <w:rFonts w:asciiTheme="minorHAnsi" w:eastAsiaTheme="minorEastAsia" w:hAnsiTheme="minorHAnsi"/>
              </w:rPr>
            </w:pPr>
          </w:p>
        </w:tc>
        <w:tc>
          <w:tcPr>
            <w:tcW w:w="1278" w:type="dxa"/>
          </w:tcPr>
          <w:p w14:paraId="0FC3DDFA" w14:textId="0DBF33A4" w:rsidR="00D9794C" w:rsidRDefault="00D9794C" w:rsidP="008D5DC4">
            <w:pPr>
              <w:ind w:left="0"/>
              <w:rPr>
                <w:rFonts w:asciiTheme="minorHAnsi" w:eastAsiaTheme="minorEastAsia" w:hAnsiTheme="minorHAnsi"/>
              </w:rPr>
            </w:pPr>
          </w:p>
        </w:tc>
      </w:tr>
      <w:tr w:rsidR="00B75EB1" w:rsidRPr="009E2632" w14:paraId="40C9B603" w14:textId="77777777" w:rsidTr="002D5DD2">
        <w:trPr>
          <w:trHeight w:val="439"/>
        </w:trPr>
        <w:tc>
          <w:tcPr>
            <w:tcW w:w="1008" w:type="dxa"/>
          </w:tcPr>
          <w:p w14:paraId="4C130269" w14:textId="7B2CC80E" w:rsidR="00B75EB1" w:rsidRDefault="00B75EB1" w:rsidP="00003742">
            <w:pPr>
              <w:ind w:left="0"/>
              <w:rPr>
                <w:rFonts w:asciiTheme="minorHAnsi" w:eastAsiaTheme="minorEastAsia" w:hAnsiTheme="minorHAnsi"/>
              </w:rPr>
            </w:pPr>
          </w:p>
        </w:tc>
        <w:tc>
          <w:tcPr>
            <w:tcW w:w="5940" w:type="dxa"/>
          </w:tcPr>
          <w:p w14:paraId="10504220" w14:textId="27676815" w:rsidR="00B75EB1" w:rsidRPr="00C3195A" w:rsidRDefault="00B75EB1" w:rsidP="00C0096F">
            <w:pPr>
              <w:ind w:left="0"/>
              <w:rPr>
                <w:rFonts w:ascii="Calibri" w:eastAsia="Times New Roman" w:hAnsi="Calibri" w:cs="Times New Roman"/>
                <w:color w:val="000000"/>
              </w:rPr>
            </w:pPr>
          </w:p>
        </w:tc>
        <w:tc>
          <w:tcPr>
            <w:tcW w:w="1062" w:type="dxa"/>
          </w:tcPr>
          <w:p w14:paraId="72058024" w14:textId="4510A992" w:rsidR="00B75EB1" w:rsidRDefault="00B75EB1" w:rsidP="00003742">
            <w:pPr>
              <w:ind w:left="0"/>
              <w:rPr>
                <w:rFonts w:asciiTheme="minorHAnsi" w:eastAsiaTheme="minorEastAsia" w:hAnsiTheme="minorHAnsi"/>
              </w:rPr>
            </w:pPr>
          </w:p>
        </w:tc>
        <w:tc>
          <w:tcPr>
            <w:tcW w:w="1278" w:type="dxa"/>
          </w:tcPr>
          <w:p w14:paraId="5811DFF6" w14:textId="2B462BDE" w:rsidR="00B75EB1" w:rsidRDefault="00B75EB1" w:rsidP="008D5DC4">
            <w:pPr>
              <w:ind w:left="0"/>
              <w:rPr>
                <w:rFonts w:asciiTheme="minorHAnsi" w:eastAsiaTheme="minorEastAsia" w:hAnsiTheme="minorHAnsi"/>
              </w:rPr>
            </w:pPr>
          </w:p>
        </w:tc>
      </w:tr>
      <w:tr w:rsidR="00CA61AE" w:rsidRPr="009E2632" w14:paraId="45B4892F" w14:textId="77777777" w:rsidTr="002D5DD2">
        <w:trPr>
          <w:cnfStyle w:val="000000100000" w:firstRow="0" w:lastRow="0" w:firstColumn="0" w:lastColumn="0" w:oddVBand="0" w:evenVBand="0" w:oddHBand="1" w:evenHBand="0" w:firstRowFirstColumn="0" w:firstRowLastColumn="0" w:lastRowFirstColumn="0" w:lastRowLastColumn="0"/>
          <w:trHeight w:val="439"/>
        </w:trPr>
        <w:tc>
          <w:tcPr>
            <w:tcW w:w="1008" w:type="dxa"/>
          </w:tcPr>
          <w:p w14:paraId="118CFFB1" w14:textId="2F4DE00B" w:rsidR="00CA61AE" w:rsidRDefault="00CA61AE" w:rsidP="00003742">
            <w:pPr>
              <w:ind w:left="0"/>
              <w:rPr>
                <w:rFonts w:asciiTheme="minorHAnsi" w:eastAsiaTheme="minorEastAsia" w:hAnsiTheme="minorHAnsi"/>
              </w:rPr>
            </w:pPr>
          </w:p>
        </w:tc>
        <w:tc>
          <w:tcPr>
            <w:tcW w:w="5940" w:type="dxa"/>
          </w:tcPr>
          <w:p w14:paraId="6939E4CB" w14:textId="0BF21663" w:rsidR="00CA61AE" w:rsidRPr="00C0096F" w:rsidRDefault="00CA61AE" w:rsidP="00CA61AE">
            <w:pPr>
              <w:ind w:left="0"/>
              <w:rPr>
                <w:rFonts w:ascii="Calibri" w:eastAsia="Times New Roman" w:hAnsi="Calibri" w:cs="Times New Roman"/>
                <w:color w:val="000000"/>
              </w:rPr>
            </w:pPr>
          </w:p>
        </w:tc>
        <w:tc>
          <w:tcPr>
            <w:tcW w:w="1062" w:type="dxa"/>
          </w:tcPr>
          <w:p w14:paraId="6D0B2220" w14:textId="615182B8" w:rsidR="00CA61AE" w:rsidRDefault="00CA61AE" w:rsidP="00003742">
            <w:pPr>
              <w:ind w:left="0"/>
              <w:rPr>
                <w:rFonts w:asciiTheme="minorHAnsi" w:eastAsiaTheme="minorEastAsia" w:hAnsiTheme="minorHAnsi"/>
              </w:rPr>
            </w:pPr>
          </w:p>
        </w:tc>
        <w:tc>
          <w:tcPr>
            <w:tcW w:w="1278" w:type="dxa"/>
          </w:tcPr>
          <w:p w14:paraId="5F29126B" w14:textId="0F10B3E0" w:rsidR="00CA61AE" w:rsidRDefault="00CA61AE" w:rsidP="008D5DC4">
            <w:pPr>
              <w:ind w:left="0"/>
              <w:rPr>
                <w:rFonts w:asciiTheme="minorHAnsi" w:eastAsiaTheme="minorEastAsia" w:hAnsiTheme="minorHAnsi"/>
              </w:rPr>
            </w:pPr>
          </w:p>
        </w:tc>
      </w:tr>
      <w:tr w:rsidR="00F24CB2" w:rsidRPr="009E2632" w14:paraId="2B938775" w14:textId="77777777" w:rsidTr="002D5DD2">
        <w:trPr>
          <w:trHeight w:val="439"/>
        </w:trPr>
        <w:tc>
          <w:tcPr>
            <w:tcW w:w="1008" w:type="dxa"/>
          </w:tcPr>
          <w:p w14:paraId="2C2CBA73" w14:textId="7A4981B5" w:rsidR="00F24CB2" w:rsidRDefault="00F24CB2" w:rsidP="00003742">
            <w:pPr>
              <w:ind w:left="0"/>
              <w:rPr>
                <w:rFonts w:asciiTheme="minorHAnsi" w:eastAsiaTheme="minorEastAsia" w:hAnsiTheme="minorHAnsi"/>
              </w:rPr>
            </w:pPr>
          </w:p>
        </w:tc>
        <w:tc>
          <w:tcPr>
            <w:tcW w:w="5940" w:type="dxa"/>
          </w:tcPr>
          <w:p w14:paraId="4AF98646" w14:textId="4CD25622" w:rsidR="00F24CB2" w:rsidRPr="00CA61AE" w:rsidRDefault="00F24CB2" w:rsidP="00F24CB2">
            <w:pPr>
              <w:ind w:left="0"/>
              <w:rPr>
                <w:rFonts w:ascii="Calibri" w:eastAsia="Times New Roman" w:hAnsi="Calibri" w:cs="Times New Roman"/>
                <w:color w:val="000000"/>
              </w:rPr>
            </w:pPr>
          </w:p>
        </w:tc>
        <w:tc>
          <w:tcPr>
            <w:tcW w:w="1062" w:type="dxa"/>
          </w:tcPr>
          <w:p w14:paraId="61A1039E" w14:textId="045CE1A7" w:rsidR="00F24CB2" w:rsidRDefault="00F24CB2" w:rsidP="00003742">
            <w:pPr>
              <w:ind w:left="0"/>
              <w:rPr>
                <w:rFonts w:asciiTheme="minorHAnsi" w:eastAsiaTheme="minorEastAsia" w:hAnsiTheme="minorHAnsi"/>
              </w:rPr>
            </w:pPr>
          </w:p>
        </w:tc>
        <w:tc>
          <w:tcPr>
            <w:tcW w:w="1278" w:type="dxa"/>
          </w:tcPr>
          <w:p w14:paraId="7914BC95" w14:textId="3139757C" w:rsidR="00F24CB2" w:rsidRDefault="00F24CB2" w:rsidP="008D5DC4">
            <w:pPr>
              <w:ind w:left="0"/>
              <w:rPr>
                <w:rFonts w:asciiTheme="minorHAnsi" w:eastAsiaTheme="minorEastAsia" w:hAnsiTheme="minorHAnsi"/>
              </w:rPr>
            </w:pPr>
          </w:p>
        </w:tc>
      </w:tr>
    </w:tbl>
    <w:p w14:paraId="19338D02" w14:textId="1C995CE5" w:rsidR="002F4BEC" w:rsidRPr="009E2632" w:rsidRDefault="002F4BEC" w:rsidP="00A505EE">
      <w:pPr>
        <w:ind w:left="0"/>
        <w:rPr>
          <w:rFonts w:asciiTheme="minorHAnsi" w:hAnsiTheme="minorHAnsi"/>
        </w:rPr>
      </w:pPr>
    </w:p>
    <w:sectPr w:rsidR="002F4BEC" w:rsidRPr="009E2632" w:rsidSect="0063216F">
      <w:headerReference w:type="even" r:id="rId1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F3FA" w14:textId="77777777" w:rsidR="001426B0" w:rsidRDefault="001426B0" w:rsidP="007B6AAA">
      <w:r>
        <w:separator/>
      </w:r>
    </w:p>
  </w:endnote>
  <w:endnote w:type="continuationSeparator" w:id="0">
    <w:p w14:paraId="5019255E" w14:textId="77777777" w:rsidR="001426B0" w:rsidRDefault="001426B0" w:rsidP="007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ista Sans OT Reg">
    <w:panose1 w:val="02000503030000020004"/>
    <w:charset w:val="00"/>
    <w:family w:val="modern"/>
    <w:notTrueType/>
    <w:pitch w:val="variable"/>
    <w:sig w:usb0="00000003" w:usb1="00000000" w:usb2="00000000" w:usb3="00000000" w:csb0="00000001" w:csb1="00000000"/>
  </w:font>
  <w:font w:name="Vista Sans OT Book">
    <w:panose1 w:val="02000503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Times New Roman"/>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92BE" w14:textId="0F528CA7" w:rsidR="0062457D" w:rsidRDefault="001426B0" w:rsidP="004D6CCE">
    <w:pPr>
      <w:pStyle w:val="Footer"/>
    </w:pPr>
    <w:sdt>
      <w:sdtPr>
        <w:rPr>
          <w:b w:val="0"/>
        </w:rPr>
        <w:id w:val="25217944"/>
        <w:docPartObj>
          <w:docPartGallery w:val="Page Numbers (Bottom of Page)"/>
          <w:docPartUnique/>
        </w:docPartObj>
      </w:sdtPr>
      <w:sdtEndPr/>
      <w:sdtContent>
        <w:r w:rsidR="0062457D" w:rsidRPr="004D6CCE">
          <w:t>http://opencompute.org</w:t>
        </w:r>
        <w:r w:rsidR="0062457D">
          <w:t xml:space="preserve"> </w:t>
        </w:r>
        <w:r w:rsidR="0062457D">
          <w:tab/>
        </w:r>
        <w:r w:rsidR="0062457D">
          <w:rPr>
            <w:b w:val="0"/>
          </w:rPr>
          <w:fldChar w:fldCharType="begin"/>
        </w:r>
        <w:r w:rsidR="0062457D">
          <w:instrText xml:space="preserve"> PAGE   \* MERGEFORMAT </w:instrText>
        </w:r>
        <w:r w:rsidR="0062457D">
          <w:rPr>
            <w:b w:val="0"/>
          </w:rPr>
          <w:fldChar w:fldCharType="separate"/>
        </w:r>
        <w:r w:rsidR="003A7DD0">
          <w:rPr>
            <w:noProof/>
          </w:rPr>
          <w:t>15</w:t>
        </w:r>
        <w:r w:rsidR="0062457D">
          <w:rPr>
            <w:b w:val="0"/>
            <w:noProof/>
          </w:rPr>
          <w:fldChar w:fldCharType="end"/>
        </w:r>
      </w:sdtContent>
    </w:sdt>
    <w:r w:rsidR="006245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177D" w14:textId="77777777" w:rsidR="001426B0" w:rsidRDefault="001426B0" w:rsidP="007B6AAA">
      <w:r>
        <w:separator/>
      </w:r>
    </w:p>
  </w:footnote>
  <w:footnote w:type="continuationSeparator" w:id="0">
    <w:p w14:paraId="355DB1F1" w14:textId="77777777" w:rsidR="001426B0" w:rsidRDefault="001426B0" w:rsidP="007B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CD14" w14:textId="5554F4EF" w:rsidR="0062457D" w:rsidRDefault="0062457D">
    <w:pPr>
      <w:pStyle w:val="Header"/>
    </w:pPr>
    <w:r>
      <w:rPr>
        <w:noProof/>
      </w:rPr>
      <w:drawing>
        <wp:inline distT="0" distB="0" distL="0" distR="0" wp14:anchorId="37455C27" wp14:editId="7AED0A26">
          <wp:extent cx="1143000" cy="5671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logo_horiz.png"/>
                  <pic:cNvPicPr/>
                </pic:nvPicPr>
                <pic:blipFill>
                  <a:blip r:embed="rId1">
                    <a:extLst>
                      <a:ext uri="{28A0092B-C50C-407E-A947-70E740481C1C}">
                        <a14:useLocalDpi xmlns:a14="http://schemas.microsoft.com/office/drawing/2010/main" val="0"/>
                      </a:ext>
                    </a:extLst>
                  </a:blip>
                  <a:stretch>
                    <a:fillRect/>
                  </a:stretch>
                </pic:blipFill>
                <pic:spPr>
                  <a:xfrm>
                    <a:off x="0" y="0"/>
                    <a:ext cx="1143447" cy="567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325B" w14:textId="3EC538A6" w:rsidR="0062457D" w:rsidRDefault="0062457D" w:rsidP="0063216F">
    <w:pPr>
      <w:pStyle w:val="Header"/>
      <w:jc w:val="right"/>
      <w:rPr>
        <w:b w:val="0"/>
        <w:lang w:eastAsia="en-US"/>
      </w:rPr>
    </w:pPr>
    <w:r w:rsidRPr="0063216F">
      <w:rPr>
        <w:b w:val="0"/>
        <w:lang w:eastAsia="en-US"/>
      </w:rPr>
      <w:t>Open Compute Project</w:t>
    </w:r>
    <w:r>
      <w:t xml:space="preserve"> </w:t>
    </w:r>
    <w:r w:rsidRPr="003F0D45">
      <w:rPr>
        <w:rFonts w:ascii="Wingdings" w:hAnsi="Wingdings"/>
        <w:color w:val="000000"/>
      </w:rPr>
      <w:t></w:t>
    </w:r>
    <w:r w:rsidDel="003600A6">
      <w:t xml:space="preserve"> </w:t>
    </w:r>
    <w:r>
      <w:t xml:space="preserve">NIC </w:t>
    </w:r>
    <w:r w:rsidRPr="003F0D45">
      <w:rPr>
        <w:rFonts w:ascii="Wingdings" w:hAnsi="Wingdings"/>
        <w:color w:val="000000"/>
      </w:rPr>
      <w:t></w:t>
    </w:r>
    <w:r w:rsidDel="003600A6">
      <w:t xml:space="preserve"> </w:t>
    </w:r>
    <w:r>
      <w:rPr>
        <w:b w:val="0"/>
        <w:lang w:eastAsia="en-US"/>
      </w:rPr>
      <w:t>3.0</w:t>
    </w:r>
  </w:p>
  <w:p w14:paraId="2DBF6C9D" w14:textId="2F1B18F7" w:rsidR="0062457D" w:rsidRPr="008A4B1E" w:rsidRDefault="0062457D" w:rsidP="001C2198">
    <w:pPr>
      <w:pStyle w:val="Header"/>
      <w:jc w:val="right"/>
      <w:rPr>
        <w:b w:val="0"/>
        <w:color w:val="FF0000"/>
        <w:lang w:eastAsia="en-US"/>
      </w:rPr>
    </w:pPr>
    <w:r>
      <w:rPr>
        <w:b w:val="0"/>
        <w:lang w:eastAsia="en-US"/>
      </w:rPr>
      <w:t>Rev0.01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8F29514"/>
    <w:lvl w:ilvl="0">
      <w:start w:val="1"/>
      <w:numFmt w:val="decimal"/>
      <w:pStyle w:val="ListNumber"/>
      <w:lvlText w:val="%1."/>
      <w:lvlJc w:val="left"/>
      <w:pPr>
        <w:tabs>
          <w:tab w:val="num" w:pos="360"/>
        </w:tabs>
        <w:ind w:left="360" w:hanging="360"/>
      </w:pPr>
    </w:lvl>
  </w:abstractNum>
  <w:abstractNum w:abstractNumId="1" w15:restartNumberingAfterBreak="0">
    <w:nsid w:val="00607E65"/>
    <w:multiLevelType w:val="hybridMultilevel"/>
    <w:tmpl w:val="5D5E4772"/>
    <w:lvl w:ilvl="0" w:tplc="27EAA04C">
      <w:start w:val="1"/>
      <w:numFmt w:val="bullet"/>
      <w:pStyle w:val="ListParagraph2"/>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7C7EB6"/>
    <w:multiLevelType w:val="hybridMultilevel"/>
    <w:tmpl w:val="38F454CC"/>
    <w:lvl w:ilvl="0" w:tplc="D30E4FB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72B8"/>
    <w:multiLevelType w:val="multilevel"/>
    <w:tmpl w:val="A2DA10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F926F9"/>
    <w:multiLevelType w:val="hybridMultilevel"/>
    <w:tmpl w:val="9E4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3214B"/>
    <w:multiLevelType w:val="hybridMultilevel"/>
    <w:tmpl w:val="A1FA9D6A"/>
    <w:lvl w:ilvl="0" w:tplc="F0A69DF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0EC8"/>
    <w:multiLevelType w:val="hybridMultilevel"/>
    <w:tmpl w:val="B4E096F0"/>
    <w:lvl w:ilvl="0" w:tplc="43DCAEA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938F9"/>
    <w:multiLevelType w:val="multilevel"/>
    <w:tmpl w:val="E2162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024A1F"/>
    <w:multiLevelType w:val="hybridMultilevel"/>
    <w:tmpl w:val="B6D00304"/>
    <w:lvl w:ilvl="0" w:tplc="C34829E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A23A9"/>
    <w:multiLevelType w:val="hybridMultilevel"/>
    <w:tmpl w:val="FFA638FE"/>
    <w:lvl w:ilvl="0" w:tplc="6CC090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916"/>
    <w:multiLevelType w:val="hybridMultilevel"/>
    <w:tmpl w:val="E7740C06"/>
    <w:lvl w:ilvl="0" w:tplc="97EE28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B45F8"/>
    <w:multiLevelType w:val="hybridMultilevel"/>
    <w:tmpl w:val="AB545880"/>
    <w:lvl w:ilvl="0" w:tplc="536A7E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05C1E"/>
    <w:multiLevelType w:val="hybridMultilevel"/>
    <w:tmpl w:val="859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3BA4"/>
    <w:multiLevelType w:val="hybridMultilevel"/>
    <w:tmpl w:val="8BE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12"/>
  </w:num>
  <w:num w:numId="6">
    <w:abstractNumId w:val="13"/>
  </w:num>
  <w:num w:numId="7">
    <w:abstractNumId w:val="4"/>
  </w:num>
  <w:num w:numId="8">
    <w:abstractNumId w:val="3"/>
  </w:num>
  <w:num w:numId="9">
    <w:abstractNumId w:val="7"/>
  </w:num>
  <w:num w:numId="10">
    <w:abstractNumId w:val="10"/>
  </w:num>
  <w:num w:numId="11">
    <w:abstractNumId w:val="2"/>
  </w:num>
  <w:num w:numId="12">
    <w:abstractNumId w:val="5"/>
  </w:num>
  <w:num w:numId="13">
    <w:abstractNumId w:val="8"/>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D5"/>
    <w:rsid w:val="00000355"/>
    <w:rsid w:val="00000865"/>
    <w:rsid w:val="00000B46"/>
    <w:rsid w:val="00000FCB"/>
    <w:rsid w:val="000019F2"/>
    <w:rsid w:val="000022E5"/>
    <w:rsid w:val="00002424"/>
    <w:rsid w:val="00003742"/>
    <w:rsid w:val="0000401C"/>
    <w:rsid w:val="0000445D"/>
    <w:rsid w:val="00004B62"/>
    <w:rsid w:val="00004ED2"/>
    <w:rsid w:val="0000571A"/>
    <w:rsid w:val="00007B35"/>
    <w:rsid w:val="00010780"/>
    <w:rsid w:val="00010835"/>
    <w:rsid w:val="00010BDE"/>
    <w:rsid w:val="000116B2"/>
    <w:rsid w:val="00011711"/>
    <w:rsid w:val="00011C9A"/>
    <w:rsid w:val="0001217A"/>
    <w:rsid w:val="00012701"/>
    <w:rsid w:val="00012B19"/>
    <w:rsid w:val="0001355B"/>
    <w:rsid w:val="00013FD2"/>
    <w:rsid w:val="000151BB"/>
    <w:rsid w:val="000164B3"/>
    <w:rsid w:val="00016960"/>
    <w:rsid w:val="00016BC1"/>
    <w:rsid w:val="000176CA"/>
    <w:rsid w:val="00020797"/>
    <w:rsid w:val="00022257"/>
    <w:rsid w:val="00022DC3"/>
    <w:rsid w:val="00023CE0"/>
    <w:rsid w:val="0002426E"/>
    <w:rsid w:val="00024CCC"/>
    <w:rsid w:val="00024F99"/>
    <w:rsid w:val="00025031"/>
    <w:rsid w:val="00025AB1"/>
    <w:rsid w:val="000267F9"/>
    <w:rsid w:val="00026D80"/>
    <w:rsid w:val="00026D9F"/>
    <w:rsid w:val="00027D85"/>
    <w:rsid w:val="00031525"/>
    <w:rsid w:val="00031579"/>
    <w:rsid w:val="0003173C"/>
    <w:rsid w:val="000318A8"/>
    <w:rsid w:val="00031902"/>
    <w:rsid w:val="000323D4"/>
    <w:rsid w:val="00032867"/>
    <w:rsid w:val="00032BA5"/>
    <w:rsid w:val="000330B3"/>
    <w:rsid w:val="000330E7"/>
    <w:rsid w:val="00033583"/>
    <w:rsid w:val="0003374A"/>
    <w:rsid w:val="000337B8"/>
    <w:rsid w:val="00033EEE"/>
    <w:rsid w:val="000343CE"/>
    <w:rsid w:val="000358E9"/>
    <w:rsid w:val="00035D74"/>
    <w:rsid w:val="00036734"/>
    <w:rsid w:val="00037924"/>
    <w:rsid w:val="0004041B"/>
    <w:rsid w:val="00040B9F"/>
    <w:rsid w:val="000424E3"/>
    <w:rsid w:val="00042A9C"/>
    <w:rsid w:val="00042ED6"/>
    <w:rsid w:val="00043410"/>
    <w:rsid w:val="00043491"/>
    <w:rsid w:val="00043CE4"/>
    <w:rsid w:val="000442F5"/>
    <w:rsid w:val="00044344"/>
    <w:rsid w:val="00044DF8"/>
    <w:rsid w:val="00044E77"/>
    <w:rsid w:val="000450F2"/>
    <w:rsid w:val="00045909"/>
    <w:rsid w:val="000459CD"/>
    <w:rsid w:val="00045FC4"/>
    <w:rsid w:val="000463B6"/>
    <w:rsid w:val="000472FC"/>
    <w:rsid w:val="000504EA"/>
    <w:rsid w:val="0005051F"/>
    <w:rsid w:val="00050BA1"/>
    <w:rsid w:val="0005250A"/>
    <w:rsid w:val="00052770"/>
    <w:rsid w:val="00053104"/>
    <w:rsid w:val="00053F3E"/>
    <w:rsid w:val="000542DB"/>
    <w:rsid w:val="000546CE"/>
    <w:rsid w:val="000554B6"/>
    <w:rsid w:val="00057687"/>
    <w:rsid w:val="000578FA"/>
    <w:rsid w:val="000604F4"/>
    <w:rsid w:val="0006070B"/>
    <w:rsid w:val="0006087A"/>
    <w:rsid w:val="000615F5"/>
    <w:rsid w:val="000618E4"/>
    <w:rsid w:val="00061FBB"/>
    <w:rsid w:val="00062A95"/>
    <w:rsid w:val="00062B43"/>
    <w:rsid w:val="00062CDE"/>
    <w:rsid w:val="00063109"/>
    <w:rsid w:val="000640E2"/>
    <w:rsid w:val="000646F1"/>
    <w:rsid w:val="00064BC8"/>
    <w:rsid w:val="00064CE6"/>
    <w:rsid w:val="00065275"/>
    <w:rsid w:val="00065D21"/>
    <w:rsid w:val="00065EEB"/>
    <w:rsid w:val="000663AC"/>
    <w:rsid w:val="00066E76"/>
    <w:rsid w:val="00067D66"/>
    <w:rsid w:val="0007067A"/>
    <w:rsid w:val="00071471"/>
    <w:rsid w:val="0007175B"/>
    <w:rsid w:val="00071BF0"/>
    <w:rsid w:val="00072206"/>
    <w:rsid w:val="00072627"/>
    <w:rsid w:val="000733C8"/>
    <w:rsid w:val="00073455"/>
    <w:rsid w:val="00073722"/>
    <w:rsid w:val="00073733"/>
    <w:rsid w:val="00073DB2"/>
    <w:rsid w:val="000742A0"/>
    <w:rsid w:val="00074EC8"/>
    <w:rsid w:val="00075C90"/>
    <w:rsid w:val="00075EDF"/>
    <w:rsid w:val="00075F0E"/>
    <w:rsid w:val="00076BB8"/>
    <w:rsid w:val="00077568"/>
    <w:rsid w:val="00077692"/>
    <w:rsid w:val="0008137F"/>
    <w:rsid w:val="00081FD9"/>
    <w:rsid w:val="00082173"/>
    <w:rsid w:val="000822ED"/>
    <w:rsid w:val="00083A78"/>
    <w:rsid w:val="00083E48"/>
    <w:rsid w:val="00084841"/>
    <w:rsid w:val="00085EAF"/>
    <w:rsid w:val="00087847"/>
    <w:rsid w:val="00090730"/>
    <w:rsid w:val="00091754"/>
    <w:rsid w:val="00091AB6"/>
    <w:rsid w:val="00093B8D"/>
    <w:rsid w:val="00094293"/>
    <w:rsid w:val="00094603"/>
    <w:rsid w:val="0009502E"/>
    <w:rsid w:val="000964C2"/>
    <w:rsid w:val="0009678B"/>
    <w:rsid w:val="00096A3D"/>
    <w:rsid w:val="000A0671"/>
    <w:rsid w:val="000A12A5"/>
    <w:rsid w:val="000A1476"/>
    <w:rsid w:val="000A1748"/>
    <w:rsid w:val="000A17E2"/>
    <w:rsid w:val="000A18A7"/>
    <w:rsid w:val="000A255D"/>
    <w:rsid w:val="000A2F20"/>
    <w:rsid w:val="000A4501"/>
    <w:rsid w:val="000A4CDB"/>
    <w:rsid w:val="000A5737"/>
    <w:rsid w:val="000A64EF"/>
    <w:rsid w:val="000A6E7E"/>
    <w:rsid w:val="000A72C2"/>
    <w:rsid w:val="000A7638"/>
    <w:rsid w:val="000A7E6E"/>
    <w:rsid w:val="000B11EC"/>
    <w:rsid w:val="000B2347"/>
    <w:rsid w:val="000B3A83"/>
    <w:rsid w:val="000B3DF7"/>
    <w:rsid w:val="000B57D9"/>
    <w:rsid w:val="000B5E9A"/>
    <w:rsid w:val="000B5FFC"/>
    <w:rsid w:val="000B60B7"/>
    <w:rsid w:val="000B613A"/>
    <w:rsid w:val="000B6C67"/>
    <w:rsid w:val="000B6CD9"/>
    <w:rsid w:val="000B7B0D"/>
    <w:rsid w:val="000C0DC7"/>
    <w:rsid w:val="000C1218"/>
    <w:rsid w:val="000C2453"/>
    <w:rsid w:val="000C2EC9"/>
    <w:rsid w:val="000C3206"/>
    <w:rsid w:val="000C3477"/>
    <w:rsid w:val="000C5CD4"/>
    <w:rsid w:val="000C6F44"/>
    <w:rsid w:val="000C75C5"/>
    <w:rsid w:val="000D006F"/>
    <w:rsid w:val="000D04E2"/>
    <w:rsid w:val="000D0647"/>
    <w:rsid w:val="000D0809"/>
    <w:rsid w:val="000D0EBD"/>
    <w:rsid w:val="000D207C"/>
    <w:rsid w:val="000D3424"/>
    <w:rsid w:val="000D3551"/>
    <w:rsid w:val="000D3F31"/>
    <w:rsid w:val="000D3F6C"/>
    <w:rsid w:val="000D4492"/>
    <w:rsid w:val="000D6767"/>
    <w:rsid w:val="000D6897"/>
    <w:rsid w:val="000D7306"/>
    <w:rsid w:val="000E0E10"/>
    <w:rsid w:val="000E13D8"/>
    <w:rsid w:val="000E24F1"/>
    <w:rsid w:val="000E3548"/>
    <w:rsid w:val="000E3758"/>
    <w:rsid w:val="000E4124"/>
    <w:rsid w:val="000E4580"/>
    <w:rsid w:val="000E4BC9"/>
    <w:rsid w:val="000E4DCC"/>
    <w:rsid w:val="000E5275"/>
    <w:rsid w:val="000E583A"/>
    <w:rsid w:val="000E5B83"/>
    <w:rsid w:val="000E7703"/>
    <w:rsid w:val="000E7794"/>
    <w:rsid w:val="000F0DFF"/>
    <w:rsid w:val="000F1800"/>
    <w:rsid w:val="000F1A07"/>
    <w:rsid w:val="000F320A"/>
    <w:rsid w:val="000F4416"/>
    <w:rsid w:val="000F489F"/>
    <w:rsid w:val="000F55DD"/>
    <w:rsid w:val="000F5E7A"/>
    <w:rsid w:val="000F6614"/>
    <w:rsid w:val="000F6CDB"/>
    <w:rsid w:val="000F768A"/>
    <w:rsid w:val="000F7816"/>
    <w:rsid w:val="001000C9"/>
    <w:rsid w:val="00100A45"/>
    <w:rsid w:val="001012D1"/>
    <w:rsid w:val="0010200F"/>
    <w:rsid w:val="00102A7C"/>
    <w:rsid w:val="00102AD3"/>
    <w:rsid w:val="001033A6"/>
    <w:rsid w:val="00103BF2"/>
    <w:rsid w:val="00103CCB"/>
    <w:rsid w:val="0010449A"/>
    <w:rsid w:val="00105A04"/>
    <w:rsid w:val="00105FBB"/>
    <w:rsid w:val="00106436"/>
    <w:rsid w:val="00106ED3"/>
    <w:rsid w:val="001104E5"/>
    <w:rsid w:val="001113B5"/>
    <w:rsid w:val="001115E4"/>
    <w:rsid w:val="00111FEE"/>
    <w:rsid w:val="00112F67"/>
    <w:rsid w:val="00112FEC"/>
    <w:rsid w:val="001131EC"/>
    <w:rsid w:val="00113652"/>
    <w:rsid w:val="00113F81"/>
    <w:rsid w:val="001148FB"/>
    <w:rsid w:val="001175D8"/>
    <w:rsid w:val="00117C22"/>
    <w:rsid w:val="00117F08"/>
    <w:rsid w:val="00117FBA"/>
    <w:rsid w:val="00120B57"/>
    <w:rsid w:val="00121489"/>
    <w:rsid w:val="00121D28"/>
    <w:rsid w:val="00122C67"/>
    <w:rsid w:val="00123164"/>
    <w:rsid w:val="00123A3D"/>
    <w:rsid w:val="00123DE8"/>
    <w:rsid w:val="00124067"/>
    <w:rsid w:val="00125606"/>
    <w:rsid w:val="00127329"/>
    <w:rsid w:val="00127A45"/>
    <w:rsid w:val="00131915"/>
    <w:rsid w:val="00131AF6"/>
    <w:rsid w:val="00131D63"/>
    <w:rsid w:val="00132B67"/>
    <w:rsid w:val="00132D5B"/>
    <w:rsid w:val="00133164"/>
    <w:rsid w:val="001335F3"/>
    <w:rsid w:val="00133F2A"/>
    <w:rsid w:val="00133FD2"/>
    <w:rsid w:val="00134162"/>
    <w:rsid w:val="001343B5"/>
    <w:rsid w:val="00137A65"/>
    <w:rsid w:val="00137ECB"/>
    <w:rsid w:val="00140063"/>
    <w:rsid w:val="001407CD"/>
    <w:rsid w:val="0014100F"/>
    <w:rsid w:val="00141F3B"/>
    <w:rsid w:val="001426B0"/>
    <w:rsid w:val="00145060"/>
    <w:rsid w:val="001456FF"/>
    <w:rsid w:val="00145AB7"/>
    <w:rsid w:val="00145E45"/>
    <w:rsid w:val="00146575"/>
    <w:rsid w:val="00146F54"/>
    <w:rsid w:val="0014726B"/>
    <w:rsid w:val="00150038"/>
    <w:rsid w:val="00150517"/>
    <w:rsid w:val="001511C3"/>
    <w:rsid w:val="00151B5D"/>
    <w:rsid w:val="0015202C"/>
    <w:rsid w:val="001520F2"/>
    <w:rsid w:val="0015248F"/>
    <w:rsid w:val="0015317B"/>
    <w:rsid w:val="00153585"/>
    <w:rsid w:val="001536D4"/>
    <w:rsid w:val="00154010"/>
    <w:rsid w:val="00154BB4"/>
    <w:rsid w:val="00154C23"/>
    <w:rsid w:val="001577F4"/>
    <w:rsid w:val="00157C3F"/>
    <w:rsid w:val="00160BFC"/>
    <w:rsid w:val="00161417"/>
    <w:rsid w:val="0016148F"/>
    <w:rsid w:val="00161724"/>
    <w:rsid w:val="001623EC"/>
    <w:rsid w:val="00162ACE"/>
    <w:rsid w:val="00164BB8"/>
    <w:rsid w:val="00167EC8"/>
    <w:rsid w:val="00167F2C"/>
    <w:rsid w:val="001702AE"/>
    <w:rsid w:val="00171115"/>
    <w:rsid w:val="00171AA5"/>
    <w:rsid w:val="00171B72"/>
    <w:rsid w:val="0017260D"/>
    <w:rsid w:val="00172AE3"/>
    <w:rsid w:val="001732C9"/>
    <w:rsid w:val="0017379B"/>
    <w:rsid w:val="001739DB"/>
    <w:rsid w:val="00173D6B"/>
    <w:rsid w:val="001740D3"/>
    <w:rsid w:val="00174183"/>
    <w:rsid w:val="00174280"/>
    <w:rsid w:val="0017487D"/>
    <w:rsid w:val="001753D1"/>
    <w:rsid w:val="001757EB"/>
    <w:rsid w:val="00175C14"/>
    <w:rsid w:val="00176340"/>
    <w:rsid w:val="00176502"/>
    <w:rsid w:val="001768AB"/>
    <w:rsid w:val="00176EA7"/>
    <w:rsid w:val="0017724F"/>
    <w:rsid w:val="00177E19"/>
    <w:rsid w:val="00180D83"/>
    <w:rsid w:val="00180E9C"/>
    <w:rsid w:val="00181146"/>
    <w:rsid w:val="00181460"/>
    <w:rsid w:val="0018237A"/>
    <w:rsid w:val="0018278E"/>
    <w:rsid w:val="001828CA"/>
    <w:rsid w:val="001831DA"/>
    <w:rsid w:val="00183D8B"/>
    <w:rsid w:val="00184DD5"/>
    <w:rsid w:val="00184F38"/>
    <w:rsid w:val="00185100"/>
    <w:rsid w:val="00185FE0"/>
    <w:rsid w:val="001864E3"/>
    <w:rsid w:val="00186BB7"/>
    <w:rsid w:val="00187E23"/>
    <w:rsid w:val="0019128F"/>
    <w:rsid w:val="00191AEA"/>
    <w:rsid w:val="00191C3A"/>
    <w:rsid w:val="00191F83"/>
    <w:rsid w:val="00192122"/>
    <w:rsid w:val="001924D3"/>
    <w:rsid w:val="00193718"/>
    <w:rsid w:val="00193C75"/>
    <w:rsid w:val="00193D17"/>
    <w:rsid w:val="00194470"/>
    <w:rsid w:val="00195685"/>
    <w:rsid w:val="00195BEA"/>
    <w:rsid w:val="0019654C"/>
    <w:rsid w:val="001965C0"/>
    <w:rsid w:val="0019670F"/>
    <w:rsid w:val="0019685F"/>
    <w:rsid w:val="001968CB"/>
    <w:rsid w:val="001968E1"/>
    <w:rsid w:val="00196AE4"/>
    <w:rsid w:val="00196E4C"/>
    <w:rsid w:val="0019740D"/>
    <w:rsid w:val="001977CF"/>
    <w:rsid w:val="00197D6E"/>
    <w:rsid w:val="001A0914"/>
    <w:rsid w:val="001A164D"/>
    <w:rsid w:val="001A254A"/>
    <w:rsid w:val="001A2884"/>
    <w:rsid w:val="001A3B2C"/>
    <w:rsid w:val="001A3F8B"/>
    <w:rsid w:val="001A5254"/>
    <w:rsid w:val="001A574B"/>
    <w:rsid w:val="001A630C"/>
    <w:rsid w:val="001A6384"/>
    <w:rsid w:val="001A6F87"/>
    <w:rsid w:val="001A6FB7"/>
    <w:rsid w:val="001A7DF2"/>
    <w:rsid w:val="001A7E53"/>
    <w:rsid w:val="001B0723"/>
    <w:rsid w:val="001B2555"/>
    <w:rsid w:val="001B4618"/>
    <w:rsid w:val="001B4B22"/>
    <w:rsid w:val="001B4C31"/>
    <w:rsid w:val="001B5138"/>
    <w:rsid w:val="001B57A8"/>
    <w:rsid w:val="001B596B"/>
    <w:rsid w:val="001B5D8D"/>
    <w:rsid w:val="001B658B"/>
    <w:rsid w:val="001B7EE3"/>
    <w:rsid w:val="001C04C2"/>
    <w:rsid w:val="001C156C"/>
    <w:rsid w:val="001C2198"/>
    <w:rsid w:val="001C303B"/>
    <w:rsid w:val="001C32E6"/>
    <w:rsid w:val="001C36DB"/>
    <w:rsid w:val="001C4200"/>
    <w:rsid w:val="001C5681"/>
    <w:rsid w:val="001C57D7"/>
    <w:rsid w:val="001C6199"/>
    <w:rsid w:val="001C64D0"/>
    <w:rsid w:val="001C65A9"/>
    <w:rsid w:val="001C67F0"/>
    <w:rsid w:val="001C7302"/>
    <w:rsid w:val="001D189D"/>
    <w:rsid w:val="001D1DED"/>
    <w:rsid w:val="001D29FD"/>
    <w:rsid w:val="001D2BE0"/>
    <w:rsid w:val="001D2D79"/>
    <w:rsid w:val="001D2FDA"/>
    <w:rsid w:val="001D3C69"/>
    <w:rsid w:val="001D3EBD"/>
    <w:rsid w:val="001D416C"/>
    <w:rsid w:val="001D4785"/>
    <w:rsid w:val="001D4D99"/>
    <w:rsid w:val="001D5B98"/>
    <w:rsid w:val="001D60AD"/>
    <w:rsid w:val="001D68AD"/>
    <w:rsid w:val="001D72B5"/>
    <w:rsid w:val="001E0246"/>
    <w:rsid w:val="001E1CB2"/>
    <w:rsid w:val="001E263D"/>
    <w:rsid w:val="001E3CE2"/>
    <w:rsid w:val="001E3F5C"/>
    <w:rsid w:val="001E44A3"/>
    <w:rsid w:val="001E4934"/>
    <w:rsid w:val="001E4D2D"/>
    <w:rsid w:val="001E5032"/>
    <w:rsid w:val="001E7273"/>
    <w:rsid w:val="001E78B9"/>
    <w:rsid w:val="001E7FE6"/>
    <w:rsid w:val="001F0156"/>
    <w:rsid w:val="001F08D8"/>
    <w:rsid w:val="001F1007"/>
    <w:rsid w:val="001F2C1F"/>
    <w:rsid w:val="001F3F0E"/>
    <w:rsid w:val="001F42FA"/>
    <w:rsid w:val="001F4618"/>
    <w:rsid w:val="001F4954"/>
    <w:rsid w:val="001F5A1C"/>
    <w:rsid w:val="001F5AB9"/>
    <w:rsid w:val="001F5BF9"/>
    <w:rsid w:val="001F6B32"/>
    <w:rsid w:val="001F6F68"/>
    <w:rsid w:val="001F70C0"/>
    <w:rsid w:val="001F711D"/>
    <w:rsid w:val="0020064D"/>
    <w:rsid w:val="00200BD6"/>
    <w:rsid w:val="00200EC9"/>
    <w:rsid w:val="0020106B"/>
    <w:rsid w:val="002010E0"/>
    <w:rsid w:val="00202633"/>
    <w:rsid w:val="0020348F"/>
    <w:rsid w:val="00203F62"/>
    <w:rsid w:val="00204EC3"/>
    <w:rsid w:val="00204F0D"/>
    <w:rsid w:val="00205D56"/>
    <w:rsid w:val="002063E7"/>
    <w:rsid w:val="002066E3"/>
    <w:rsid w:val="00206890"/>
    <w:rsid w:val="00206C1D"/>
    <w:rsid w:val="002073FE"/>
    <w:rsid w:val="0020769D"/>
    <w:rsid w:val="00207FE9"/>
    <w:rsid w:val="0021018A"/>
    <w:rsid w:val="002109CA"/>
    <w:rsid w:val="00211798"/>
    <w:rsid w:val="00211875"/>
    <w:rsid w:val="002122E6"/>
    <w:rsid w:val="00212D16"/>
    <w:rsid w:val="002133D2"/>
    <w:rsid w:val="00213893"/>
    <w:rsid w:val="002141A9"/>
    <w:rsid w:val="002146EB"/>
    <w:rsid w:val="00214C23"/>
    <w:rsid w:val="00214C89"/>
    <w:rsid w:val="00215209"/>
    <w:rsid w:val="002155D2"/>
    <w:rsid w:val="002173E6"/>
    <w:rsid w:val="002176BA"/>
    <w:rsid w:val="00220A36"/>
    <w:rsid w:val="00220C8E"/>
    <w:rsid w:val="00220F7D"/>
    <w:rsid w:val="00222512"/>
    <w:rsid w:val="002229F9"/>
    <w:rsid w:val="002233CD"/>
    <w:rsid w:val="00224D73"/>
    <w:rsid w:val="00225D68"/>
    <w:rsid w:val="00225F5E"/>
    <w:rsid w:val="00227B72"/>
    <w:rsid w:val="00227F66"/>
    <w:rsid w:val="00230A00"/>
    <w:rsid w:val="00230E65"/>
    <w:rsid w:val="00231220"/>
    <w:rsid w:val="002319B1"/>
    <w:rsid w:val="00231F97"/>
    <w:rsid w:val="002321A9"/>
    <w:rsid w:val="0023239E"/>
    <w:rsid w:val="00234BA1"/>
    <w:rsid w:val="00234CE7"/>
    <w:rsid w:val="00235157"/>
    <w:rsid w:val="00235A93"/>
    <w:rsid w:val="00235BDC"/>
    <w:rsid w:val="00235C7A"/>
    <w:rsid w:val="00235E89"/>
    <w:rsid w:val="00236A02"/>
    <w:rsid w:val="00236ED9"/>
    <w:rsid w:val="002371B4"/>
    <w:rsid w:val="0023741A"/>
    <w:rsid w:val="0023744E"/>
    <w:rsid w:val="0023792A"/>
    <w:rsid w:val="00237F1E"/>
    <w:rsid w:val="0024085A"/>
    <w:rsid w:val="002414F8"/>
    <w:rsid w:val="002415DD"/>
    <w:rsid w:val="00242D63"/>
    <w:rsid w:val="00243782"/>
    <w:rsid w:val="002437B5"/>
    <w:rsid w:val="002439A5"/>
    <w:rsid w:val="002446B6"/>
    <w:rsid w:val="00244C6A"/>
    <w:rsid w:val="002459D3"/>
    <w:rsid w:val="00245A97"/>
    <w:rsid w:val="00245E13"/>
    <w:rsid w:val="00246B65"/>
    <w:rsid w:val="002477B8"/>
    <w:rsid w:val="00250304"/>
    <w:rsid w:val="0025149D"/>
    <w:rsid w:val="00252824"/>
    <w:rsid w:val="00253BCE"/>
    <w:rsid w:val="0025402D"/>
    <w:rsid w:val="002549BD"/>
    <w:rsid w:val="002549E0"/>
    <w:rsid w:val="0025538C"/>
    <w:rsid w:val="00255BF2"/>
    <w:rsid w:val="0025658E"/>
    <w:rsid w:val="00260204"/>
    <w:rsid w:val="0026066F"/>
    <w:rsid w:val="00260BF0"/>
    <w:rsid w:val="00263770"/>
    <w:rsid w:val="00263C8D"/>
    <w:rsid w:val="002640E3"/>
    <w:rsid w:val="002646DA"/>
    <w:rsid w:val="00264968"/>
    <w:rsid w:val="00265934"/>
    <w:rsid w:val="0026685D"/>
    <w:rsid w:val="002675DA"/>
    <w:rsid w:val="0027033D"/>
    <w:rsid w:val="00270504"/>
    <w:rsid w:val="0027401B"/>
    <w:rsid w:val="00274158"/>
    <w:rsid w:val="002753A7"/>
    <w:rsid w:val="00275855"/>
    <w:rsid w:val="002774E9"/>
    <w:rsid w:val="002775DE"/>
    <w:rsid w:val="00280A37"/>
    <w:rsid w:val="002810FC"/>
    <w:rsid w:val="00281A86"/>
    <w:rsid w:val="00281C46"/>
    <w:rsid w:val="00281F3E"/>
    <w:rsid w:val="00282B7F"/>
    <w:rsid w:val="0028310E"/>
    <w:rsid w:val="0028411D"/>
    <w:rsid w:val="00284745"/>
    <w:rsid w:val="00284B2F"/>
    <w:rsid w:val="00284D18"/>
    <w:rsid w:val="00284ED6"/>
    <w:rsid w:val="002854CC"/>
    <w:rsid w:val="002855F5"/>
    <w:rsid w:val="002859CB"/>
    <w:rsid w:val="0028643E"/>
    <w:rsid w:val="00286E25"/>
    <w:rsid w:val="00287592"/>
    <w:rsid w:val="00287693"/>
    <w:rsid w:val="002878D9"/>
    <w:rsid w:val="00290D32"/>
    <w:rsid w:val="0029108A"/>
    <w:rsid w:val="002911AD"/>
    <w:rsid w:val="00291B68"/>
    <w:rsid w:val="00292371"/>
    <w:rsid w:val="00292AD2"/>
    <w:rsid w:val="002932F2"/>
    <w:rsid w:val="00293852"/>
    <w:rsid w:val="00293BD7"/>
    <w:rsid w:val="00293D45"/>
    <w:rsid w:val="0029450C"/>
    <w:rsid w:val="00294DAF"/>
    <w:rsid w:val="00295978"/>
    <w:rsid w:val="002960ED"/>
    <w:rsid w:val="00296341"/>
    <w:rsid w:val="002967D8"/>
    <w:rsid w:val="00296998"/>
    <w:rsid w:val="00296B40"/>
    <w:rsid w:val="00296C18"/>
    <w:rsid w:val="00296F8C"/>
    <w:rsid w:val="00297995"/>
    <w:rsid w:val="002A1991"/>
    <w:rsid w:val="002A2310"/>
    <w:rsid w:val="002A2559"/>
    <w:rsid w:val="002A2C32"/>
    <w:rsid w:val="002A312A"/>
    <w:rsid w:val="002A3A6D"/>
    <w:rsid w:val="002A515B"/>
    <w:rsid w:val="002A55AC"/>
    <w:rsid w:val="002A55C7"/>
    <w:rsid w:val="002A5F95"/>
    <w:rsid w:val="002A5FDD"/>
    <w:rsid w:val="002A725A"/>
    <w:rsid w:val="002A73AE"/>
    <w:rsid w:val="002A779C"/>
    <w:rsid w:val="002A7C16"/>
    <w:rsid w:val="002B032C"/>
    <w:rsid w:val="002B0B97"/>
    <w:rsid w:val="002B0D24"/>
    <w:rsid w:val="002B1232"/>
    <w:rsid w:val="002B1F0C"/>
    <w:rsid w:val="002B2021"/>
    <w:rsid w:val="002B220B"/>
    <w:rsid w:val="002B23F8"/>
    <w:rsid w:val="002B25B9"/>
    <w:rsid w:val="002B27A4"/>
    <w:rsid w:val="002B3268"/>
    <w:rsid w:val="002B32F7"/>
    <w:rsid w:val="002B34D7"/>
    <w:rsid w:val="002B4121"/>
    <w:rsid w:val="002B4343"/>
    <w:rsid w:val="002B4752"/>
    <w:rsid w:val="002B5536"/>
    <w:rsid w:val="002B67C1"/>
    <w:rsid w:val="002B6939"/>
    <w:rsid w:val="002B6D3F"/>
    <w:rsid w:val="002B7077"/>
    <w:rsid w:val="002B7220"/>
    <w:rsid w:val="002C0618"/>
    <w:rsid w:val="002C1023"/>
    <w:rsid w:val="002C1474"/>
    <w:rsid w:val="002C1512"/>
    <w:rsid w:val="002C1677"/>
    <w:rsid w:val="002C19E3"/>
    <w:rsid w:val="002C1B9A"/>
    <w:rsid w:val="002C32A4"/>
    <w:rsid w:val="002C3CB2"/>
    <w:rsid w:val="002C42EA"/>
    <w:rsid w:val="002C4338"/>
    <w:rsid w:val="002C4D1A"/>
    <w:rsid w:val="002C4FD5"/>
    <w:rsid w:val="002C6022"/>
    <w:rsid w:val="002C61F3"/>
    <w:rsid w:val="002C62D4"/>
    <w:rsid w:val="002C6CC0"/>
    <w:rsid w:val="002C7F60"/>
    <w:rsid w:val="002D00D6"/>
    <w:rsid w:val="002D0476"/>
    <w:rsid w:val="002D081C"/>
    <w:rsid w:val="002D1C99"/>
    <w:rsid w:val="002D21EF"/>
    <w:rsid w:val="002D3851"/>
    <w:rsid w:val="002D3DE5"/>
    <w:rsid w:val="002D4D23"/>
    <w:rsid w:val="002D4D42"/>
    <w:rsid w:val="002D51B6"/>
    <w:rsid w:val="002D5DD2"/>
    <w:rsid w:val="002D5F9C"/>
    <w:rsid w:val="002D617E"/>
    <w:rsid w:val="002D66B3"/>
    <w:rsid w:val="002D711F"/>
    <w:rsid w:val="002D7816"/>
    <w:rsid w:val="002E05D4"/>
    <w:rsid w:val="002E077F"/>
    <w:rsid w:val="002E13A8"/>
    <w:rsid w:val="002E2F36"/>
    <w:rsid w:val="002E305B"/>
    <w:rsid w:val="002E3080"/>
    <w:rsid w:val="002E3385"/>
    <w:rsid w:val="002E3B51"/>
    <w:rsid w:val="002E3DE6"/>
    <w:rsid w:val="002E5404"/>
    <w:rsid w:val="002E5558"/>
    <w:rsid w:val="002E5DA7"/>
    <w:rsid w:val="002E62FA"/>
    <w:rsid w:val="002E64EA"/>
    <w:rsid w:val="002E652D"/>
    <w:rsid w:val="002E741C"/>
    <w:rsid w:val="002E7AE5"/>
    <w:rsid w:val="002F244B"/>
    <w:rsid w:val="002F24D6"/>
    <w:rsid w:val="002F2A45"/>
    <w:rsid w:val="002F4BEC"/>
    <w:rsid w:val="002F5CAD"/>
    <w:rsid w:val="002F5CE9"/>
    <w:rsid w:val="002F5D35"/>
    <w:rsid w:val="002F5F64"/>
    <w:rsid w:val="002F6283"/>
    <w:rsid w:val="002F6DB4"/>
    <w:rsid w:val="0030037D"/>
    <w:rsid w:val="0030063A"/>
    <w:rsid w:val="00300806"/>
    <w:rsid w:val="00300AC7"/>
    <w:rsid w:val="00300FF9"/>
    <w:rsid w:val="00301C51"/>
    <w:rsid w:val="00302281"/>
    <w:rsid w:val="00302EF7"/>
    <w:rsid w:val="00303859"/>
    <w:rsid w:val="00303BD0"/>
    <w:rsid w:val="003050BC"/>
    <w:rsid w:val="0030514D"/>
    <w:rsid w:val="003051DD"/>
    <w:rsid w:val="0030560D"/>
    <w:rsid w:val="00306851"/>
    <w:rsid w:val="00306FF0"/>
    <w:rsid w:val="003101BD"/>
    <w:rsid w:val="00310A0B"/>
    <w:rsid w:val="00310AA3"/>
    <w:rsid w:val="00311B51"/>
    <w:rsid w:val="00311BCD"/>
    <w:rsid w:val="0031212F"/>
    <w:rsid w:val="003122A1"/>
    <w:rsid w:val="003124D1"/>
    <w:rsid w:val="0031264E"/>
    <w:rsid w:val="003142C1"/>
    <w:rsid w:val="00314528"/>
    <w:rsid w:val="00315B6A"/>
    <w:rsid w:val="00315C29"/>
    <w:rsid w:val="003163C7"/>
    <w:rsid w:val="00317298"/>
    <w:rsid w:val="00317590"/>
    <w:rsid w:val="00317B5C"/>
    <w:rsid w:val="00320055"/>
    <w:rsid w:val="0032059D"/>
    <w:rsid w:val="00320662"/>
    <w:rsid w:val="00321148"/>
    <w:rsid w:val="00321A69"/>
    <w:rsid w:val="00321F90"/>
    <w:rsid w:val="00323667"/>
    <w:rsid w:val="0032437B"/>
    <w:rsid w:val="00325415"/>
    <w:rsid w:val="00325D97"/>
    <w:rsid w:val="00327622"/>
    <w:rsid w:val="003300B2"/>
    <w:rsid w:val="003327F4"/>
    <w:rsid w:val="00332BF2"/>
    <w:rsid w:val="00332D73"/>
    <w:rsid w:val="00332F68"/>
    <w:rsid w:val="00333170"/>
    <w:rsid w:val="003335D5"/>
    <w:rsid w:val="0033517B"/>
    <w:rsid w:val="00337282"/>
    <w:rsid w:val="00337F3B"/>
    <w:rsid w:val="0034191A"/>
    <w:rsid w:val="0034269C"/>
    <w:rsid w:val="00343808"/>
    <w:rsid w:val="00343841"/>
    <w:rsid w:val="00344339"/>
    <w:rsid w:val="00346622"/>
    <w:rsid w:val="003466E0"/>
    <w:rsid w:val="00346BE4"/>
    <w:rsid w:val="00346F66"/>
    <w:rsid w:val="00347188"/>
    <w:rsid w:val="003472CD"/>
    <w:rsid w:val="003475AA"/>
    <w:rsid w:val="00347BDF"/>
    <w:rsid w:val="00350388"/>
    <w:rsid w:val="0035043D"/>
    <w:rsid w:val="00350648"/>
    <w:rsid w:val="00350F22"/>
    <w:rsid w:val="0035143C"/>
    <w:rsid w:val="0035505F"/>
    <w:rsid w:val="003564E2"/>
    <w:rsid w:val="003566F8"/>
    <w:rsid w:val="003567C2"/>
    <w:rsid w:val="00357B5B"/>
    <w:rsid w:val="00360674"/>
    <w:rsid w:val="00360B89"/>
    <w:rsid w:val="00360CEF"/>
    <w:rsid w:val="00362221"/>
    <w:rsid w:val="00362540"/>
    <w:rsid w:val="00362945"/>
    <w:rsid w:val="00362A04"/>
    <w:rsid w:val="0036301B"/>
    <w:rsid w:val="00363BD9"/>
    <w:rsid w:val="00364381"/>
    <w:rsid w:val="00364A51"/>
    <w:rsid w:val="00364A72"/>
    <w:rsid w:val="00370BDF"/>
    <w:rsid w:val="00370E36"/>
    <w:rsid w:val="00371617"/>
    <w:rsid w:val="003738E2"/>
    <w:rsid w:val="0037391A"/>
    <w:rsid w:val="003746C9"/>
    <w:rsid w:val="0037598C"/>
    <w:rsid w:val="0037693A"/>
    <w:rsid w:val="003771B0"/>
    <w:rsid w:val="00377455"/>
    <w:rsid w:val="0038024C"/>
    <w:rsid w:val="0038037C"/>
    <w:rsid w:val="00380891"/>
    <w:rsid w:val="00381238"/>
    <w:rsid w:val="003814D2"/>
    <w:rsid w:val="00381C3E"/>
    <w:rsid w:val="003823A0"/>
    <w:rsid w:val="003827D2"/>
    <w:rsid w:val="00382A8E"/>
    <w:rsid w:val="00382D56"/>
    <w:rsid w:val="0038312C"/>
    <w:rsid w:val="00383C67"/>
    <w:rsid w:val="003843D5"/>
    <w:rsid w:val="00384D50"/>
    <w:rsid w:val="00385F4A"/>
    <w:rsid w:val="00386175"/>
    <w:rsid w:val="00387F20"/>
    <w:rsid w:val="00390255"/>
    <w:rsid w:val="0039218D"/>
    <w:rsid w:val="0039273A"/>
    <w:rsid w:val="00392B54"/>
    <w:rsid w:val="00392BBA"/>
    <w:rsid w:val="00392DD9"/>
    <w:rsid w:val="003944BF"/>
    <w:rsid w:val="00394513"/>
    <w:rsid w:val="00395493"/>
    <w:rsid w:val="0039646E"/>
    <w:rsid w:val="00397A6D"/>
    <w:rsid w:val="003A0292"/>
    <w:rsid w:val="003A06A3"/>
    <w:rsid w:val="003A2CD9"/>
    <w:rsid w:val="003A3B88"/>
    <w:rsid w:val="003A508D"/>
    <w:rsid w:val="003A52E4"/>
    <w:rsid w:val="003A61EA"/>
    <w:rsid w:val="003A6E21"/>
    <w:rsid w:val="003A7C08"/>
    <w:rsid w:val="003A7DD0"/>
    <w:rsid w:val="003B231A"/>
    <w:rsid w:val="003B27E8"/>
    <w:rsid w:val="003B2B86"/>
    <w:rsid w:val="003B2F75"/>
    <w:rsid w:val="003B30D8"/>
    <w:rsid w:val="003B395A"/>
    <w:rsid w:val="003B4474"/>
    <w:rsid w:val="003B5DD8"/>
    <w:rsid w:val="003B6582"/>
    <w:rsid w:val="003B7A31"/>
    <w:rsid w:val="003B7A88"/>
    <w:rsid w:val="003B7F0A"/>
    <w:rsid w:val="003C015B"/>
    <w:rsid w:val="003C02D4"/>
    <w:rsid w:val="003C0A2C"/>
    <w:rsid w:val="003C0BED"/>
    <w:rsid w:val="003C0F73"/>
    <w:rsid w:val="003C23AB"/>
    <w:rsid w:val="003C2F8F"/>
    <w:rsid w:val="003C2FBB"/>
    <w:rsid w:val="003C350D"/>
    <w:rsid w:val="003C4B7D"/>
    <w:rsid w:val="003C4ED6"/>
    <w:rsid w:val="003C6603"/>
    <w:rsid w:val="003C788E"/>
    <w:rsid w:val="003C7DDD"/>
    <w:rsid w:val="003D05DE"/>
    <w:rsid w:val="003D0774"/>
    <w:rsid w:val="003D15FF"/>
    <w:rsid w:val="003D4A79"/>
    <w:rsid w:val="003D4D72"/>
    <w:rsid w:val="003D5063"/>
    <w:rsid w:val="003D507C"/>
    <w:rsid w:val="003D646A"/>
    <w:rsid w:val="003D727B"/>
    <w:rsid w:val="003D796A"/>
    <w:rsid w:val="003D7AF4"/>
    <w:rsid w:val="003D7E1F"/>
    <w:rsid w:val="003E0A54"/>
    <w:rsid w:val="003E0C0D"/>
    <w:rsid w:val="003E1A27"/>
    <w:rsid w:val="003E1CAB"/>
    <w:rsid w:val="003E208C"/>
    <w:rsid w:val="003E215D"/>
    <w:rsid w:val="003E2325"/>
    <w:rsid w:val="003E23E7"/>
    <w:rsid w:val="003E2717"/>
    <w:rsid w:val="003E2750"/>
    <w:rsid w:val="003E2EA4"/>
    <w:rsid w:val="003E317C"/>
    <w:rsid w:val="003E3DB5"/>
    <w:rsid w:val="003E431B"/>
    <w:rsid w:val="003E437D"/>
    <w:rsid w:val="003E458A"/>
    <w:rsid w:val="003E4CF9"/>
    <w:rsid w:val="003E5AE8"/>
    <w:rsid w:val="003E652A"/>
    <w:rsid w:val="003F1F44"/>
    <w:rsid w:val="003F2539"/>
    <w:rsid w:val="003F2D7C"/>
    <w:rsid w:val="003F3333"/>
    <w:rsid w:val="003F35A9"/>
    <w:rsid w:val="003F37A6"/>
    <w:rsid w:val="003F4070"/>
    <w:rsid w:val="003F40F2"/>
    <w:rsid w:val="003F42CA"/>
    <w:rsid w:val="003F4C24"/>
    <w:rsid w:val="003F50FE"/>
    <w:rsid w:val="003F5165"/>
    <w:rsid w:val="003F51F7"/>
    <w:rsid w:val="003F52AA"/>
    <w:rsid w:val="003F5473"/>
    <w:rsid w:val="003F54EC"/>
    <w:rsid w:val="003F568F"/>
    <w:rsid w:val="003F59F6"/>
    <w:rsid w:val="003F5B6D"/>
    <w:rsid w:val="003F5EA7"/>
    <w:rsid w:val="003F6904"/>
    <w:rsid w:val="003F6935"/>
    <w:rsid w:val="003F75E0"/>
    <w:rsid w:val="003F774C"/>
    <w:rsid w:val="003F7D55"/>
    <w:rsid w:val="0040024E"/>
    <w:rsid w:val="0040080D"/>
    <w:rsid w:val="004013C3"/>
    <w:rsid w:val="004014D5"/>
    <w:rsid w:val="0040152C"/>
    <w:rsid w:val="004015DA"/>
    <w:rsid w:val="004015F4"/>
    <w:rsid w:val="004016C3"/>
    <w:rsid w:val="00401F17"/>
    <w:rsid w:val="004025C7"/>
    <w:rsid w:val="004025FB"/>
    <w:rsid w:val="00402CF4"/>
    <w:rsid w:val="00402DA5"/>
    <w:rsid w:val="0040311A"/>
    <w:rsid w:val="00403346"/>
    <w:rsid w:val="004034B6"/>
    <w:rsid w:val="00403A95"/>
    <w:rsid w:val="00403E2C"/>
    <w:rsid w:val="00404D1B"/>
    <w:rsid w:val="00404E47"/>
    <w:rsid w:val="00405ED6"/>
    <w:rsid w:val="00406EB9"/>
    <w:rsid w:val="004070A6"/>
    <w:rsid w:val="00407884"/>
    <w:rsid w:val="004112E4"/>
    <w:rsid w:val="00411992"/>
    <w:rsid w:val="00411A5B"/>
    <w:rsid w:val="004126BA"/>
    <w:rsid w:val="00412B3D"/>
    <w:rsid w:val="00413710"/>
    <w:rsid w:val="00413A19"/>
    <w:rsid w:val="004145C6"/>
    <w:rsid w:val="00414609"/>
    <w:rsid w:val="0041582A"/>
    <w:rsid w:val="00416181"/>
    <w:rsid w:val="00416267"/>
    <w:rsid w:val="004168D7"/>
    <w:rsid w:val="004174DB"/>
    <w:rsid w:val="00417C5C"/>
    <w:rsid w:val="00417F36"/>
    <w:rsid w:val="00420084"/>
    <w:rsid w:val="004206C2"/>
    <w:rsid w:val="00420CBC"/>
    <w:rsid w:val="00420DC4"/>
    <w:rsid w:val="004215C9"/>
    <w:rsid w:val="00421812"/>
    <w:rsid w:val="00421F3F"/>
    <w:rsid w:val="004221D9"/>
    <w:rsid w:val="004238F4"/>
    <w:rsid w:val="00423EFE"/>
    <w:rsid w:val="00424A8D"/>
    <w:rsid w:val="004250E1"/>
    <w:rsid w:val="0042519A"/>
    <w:rsid w:val="00425587"/>
    <w:rsid w:val="00426A1C"/>
    <w:rsid w:val="00426C4C"/>
    <w:rsid w:val="00426E17"/>
    <w:rsid w:val="00427BFC"/>
    <w:rsid w:val="00430102"/>
    <w:rsid w:val="004311F3"/>
    <w:rsid w:val="0043135E"/>
    <w:rsid w:val="00432614"/>
    <w:rsid w:val="00432735"/>
    <w:rsid w:val="00432C70"/>
    <w:rsid w:val="00432EED"/>
    <w:rsid w:val="004339A6"/>
    <w:rsid w:val="00433A1A"/>
    <w:rsid w:val="00433C34"/>
    <w:rsid w:val="00433CA1"/>
    <w:rsid w:val="004342AC"/>
    <w:rsid w:val="00434914"/>
    <w:rsid w:val="00434EA1"/>
    <w:rsid w:val="00436059"/>
    <w:rsid w:val="00436186"/>
    <w:rsid w:val="00436559"/>
    <w:rsid w:val="00436C89"/>
    <w:rsid w:val="00436DFE"/>
    <w:rsid w:val="004402F9"/>
    <w:rsid w:val="00440939"/>
    <w:rsid w:val="004418A5"/>
    <w:rsid w:val="00441B11"/>
    <w:rsid w:val="00441B32"/>
    <w:rsid w:val="00441E46"/>
    <w:rsid w:val="004428C1"/>
    <w:rsid w:val="0044307D"/>
    <w:rsid w:val="004436FA"/>
    <w:rsid w:val="004450AA"/>
    <w:rsid w:val="00445387"/>
    <w:rsid w:val="004461A8"/>
    <w:rsid w:val="00446854"/>
    <w:rsid w:val="00446C01"/>
    <w:rsid w:val="0044796A"/>
    <w:rsid w:val="00447AF3"/>
    <w:rsid w:val="00450168"/>
    <w:rsid w:val="00450910"/>
    <w:rsid w:val="00450F7C"/>
    <w:rsid w:val="0045156F"/>
    <w:rsid w:val="004515B4"/>
    <w:rsid w:val="00451876"/>
    <w:rsid w:val="00451B52"/>
    <w:rsid w:val="004528ED"/>
    <w:rsid w:val="00453354"/>
    <w:rsid w:val="00453794"/>
    <w:rsid w:val="00454329"/>
    <w:rsid w:val="0045475B"/>
    <w:rsid w:val="00454DDD"/>
    <w:rsid w:val="004552D7"/>
    <w:rsid w:val="004562C2"/>
    <w:rsid w:val="00456DE8"/>
    <w:rsid w:val="00457313"/>
    <w:rsid w:val="0045779F"/>
    <w:rsid w:val="00460E72"/>
    <w:rsid w:val="00461159"/>
    <w:rsid w:val="00461316"/>
    <w:rsid w:val="00461705"/>
    <w:rsid w:val="00461B61"/>
    <w:rsid w:val="00462D8C"/>
    <w:rsid w:val="00463381"/>
    <w:rsid w:val="00463C09"/>
    <w:rsid w:val="00463FEE"/>
    <w:rsid w:val="0046423C"/>
    <w:rsid w:val="00464C43"/>
    <w:rsid w:val="00464CAC"/>
    <w:rsid w:val="0046593E"/>
    <w:rsid w:val="00467173"/>
    <w:rsid w:val="00470075"/>
    <w:rsid w:val="00470404"/>
    <w:rsid w:val="004705A9"/>
    <w:rsid w:val="00470B30"/>
    <w:rsid w:val="00470EBE"/>
    <w:rsid w:val="004712CC"/>
    <w:rsid w:val="00471E34"/>
    <w:rsid w:val="00471FA8"/>
    <w:rsid w:val="004721FD"/>
    <w:rsid w:val="0047232C"/>
    <w:rsid w:val="004727D1"/>
    <w:rsid w:val="004729C6"/>
    <w:rsid w:val="004734EE"/>
    <w:rsid w:val="0047390B"/>
    <w:rsid w:val="00473948"/>
    <w:rsid w:val="00474A5F"/>
    <w:rsid w:val="004753FD"/>
    <w:rsid w:val="004754B9"/>
    <w:rsid w:val="004770D1"/>
    <w:rsid w:val="00477769"/>
    <w:rsid w:val="004778F7"/>
    <w:rsid w:val="00477FC2"/>
    <w:rsid w:val="004801E8"/>
    <w:rsid w:val="00480969"/>
    <w:rsid w:val="00481342"/>
    <w:rsid w:val="00481499"/>
    <w:rsid w:val="004826E1"/>
    <w:rsid w:val="004828C2"/>
    <w:rsid w:val="004833E7"/>
    <w:rsid w:val="004834DA"/>
    <w:rsid w:val="00483F76"/>
    <w:rsid w:val="0048457F"/>
    <w:rsid w:val="004854D7"/>
    <w:rsid w:val="00485EE6"/>
    <w:rsid w:val="00485FD9"/>
    <w:rsid w:val="00486526"/>
    <w:rsid w:val="00487394"/>
    <w:rsid w:val="00487927"/>
    <w:rsid w:val="00487B07"/>
    <w:rsid w:val="00491262"/>
    <w:rsid w:val="004913B7"/>
    <w:rsid w:val="00491774"/>
    <w:rsid w:val="00492AC5"/>
    <w:rsid w:val="0049306A"/>
    <w:rsid w:val="004945F1"/>
    <w:rsid w:val="0049568F"/>
    <w:rsid w:val="00495B52"/>
    <w:rsid w:val="00495E37"/>
    <w:rsid w:val="004963E7"/>
    <w:rsid w:val="00496A4B"/>
    <w:rsid w:val="00497EE6"/>
    <w:rsid w:val="004A073B"/>
    <w:rsid w:val="004A0A54"/>
    <w:rsid w:val="004A0EEB"/>
    <w:rsid w:val="004A0F27"/>
    <w:rsid w:val="004A1BC7"/>
    <w:rsid w:val="004A2985"/>
    <w:rsid w:val="004A2B00"/>
    <w:rsid w:val="004A2C23"/>
    <w:rsid w:val="004A3713"/>
    <w:rsid w:val="004A48EE"/>
    <w:rsid w:val="004A525A"/>
    <w:rsid w:val="004A552F"/>
    <w:rsid w:val="004A59FF"/>
    <w:rsid w:val="004A6972"/>
    <w:rsid w:val="004A6B02"/>
    <w:rsid w:val="004A6C85"/>
    <w:rsid w:val="004A7CB2"/>
    <w:rsid w:val="004B101F"/>
    <w:rsid w:val="004B18BE"/>
    <w:rsid w:val="004B1FB5"/>
    <w:rsid w:val="004B3518"/>
    <w:rsid w:val="004B3C7D"/>
    <w:rsid w:val="004B60DC"/>
    <w:rsid w:val="004B69F8"/>
    <w:rsid w:val="004B75A9"/>
    <w:rsid w:val="004B7748"/>
    <w:rsid w:val="004B77E2"/>
    <w:rsid w:val="004B7DE3"/>
    <w:rsid w:val="004C03B9"/>
    <w:rsid w:val="004C0627"/>
    <w:rsid w:val="004C0920"/>
    <w:rsid w:val="004C0A6B"/>
    <w:rsid w:val="004C19BF"/>
    <w:rsid w:val="004C1CDA"/>
    <w:rsid w:val="004C2272"/>
    <w:rsid w:val="004C232F"/>
    <w:rsid w:val="004C2402"/>
    <w:rsid w:val="004C2566"/>
    <w:rsid w:val="004C2939"/>
    <w:rsid w:val="004C3154"/>
    <w:rsid w:val="004C3AFF"/>
    <w:rsid w:val="004C4649"/>
    <w:rsid w:val="004C47C5"/>
    <w:rsid w:val="004C582B"/>
    <w:rsid w:val="004C5843"/>
    <w:rsid w:val="004C69A2"/>
    <w:rsid w:val="004C6CFE"/>
    <w:rsid w:val="004C77E5"/>
    <w:rsid w:val="004C7E16"/>
    <w:rsid w:val="004D00FE"/>
    <w:rsid w:val="004D1DDB"/>
    <w:rsid w:val="004D432A"/>
    <w:rsid w:val="004D4EC6"/>
    <w:rsid w:val="004D4FF8"/>
    <w:rsid w:val="004D5B53"/>
    <w:rsid w:val="004D5BD1"/>
    <w:rsid w:val="004D6916"/>
    <w:rsid w:val="004D6CCE"/>
    <w:rsid w:val="004D7958"/>
    <w:rsid w:val="004E00CF"/>
    <w:rsid w:val="004E17C8"/>
    <w:rsid w:val="004E1ACA"/>
    <w:rsid w:val="004E1C46"/>
    <w:rsid w:val="004E1F36"/>
    <w:rsid w:val="004E2591"/>
    <w:rsid w:val="004E2FAD"/>
    <w:rsid w:val="004E37D9"/>
    <w:rsid w:val="004E39C9"/>
    <w:rsid w:val="004E472E"/>
    <w:rsid w:val="004E4E15"/>
    <w:rsid w:val="004E4F5D"/>
    <w:rsid w:val="004E54B1"/>
    <w:rsid w:val="004E60C3"/>
    <w:rsid w:val="004E76B3"/>
    <w:rsid w:val="004F0CC0"/>
    <w:rsid w:val="004F2AD7"/>
    <w:rsid w:val="004F2E7D"/>
    <w:rsid w:val="004F406D"/>
    <w:rsid w:val="004F4387"/>
    <w:rsid w:val="004F5345"/>
    <w:rsid w:val="004F6E0F"/>
    <w:rsid w:val="004F6E80"/>
    <w:rsid w:val="004F7718"/>
    <w:rsid w:val="004F79C9"/>
    <w:rsid w:val="0050045F"/>
    <w:rsid w:val="00500693"/>
    <w:rsid w:val="0050143D"/>
    <w:rsid w:val="00502885"/>
    <w:rsid w:val="00502ACB"/>
    <w:rsid w:val="00502B59"/>
    <w:rsid w:val="00502D34"/>
    <w:rsid w:val="00502F8E"/>
    <w:rsid w:val="00503EDA"/>
    <w:rsid w:val="0050523C"/>
    <w:rsid w:val="005054FC"/>
    <w:rsid w:val="00505FAC"/>
    <w:rsid w:val="0050610E"/>
    <w:rsid w:val="005063AB"/>
    <w:rsid w:val="00506748"/>
    <w:rsid w:val="00506D05"/>
    <w:rsid w:val="005079D9"/>
    <w:rsid w:val="00507CE8"/>
    <w:rsid w:val="00510E79"/>
    <w:rsid w:val="00511560"/>
    <w:rsid w:val="005116A3"/>
    <w:rsid w:val="00511E25"/>
    <w:rsid w:val="00512008"/>
    <w:rsid w:val="005123D4"/>
    <w:rsid w:val="00513161"/>
    <w:rsid w:val="00513B6B"/>
    <w:rsid w:val="00515867"/>
    <w:rsid w:val="00515F5A"/>
    <w:rsid w:val="00516741"/>
    <w:rsid w:val="00517503"/>
    <w:rsid w:val="005201BD"/>
    <w:rsid w:val="00520397"/>
    <w:rsid w:val="005204A6"/>
    <w:rsid w:val="00520C6D"/>
    <w:rsid w:val="00520DD7"/>
    <w:rsid w:val="00521C65"/>
    <w:rsid w:val="0052262C"/>
    <w:rsid w:val="005226F4"/>
    <w:rsid w:val="0052287B"/>
    <w:rsid w:val="005234BB"/>
    <w:rsid w:val="00524997"/>
    <w:rsid w:val="0052509D"/>
    <w:rsid w:val="00525287"/>
    <w:rsid w:val="00525A76"/>
    <w:rsid w:val="005266C3"/>
    <w:rsid w:val="005269C8"/>
    <w:rsid w:val="00526A7C"/>
    <w:rsid w:val="00526B74"/>
    <w:rsid w:val="00527DA8"/>
    <w:rsid w:val="0053062B"/>
    <w:rsid w:val="00530F98"/>
    <w:rsid w:val="005319B5"/>
    <w:rsid w:val="00531D9B"/>
    <w:rsid w:val="00531E5A"/>
    <w:rsid w:val="005321DE"/>
    <w:rsid w:val="005325F8"/>
    <w:rsid w:val="00532B45"/>
    <w:rsid w:val="00533850"/>
    <w:rsid w:val="00533919"/>
    <w:rsid w:val="00533B30"/>
    <w:rsid w:val="00534219"/>
    <w:rsid w:val="0053447E"/>
    <w:rsid w:val="00534797"/>
    <w:rsid w:val="00534890"/>
    <w:rsid w:val="00534E3B"/>
    <w:rsid w:val="005360C7"/>
    <w:rsid w:val="005363AC"/>
    <w:rsid w:val="00537E23"/>
    <w:rsid w:val="00537E36"/>
    <w:rsid w:val="00540059"/>
    <w:rsid w:val="005402F0"/>
    <w:rsid w:val="00540B44"/>
    <w:rsid w:val="00540D21"/>
    <w:rsid w:val="00541124"/>
    <w:rsid w:val="0054130A"/>
    <w:rsid w:val="00541CE9"/>
    <w:rsid w:val="00541FA9"/>
    <w:rsid w:val="005421D6"/>
    <w:rsid w:val="00542E63"/>
    <w:rsid w:val="0054587B"/>
    <w:rsid w:val="005458D1"/>
    <w:rsid w:val="00545AF1"/>
    <w:rsid w:val="00546091"/>
    <w:rsid w:val="005467D1"/>
    <w:rsid w:val="005469F9"/>
    <w:rsid w:val="005475A5"/>
    <w:rsid w:val="00550257"/>
    <w:rsid w:val="00550A50"/>
    <w:rsid w:val="00551B5E"/>
    <w:rsid w:val="005520A3"/>
    <w:rsid w:val="0055300B"/>
    <w:rsid w:val="00553118"/>
    <w:rsid w:val="0055315C"/>
    <w:rsid w:val="005532CA"/>
    <w:rsid w:val="00555BF8"/>
    <w:rsid w:val="00556DF5"/>
    <w:rsid w:val="00560D40"/>
    <w:rsid w:val="005624CE"/>
    <w:rsid w:val="0056266F"/>
    <w:rsid w:val="005633E7"/>
    <w:rsid w:val="00563F89"/>
    <w:rsid w:val="005648DE"/>
    <w:rsid w:val="005649B4"/>
    <w:rsid w:val="00565445"/>
    <w:rsid w:val="00565BEA"/>
    <w:rsid w:val="00565E33"/>
    <w:rsid w:val="00565F90"/>
    <w:rsid w:val="00566099"/>
    <w:rsid w:val="00566EFF"/>
    <w:rsid w:val="00567948"/>
    <w:rsid w:val="00567DFA"/>
    <w:rsid w:val="00570DA8"/>
    <w:rsid w:val="0057155B"/>
    <w:rsid w:val="0057251F"/>
    <w:rsid w:val="005726CC"/>
    <w:rsid w:val="00572F85"/>
    <w:rsid w:val="0057457E"/>
    <w:rsid w:val="0057515C"/>
    <w:rsid w:val="005754D2"/>
    <w:rsid w:val="00575BD6"/>
    <w:rsid w:val="00576827"/>
    <w:rsid w:val="005768A6"/>
    <w:rsid w:val="00577A57"/>
    <w:rsid w:val="00577C08"/>
    <w:rsid w:val="00577E3D"/>
    <w:rsid w:val="005805CC"/>
    <w:rsid w:val="0058124F"/>
    <w:rsid w:val="00581790"/>
    <w:rsid w:val="00581D11"/>
    <w:rsid w:val="005822D2"/>
    <w:rsid w:val="00582E97"/>
    <w:rsid w:val="0058305A"/>
    <w:rsid w:val="0058306E"/>
    <w:rsid w:val="00583240"/>
    <w:rsid w:val="005833B0"/>
    <w:rsid w:val="00583EDF"/>
    <w:rsid w:val="005843AA"/>
    <w:rsid w:val="005859E1"/>
    <w:rsid w:val="00585A0A"/>
    <w:rsid w:val="00587824"/>
    <w:rsid w:val="00590574"/>
    <w:rsid w:val="00590AC8"/>
    <w:rsid w:val="00591826"/>
    <w:rsid w:val="005918F5"/>
    <w:rsid w:val="00591A1F"/>
    <w:rsid w:val="005929FA"/>
    <w:rsid w:val="00593BE0"/>
    <w:rsid w:val="00593EA2"/>
    <w:rsid w:val="00593ECB"/>
    <w:rsid w:val="00594163"/>
    <w:rsid w:val="0059483B"/>
    <w:rsid w:val="005952AC"/>
    <w:rsid w:val="00596A5E"/>
    <w:rsid w:val="00596F07"/>
    <w:rsid w:val="0059728D"/>
    <w:rsid w:val="0059772A"/>
    <w:rsid w:val="005A154E"/>
    <w:rsid w:val="005A1851"/>
    <w:rsid w:val="005A1CFD"/>
    <w:rsid w:val="005A22D3"/>
    <w:rsid w:val="005A3345"/>
    <w:rsid w:val="005A4767"/>
    <w:rsid w:val="005A5912"/>
    <w:rsid w:val="005A60A8"/>
    <w:rsid w:val="005A687D"/>
    <w:rsid w:val="005A6CB1"/>
    <w:rsid w:val="005A6CD2"/>
    <w:rsid w:val="005A6E78"/>
    <w:rsid w:val="005A6EAE"/>
    <w:rsid w:val="005A7FCA"/>
    <w:rsid w:val="005B124C"/>
    <w:rsid w:val="005B198E"/>
    <w:rsid w:val="005B1D4F"/>
    <w:rsid w:val="005B2507"/>
    <w:rsid w:val="005B3460"/>
    <w:rsid w:val="005B3874"/>
    <w:rsid w:val="005B3DFE"/>
    <w:rsid w:val="005B3E43"/>
    <w:rsid w:val="005B49B2"/>
    <w:rsid w:val="005B5358"/>
    <w:rsid w:val="005B573F"/>
    <w:rsid w:val="005B61F4"/>
    <w:rsid w:val="005B66E1"/>
    <w:rsid w:val="005B6DA0"/>
    <w:rsid w:val="005C00CB"/>
    <w:rsid w:val="005C084A"/>
    <w:rsid w:val="005C0A12"/>
    <w:rsid w:val="005C1222"/>
    <w:rsid w:val="005C2155"/>
    <w:rsid w:val="005C22E1"/>
    <w:rsid w:val="005C2727"/>
    <w:rsid w:val="005C2AF7"/>
    <w:rsid w:val="005C3622"/>
    <w:rsid w:val="005C3729"/>
    <w:rsid w:val="005C392E"/>
    <w:rsid w:val="005C42C1"/>
    <w:rsid w:val="005C4810"/>
    <w:rsid w:val="005C4844"/>
    <w:rsid w:val="005C4A7A"/>
    <w:rsid w:val="005C5531"/>
    <w:rsid w:val="005C5690"/>
    <w:rsid w:val="005C68E1"/>
    <w:rsid w:val="005C7DE0"/>
    <w:rsid w:val="005D0E47"/>
    <w:rsid w:val="005D24B4"/>
    <w:rsid w:val="005D352C"/>
    <w:rsid w:val="005D43B7"/>
    <w:rsid w:val="005D475F"/>
    <w:rsid w:val="005D4C48"/>
    <w:rsid w:val="005D542B"/>
    <w:rsid w:val="005D5C54"/>
    <w:rsid w:val="005D5FF0"/>
    <w:rsid w:val="005D663B"/>
    <w:rsid w:val="005D6BB2"/>
    <w:rsid w:val="005D78FF"/>
    <w:rsid w:val="005D7FC5"/>
    <w:rsid w:val="005E0E85"/>
    <w:rsid w:val="005E17FA"/>
    <w:rsid w:val="005E1E3B"/>
    <w:rsid w:val="005E28DB"/>
    <w:rsid w:val="005E295C"/>
    <w:rsid w:val="005E2AE9"/>
    <w:rsid w:val="005E3086"/>
    <w:rsid w:val="005E3CC1"/>
    <w:rsid w:val="005E3E35"/>
    <w:rsid w:val="005E3E54"/>
    <w:rsid w:val="005E41E2"/>
    <w:rsid w:val="005E41EF"/>
    <w:rsid w:val="005E43FA"/>
    <w:rsid w:val="005E4999"/>
    <w:rsid w:val="005E5269"/>
    <w:rsid w:val="005E540C"/>
    <w:rsid w:val="005E5614"/>
    <w:rsid w:val="005E5B93"/>
    <w:rsid w:val="005E6E11"/>
    <w:rsid w:val="005E747D"/>
    <w:rsid w:val="005E751C"/>
    <w:rsid w:val="005E76E8"/>
    <w:rsid w:val="005E7C06"/>
    <w:rsid w:val="005F0631"/>
    <w:rsid w:val="005F0E34"/>
    <w:rsid w:val="005F1B45"/>
    <w:rsid w:val="005F265B"/>
    <w:rsid w:val="005F27A4"/>
    <w:rsid w:val="005F2815"/>
    <w:rsid w:val="005F37BD"/>
    <w:rsid w:val="005F38D9"/>
    <w:rsid w:val="005F3B72"/>
    <w:rsid w:val="005F40DD"/>
    <w:rsid w:val="005F4BD0"/>
    <w:rsid w:val="005F4E3D"/>
    <w:rsid w:val="005F5B25"/>
    <w:rsid w:val="005F5D48"/>
    <w:rsid w:val="005F5F66"/>
    <w:rsid w:val="005F7366"/>
    <w:rsid w:val="005F7526"/>
    <w:rsid w:val="005F7BAB"/>
    <w:rsid w:val="0060050E"/>
    <w:rsid w:val="00601424"/>
    <w:rsid w:val="00601730"/>
    <w:rsid w:val="00602189"/>
    <w:rsid w:val="0060238D"/>
    <w:rsid w:val="006038EC"/>
    <w:rsid w:val="0060446B"/>
    <w:rsid w:val="006044BD"/>
    <w:rsid w:val="00604C42"/>
    <w:rsid w:val="00605AEB"/>
    <w:rsid w:val="00606B72"/>
    <w:rsid w:val="00606D40"/>
    <w:rsid w:val="006104B2"/>
    <w:rsid w:val="006108CD"/>
    <w:rsid w:val="00611946"/>
    <w:rsid w:val="00612790"/>
    <w:rsid w:val="00612EC5"/>
    <w:rsid w:val="0061373E"/>
    <w:rsid w:val="00613948"/>
    <w:rsid w:val="006156FB"/>
    <w:rsid w:val="006159BD"/>
    <w:rsid w:val="00615CF7"/>
    <w:rsid w:val="006168A2"/>
    <w:rsid w:val="00617D9E"/>
    <w:rsid w:val="006204E4"/>
    <w:rsid w:val="006207A8"/>
    <w:rsid w:val="00620E3C"/>
    <w:rsid w:val="0062153B"/>
    <w:rsid w:val="00622036"/>
    <w:rsid w:val="0062457D"/>
    <w:rsid w:val="00624E6D"/>
    <w:rsid w:val="00625C64"/>
    <w:rsid w:val="00625C7A"/>
    <w:rsid w:val="0062610C"/>
    <w:rsid w:val="00626A2B"/>
    <w:rsid w:val="00626D19"/>
    <w:rsid w:val="00626D6A"/>
    <w:rsid w:val="006300DA"/>
    <w:rsid w:val="0063033A"/>
    <w:rsid w:val="0063117E"/>
    <w:rsid w:val="006313E0"/>
    <w:rsid w:val="006317F7"/>
    <w:rsid w:val="00631C5A"/>
    <w:rsid w:val="00631F5A"/>
    <w:rsid w:val="00631F5C"/>
    <w:rsid w:val="0063216F"/>
    <w:rsid w:val="00632CDE"/>
    <w:rsid w:val="006336A8"/>
    <w:rsid w:val="00633CE7"/>
    <w:rsid w:val="00634285"/>
    <w:rsid w:val="006345D4"/>
    <w:rsid w:val="00634F4C"/>
    <w:rsid w:val="006355BA"/>
    <w:rsid w:val="00636812"/>
    <w:rsid w:val="006368D1"/>
    <w:rsid w:val="00636A8D"/>
    <w:rsid w:val="00636E76"/>
    <w:rsid w:val="006377E6"/>
    <w:rsid w:val="00637C30"/>
    <w:rsid w:val="00637E8B"/>
    <w:rsid w:val="00640A46"/>
    <w:rsid w:val="00640A63"/>
    <w:rsid w:val="00640CF1"/>
    <w:rsid w:val="00641073"/>
    <w:rsid w:val="0064129C"/>
    <w:rsid w:val="00641C08"/>
    <w:rsid w:val="00642130"/>
    <w:rsid w:val="0064215A"/>
    <w:rsid w:val="006422C9"/>
    <w:rsid w:val="00642BB9"/>
    <w:rsid w:val="00642E6A"/>
    <w:rsid w:val="006436DA"/>
    <w:rsid w:val="00643F4A"/>
    <w:rsid w:val="00644067"/>
    <w:rsid w:val="0064428F"/>
    <w:rsid w:val="0064649E"/>
    <w:rsid w:val="006468EF"/>
    <w:rsid w:val="00646B2B"/>
    <w:rsid w:val="00646BA6"/>
    <w:rsid w:val="00646EBF"/>
    <w:rsid w:val="00647A9E"/>
    <w:rsid w:val="0065004E"/>
    <w:rsid w:val="00650B6D"/>
    <w:rsid w:val="00650BBF"/>
    <w:rsid w:val="00650E0C"/>
    <w:rsid w:val="006517C4"/>
    <w:rsid w:val="00651846"/>
    <w:rsid w:val="00651CEA"/>
    <w:rsid w:val="00653274"/>
    <w:rsid w:val="006533D2"/>
    <w:rsid w:val="006538F9"/>
    <w:rsid w:val="00653E0D"/>
    <w:rsid w:val="006555B2"/>
    <w:rsid w:val="00655748"/>
    <w:rsid w:val="0065595F"/>
    <w:rsid w:val="00655E43"/>
    <w:rsid w:val="00656AD3"/>
    <w:rsid w:val="00656CE0"/>
    <w:rsid w:val="00657645"/>
    <w:rsid w:val="00657D5A"/>
    <w:rsid w:val="006616ED"/>
    <w:rsid w:val="00661AE8"/>
    <w:rsid w:val="00661D23"/>
    <w:rsid w:val="006620C4"/>
    <w:rsid w:val="006638FC"/>
    <w:rsid w:val="006648FD"/>
    <w:rsid w:val="006654E5"/>
    <w:rsid w:val="00665731"/>
    <w:rsid w:val="00666B68"/>
    <w:rsid w:val="00667605"/>
    <w:rsid w:val="00670495"/>
    <w:rsid w:val="006708D7"/>
    <w:rsid w:val="00670EF0"/>
    <w:rsid w:val="00671053"/>
    <w:rsid w:val="00671119"/>
    <w:rsid w:val="00671B5F"/>
    <w:rsid w:val="006728FE"/>
    <w:rsid w:val="00672AF2"/>
    <w:rsid w:val="00673DC6"/>
    <w:rsid w:val="0067410A"/>
    <w:rsid w:val="0067442B"/>
    <w:rsid w:val="00674F4F"/>
    <w:rsid w:val="00675556"/>
    <w:rsid w:val="00675F50"/>
    <w:rsid w:val="0067796F"/>
    <w:rsid w:val="00681263"/>
    <w:rsid w:val="0068229D"/>
    <w:rsid w:val="00682758"/>
    <w:rsid w:val="00682A05"/>
    <w:rsid w:val="00682D5F"/>
    <w:rsid w:val="0068339D"/>
    <w:rsid w:val="006834B9"/>
    <w:rsid w:val="00683C12"/>
    <w:rsid w:val="00684B70"/>
    <w:rsid w:val="00684FC5"/>
    <w:rsid w:val="00686B93"/>
    <w:rsid w:val="00686E68"/>
    <w:rsid w:val="00686EB2"/>
    <w:rsid w:val="006871E9"/>
    <w:rsid w:val="0069210A"/>
    <w:rsid w:val="00692139"/>
    <w:rsid w:val="00692C74"/>
    <w:rsid w:val="00692CB5"/>
    <w:rsid w:val="006938B6"/>
    <w:rsid w:val="0069396F"/>
    <w:rsid w:val="00694794"/>
    <w:rsid w:val="00694BC8"/>
    <w:rsid w:val="00696629"/>
    <w:rsid w:val="0069676A"/>
    <w:rsid w:val="006970C8"/>
    <w:rsid w:val="0069721C"/>
    <w:rsid w:val="006A050C"/>
    <w:rsid w:val="006A1FC1"/>
    <w:rsid w:val="006A34B7"/>
    <w:rsid w:val="006A356D"/>
    <w:rsid w:val="006A3E0E"/>
    <w:rsid w:val="006A540D"/>
    <w:rsid w:val="006A5CB2"/>
    <w:rsid w:val="006A5E32"/>
    <w:rsid w:val="006A681B"/>
    <w:rsid w:val="006A76F3"/>
    <w:rsid w:val="006A7B96"/>
    <w:rsid w:val="006A7F0C"/>
    <w:rsid w:val="006B0595"/>
    <w:rsid w:val="006B23A4"/>
    <w:rsid w:val="006B299A"/>
    <w:rsid w:val="006B2B73"/>
    <w:rsid w:val="006B2F0B"/>
    <w:rsid w:val="006B2FD3"/>
    <w:rsid w:val="006B413F"/>
    <w:rsid w:val="006B45D7"/>
    <w:rsid w:val="006B6D51"/>
    <w:rsid w:val="006B7B12"/>
    <w:rsid w:val="006B7BE5"/>
    <w:rsid w:val="006C0169"/>
    <w:rsid w:val="006C01F3"/>
    <w:rsid w:val="006C0215"/>
    <w:rsid w:val="006C0759"/>
    <w:rsid w:val="006C12AA"/>
    <w:rsid w:val="006C41CD"/>
    <w:rsid w:val="006C4BB6"/>
    <w:rsid w:val="006C582E"/>
    <w:rsid w:val="006C5AE6"/>
    <w:rsid w:val="006C5ED4"/>
    <w:rsid w:val="006C63A3"/>
    <w:rsid w:val="006C7AA0"/>
    <w:rsid w:val="006C7F26"/>
    <w:rsid w:val="006D01C8"/>
    <w:rsid w:val="006D0218"/>
    <w:rsid w:val="006D0971"/>
    <w:rsid w:val="006D0D1D"/>
    <w:rsid w:val="006D1DC8"/>
    <w:rsid w:val="006D2F1F"/>
    <w:rsid w:val="006D4BB0"/>
    <w:rsid w:val="006D4E01"/>
    <w:rsid w:val="006D557D"/>
    <w:rsid w:val="006D62FE"/>
    <w:rsid w:val="006D67D6"/>
    <w:rsid w:val="006D692A"/>
    <w:rsid w:val="006D6E0E"/>
    <w:rsid w:val="006D6F4F"/>
    <w:rsid w:val="006E09AA"/>
    <w:rsid w:val="006E291E"/>
    <w:rsid w:val="006E29EF"/>
    <w:rsid w:val="006E31A3"/>
    <w:rsid w:val="006E3556"/>
    <w:rsid w:val="006E3C40"/>
    <w:rsid w:val="006E3F09"/>
    <w:rsid w:val="006E3F78"/>
    <w:rsid w:val="006E48B6"/>
    <w:rsid w:val="006E5DD3"/>
    <w:rsid w:val="006E5F9E"/>
    <w:rsid w:val="006E6471"/>
    <w:rsid w:val="006E6508"/>
    <w:rsid w:val="006E678C"/>
    <w:rsid w:val="006E6967"/>
    <w:rsid w:val="006E7BEF"/>
    <w:rsid w:val="006F092B"/>
    <w:rsid w:val="006F0EC1"/>
    <w:rsid w:val="006F1476"/>
    <w:rsid w:val="006F1CF6"/>
    <w:rsid w:val="006F263D"/>
    <w:rsid w:val="006F320F"/>
    <w:rsid w:val="006F3B06"/>
    <w:rsid w:val="006F3B19"/>
    <w:rsid w:val="006F3B53"/>
    <w:rsid w:val="006F3C95"/>
    <w:rsid w:val="006F3EEE"/>
    <w:rsid w:val="006F4081"/>
    <w:rsid w:val="006F40D2"/>
    <w:rsid w:val="006F41AC"/>
    <w:rsid w:val="006F461E"/>
    <w:rsid w:val="006F4C67"/>
    <w:rsid w:val="006F5B5B"/>
    <w:rsid w:val="006F5ED0"/>
    <w:rsid w:val="006F6B17"/>
    <w:rsid w:val="006F7727"/>
    <w:rsid w:val="006F7C56"/>
    <w:rsid w:val="006F7F3F"/>
    <w:rsid w:val="0070051A"/>
    <w:rsid w:val="00700F5A"/>
    <w:rsid w:val="0070134D"/>
    <w:rsid w:val="00701FD3"/>
    <w:rsid w:val="0070204B"/>
    <w:rsid w:val="0070211A"/>
    <w:rsid w:val="00702C22"/>
    <w:rsid w:val="00702D23"/>
    <w:rsid w:val="00702DCD"/>
    <w:rsid w:val="00703106"/>
    <w:rsid w:val="00703592"/>
    <w:rsid w:val="00703E5F"/>
    <w:rsid w:val="00704836"/>
    <w:rsid w:val="007049E2"/>
    <w:rsid w:val="00704B8F"/>
    <w:rsid w:val="00705D35"/>
    <w:rsid w:val="0070642A"/>
    <w:rsid w:val="00706552"/>
    <w:rsid w:val="00706C45"/>
    <w:rsid w:val="00706CC5"/>
    <w:rsid w:val="007073EE"/>
    <w:rsid w:val="00710164"/>
    <w:rsid w:val="00710552"/>
    <w:rsid w:val="00710775"/>
    <w:rsid w:val="007109A7"/>
    <w:rsid w:val="00711072"/>
    <w:rsid w:val="007114BB"/>
    <w:rsid w:val="00712104"/>
    <w:rsid w:val="007122C0"/>
    <w:rsid w:val="0071246F"/>
    <w:rsid w:val="00712495"/>
    <w:rsid w:val="00712835"/>
    <w:rsid w:val="00712CBC"/>
    <w:rsid w:val="00713061"/>
    <w:rsid w:val="007130E6"/>
    <w:rsid w:val="00713520"/>
    <w:rsid w:val="00713BBE"/>
    <w:rsid w:val="00713D31"/>
    <w:rsid w:val="00713D89"/>
    <w:rsid w:val="007151A5"/>
    <w:rsid w:val="0071626A"/>
    <w:rsid w:val="007169DC"/>
    <w:rsid w:val="00716BE9"/>
    <w:rsid w:val="00716C67"/>
    <w:rsid w:val="0071789C"/>
    <w:rsid w:val="00720223"/>
    <w:rsid w:val="00720446"/>
    <w:rsid w:val="00721C2C"/>
    <w:rsid w:val="00721F21"/>
    <w:rsid w:val="00722127"/>
    <w:rsid w:val="007231D1"/>
    <w:rsid w:val="007240F6"/>
    <w:rsid w:val="007244D3"/>
    <w:rsid w:val="00724C11"/>
    <w:rsid w:val="00724D83"/>
    <w:rsid w:val="00724F35"/>
    <w:rsid w:val="0072548A"/>
    <w:rsid w:val="007257E7"/>
    <w:rsid w:val="0072596C"/>
    <w:rsid w:val="00725B0A"/>
    <w:rsid w:val="00726E7E"/>
    <w:rsid w:val="0072779C"/>
    <w:rsid w:val="0072780C"/>
    <w:rsid w:val="007307E4"/>
    <w:rsid w:val="00730A02"/>
    <w:rsid w:val="00730CAA"/>
    <w:rsid w:val="00730CB3"/>
    <w:rsid w:val="00731311"/>
    <w:rsid w:val="00731315"/>
    <w:rsid w:val="00732004"/>
    <w:rsid w:val="00732734"/>
    <w:rsid w:val="00732751"/>
    <w:rsid w:val="00733589"/>
    <w:rsid w:val="00733776"/>
    <w:rsid w:val="007338C8"/>
    <w:rsid w:val="00733E77"/>
    <w:rsid w:val="00733EF7"/>
    <w:rsid w:val="00734EB1"/>
    <w:rsid w:val="00735468"/>
    <w:rsid w:val="007355BA"/>
    <w:rsid w:val="00735825"/>
    <w:rsid w:val="00735C31"/>
    <w:rsid w:val="00736C81"/>
    <w:rsid w:val="00737434"/>
    <w:rsid w:val="007400BA"/>
    <w:rsid w:val="00740FB1"/>
    <w:rsid w:val="007412AB"/>
    <w:rsid w:val="00741371"/>
    <w:rsid w:val="00741C11"/>
    <w:rsid w:val="00741E8C"/>
    <w:rsid w:val="00741ECE"/>
    <w:rsid w:val="0074233D"/>
    <w:rsid w:val="00743513"/>
    <w:rsid w:val="00744ED6"/>
    <w:rsid w:val="00745FDA"/>
    <w:rsid w:val="00746493"/>
    <w:rsid w:val="00746C99"/>
    <w:rsid w:val="00753E59"/>
    <w:rsid w:val="00754649"/>
    <w:rsid w:val="00754802"/>
    <w:rsid w:val="0075638F"/>
    <w:rsid w:val="00756B32"/>
    <w:rsid w:val="00757C08"/>
    <w:rsid w:val="00757D45"/>
    <w:rsid w:val="00757F11"/>
    <w:rsid w:val="00760C4D"/>
    <w:rsid w:val="0076281B"/>
    <w:rsid w:val="00762975"/>
    <w:rsid w:val="00762E5F"/>
    <w:rsid w:val="00763A4C"/>
    <w:rsid w:val="0076437F"/>
    <w:rsid w:val="00765EF9"/>
    <w:rsid w:val="00766E3B"/>
    <w:rsid w:val="00766E7E"/>
    <w:rsid w:val="007670DD"/>
    <w:rsid w:val="00767473"/>
    <w:rsid w:val="00767965"/>
    <w:rsid w:val="007701C1"/>
    <w:rsid w:val="007702FB"/>
    <w:rsid w:val="007705E7"/>
    <w:rsid w:val="00770BD4"/>
    <w:rsid w:val="00770C61"/>
    <w:rsid w:val="007710FF"/>
    <w:rsid w:val="0077113A"/>
    <w:rsid w:val="007711BA"/>
    <w:rsid w:val="00771463"/>
    <w:rsid w:val="00771CF8"/>
    <w:rsid w:val="0077273C"/>
    <w:rsid w:val="00772C20"/>
    <w:rsid w:val="00772E2B"/>
    <w:rsid w:val="007734F8"/>
    <w:rsid w:val="00775AD9"/>
    <w:rsid w:val="00775E6C"/>
    <w:rsid w:val="00775EFA"/>
    <w:rsid w:val="0077604C"/>
    <w:rsid w:val="00780C71"/>
    <w:rsid w:val="0078220C"/>
    <w:rsid w:val="00782540"/>
    <w:rsid w:val="007828FE"/>
    <w:rsid w:val="00783071"/>
    <w:rsid w:val="00785780"/>
    <w:rsid w:val="00786548"/>
    <w:rsid w:val="00786632"/>
    <w:rsid w:val="00786E92"/>
    <w:rsid w:val="00787807"/>
    <w:rsid w:val="00787C64"/>
    <w:rsid w:val="0079139F"/>
    <w:rsid w:val="007913AC"/>
    <w:rsid w:val="0079187B"/>
    <w:rsid w:val="00791B84"/>
    <w:rsid w:val="007927FA"/>
    <w:rsid w:val="007933DB"/>
    <w:rsid w:val="00793508"/>
    <w:rsid w:val="00793CC2"/>
    <w:rsid w:val="007941C4"/>
    <w:rsid w:val="00795182"/>
    <w:rsid w:val="00795233"/>
    <w:rsid w:val="007954B9"/>
    <w:rsid w:val="00796DB5"/>
    <w:rsid w:val="00797BB4"/>
    <w:rsid w:val="007A00FB"/>
    <w:rsid w:val="007A0962"/>
    <w:rsid w:val="007A12F4"/>
    <w:rsid w:val="007A1516"/>
    <w:rsid w:val="007A1CE1"/>
    <w:rsid w:val="007A1FBA"/>
    <w:rsid w:val="007A38A3"/>
    <w:rsid w:val="007A3E51"/>
    <w:rsid w:val="007A4769"/>
    <w:rsid w:val="007A478E"/>
    <w:rsid w:val="007A5E88"/>
    <w:rsid w:val="007A6E4E"/>
    <w:rsid w:val="007A7753"/>
    <w:rsid w:val="007B1589"/>
    <w:rsid w:val="007B3CA5"/>
    <w:rsid w:val="007B3FB5"/>
    <w:rsid w:val="007B4629"/>
    <w:rsid w:val="007B46F9"/>
    <w:rsid w:val="007B4887"/>
    <w:rsid w:val="007B493B"/>
    <w:rsid w:val="007B4C1C"/>
    <w:rsid w:val="007B532F"/>
    <w:rsid w:val="007B5D32"/>
    <w:rsid w:val="007B6563"/>
    <w:rsid w:val="007B6AAA"/>
    <w:rsid w:val="007B6EE1"/>
    <w:rsid w:val="007C0069"/>
    <w:rsid w:val="007C0094"/>
    <w:rsid w:val="007C0AA3"/>
    <w:rsid w:val="007C0E8D"/>
    <w:rsid w:val="007C194A"/>
    <w:rsid w:val="007C1B7E"/>
    <w:rsid w:val="007C2C27"/>
    <w:rsid w:val="007C3D16"/>
    <w:rsid w:val="007C3D27"/>
    <w:rsid w:val="007C4113"/>
    <w:rsid w:val="007C54B0"/>
    <w:rsid w:val="007C6DE1"/>
    <w:rsid w:val="007D07DE"/>
    <w:rsid w:val="007D0B49"/>
    <w:rsid w:val="007D0F39"/>
    <w:rsid w:val="007D120D"/>
    <w:rsid w:val="007D331E"/>
    <w:rsid w:val="007D372A"/>
    <w:rsid w:val="007D3A38"/>
    <w:rsid w:val="007D425F"/>
    <w:rsid w:val="007D4494"/>
    <w:rsid w:val="007D49D9"/>
    <w:rsid w:val="007D4EDE"/>
    <w:rsid w:val="007D50C0"/>
    <w:rsid w:val="007D595A"/>
    <w:rsid w:val="007D62F1"/>
    <w:rsid w:val="007D64BB"/>
    <w:rsid w:val="007D6650"/>
    <w:rsid w:val="007D68DA"/>
    <w:rsid w:val="007D735B"/>
    <w:rsid w:val="007D78A5"/>
    <w:rsid w:val="007D7A2B"/>
    <w:rsid w:val="007E0234"/>
    <w:rsid w:val="007E0980"/>
    <w:rsid w:val="007E0BFB"/>
    <w:rsid w:val="007E108B"/>
    <w:rsid w:val="007E242D"/>
    <w:rsid w:val="007E2CC1"/>
    <w:rsid w:val="007E2FB1"/>
    <w:rsid w:val="007E3584"/>
    <w:rsid w:val="007E3BC2"/>
    <w:rsid w:val="007E3D84"/>
    <w:rsid w:val="007E48CA"/>
    <w:rsid w:val="007E51A0"/>
    <w:rsid w:val="007E5BE3"/>
    <w:rsid w:val="007E5D17"/>
    <w:rsid w:val="007E6B6B"/>
    <w:rsid w:val="007E6F3A"/>
    <w:rsid w:val="007E79A3"/>
    <w:rsid w:val="007F0407"/>
    <w:rsid w:val="007F163E"/>
    <w:rsid w:val="007F21CC"/>
    <w:rsid w:val="007F2BE4"/>
    <w:rsid w:val="007F313E"/>
    <w:rsid w:val="007F3E0D"/>
    <w:rsid w:val="007F4C0A"/>
    <w:rsid w:val="007F51F8"/>
    <w:rsid w:val="007F5504"/>
    <w:rsid w:val="007F62EB"/>
    <w:rsid w:val="007F72D8"/>
    <w:rsid w:val="0080054F"/>
    <w:rsid w:val="0080147A"/>
    <w:rsid w:val="008016DA"/>
    <w:rsid w:val="0080187C"/>
    <w:rsid w:val="00801A1B"/>
    <w:rsid w:val="00801E98"/>
    <w:rsid w:val="00801E9F"/>
    <w:rsid w:val="008023BA"/>
    <w:rsid w:val="008026CC"/>
    <w:rsid w:val="00802F83"/>
    <w:rsid w:val="00803243"/>
    <w:rsid w:val="008039DC"/>
    <w:rsid w:val="00803BBE"/>
    <w:rsid w:val="0080529A"/>
    <w:rsid w:val="00806736"/>
    <w:rsid w:val="00807E28"/>
    <w:rsid w:val="00810061"/>
    <w:rsid w:val="008101C7"/>
    <w:rsid w:val="00810B09"/>
    <w:rsid w:val="00810EAA"/>
    <w:rsid w:val="00810ED8"/>
    <w:rsid w:val="0081180C"/>
    <w:rsid w:val="00812B31"/>
    <w:rsid w:val="00813369"/>
    <w:rsid w:val="00813822"/>
    <w:rsid w:val="00813966"/>
    <w:rsid w:val="00813E61"/>
    <w:rsid w:val="008143E8"/>
    <w:rsid w:val="008146E0"/>
    <w:rsid w:val="008165B6"/>
    <w:rsid w:val="00817099"/>
    <w:rsid w:val="008170C3"/>
    <w:rsid w:val="008173C4"/>
    <w:rsid w:val="00820DF0"/>
    <w:rsid w:val="008213B3"/>
    <w:rsid w:val="00824E14"/>
    <w:rsid w:val="008252B2"/>
    <w:rsid w:val="00825313"/>
    <w:rsid w:val="00825E3C"/>
    <w:rsid w:val="008263B9"/>
    <w:rsid w:val="0082677E"/>
    <w:rsid w:val="00830594"/>
    <w:rsid w:val="0083130A"/>
    <w:rsid w:val="00831F1B"/>
    <w:rsid w:val="008320DE"/>
    <w:rsid w:val="00832710"/>
    <w:rsid w:val="00832F1E"/>
    <w:rsid w:val="00833797"/>
    <w:rsid w:val="00833847"/>
    <w:rsid w:val="00833E43"/>
    <w:rsid w:val="00834EEC"/>
    <w:rsid w:val="00835467"/>
    <w:rsid w:val="00835963"/>
    <w:rsid w:val="008362D3"/>
    <w:rsid w:val="0083681C"/>
    <w:rsid w:val="00837968"/>
    <w:rsid w:val="00837CF3"/>
    <w:rsid w:val="008427F4"/>
    <w:rsid w:val="008434F5"/>
    <w:rsid w:val="00844FB5"/>
    <w:rsid w:val="008450C7"/>
    <w:rsid w:val="00845978"/>
    <w:rsid w:val="00846390"/>
    <w:rsid w:val="00846D73"/>
    <w:rsid w:val="008471C7"/>
    <w:rsid w:val="008476E0"/>
    <w:rsid w:val="00847704"/>
    <w:rsid w:val="00847AD5"/>
    <w:rsid w:val="00851098"/>
    <w:rsid w:val="008514C8"/>
    <w:rsid w:val="00851C74"/>
    <w:rsid w:val="00851CCA"/>
    <w:rsid w:val="00852467"/>
    <w:rsid w:val="008527AB"/>
    <w:rsid w:val="0085307C"/>
    <w:rsid w:val="00854E60"/>
    <w:rsid w:val="008552FC"/>
    <w:rsid w:val="00855978"/>
    <w:rsid w:val="008559AD"/>
    <w:rsid w:val="00855C6D"/>
    <w:rsid w:val="00855CD4"/>
    <w:rsid w:val="0085653F"/>
    <w:rsid w:val="00856E29"/>
    <w:rsid w:val="0085713F"/>
    <w:rsid w:val="008574A3"/>
    <w:rsid w:val="008577D2"/>
    <w:rsid w:val="00857B7C"/>
    <w:rsid w:val="008614C7"/>
    <w:rsid w:val="008616AE"/>
    <w:rsid w:val="0086248C"/>
    <w:rsid w:val="00862911"/>
    <w:rsid w:val="008629CC"/>
    <w:rsid w:val="00862C2E"/>
    <w:rsid w:val="00862E8D"/>
    <w:rsid w:val="008645C2"/>
    <w:rsid w:val="00864E87"/>
    <w:rsid w:val="008651CE"/>
    <w:rsid w:val="00865808"/>
    <w:rsid w:val="00865A8E"/>
    <w:rsid w:val="008664EC"/>
    <w:rsid w:val="00866BE3"/>
    <w:rsid w:val="00866CEE"/>
    <w:rsid w:val="008673C4"/>
    <w:rsid w:val="0086792E"/>
    <w:rsid w:val="00867FC4"/>
    <w:rsid w:val="008718F3"/>
    <w:rsid w:val="00872413"/>
    <w:rsid w:val="00872549"/>
    <w:rsid w:val="008728F6"/>
    <w:rsid w:val="00872A53"/>
    <w:rsid w:val="00872D77"/>
    <w:rsid w:val="00873F0A"/>
    <w:rsid w:val="00874079"/>
    <w:rsid w:val="0087435B"/>
    <w:rsid w:val="00874629"/>
    <w:rsid w:val="00874710"/>
    <w:rsid w:val="00875935"/>
    <w:rsid w:val="00875D27"/>
    <w:rsid w:val="00875FC2"/>
    <w:rsid w:val="008760B2"/>
    <w:rsid w:val="00876157"/>
    <w:rsid w:val="00876F4C"/>
    <w:rsid w:val="00877693"/>
    <w:rsid w:val="008779DD"/>
    <w:rsid w:val="00877AAB"/>
    <w:rsid w:val="00877F1D"/>
    <w:rsid w:val="00880A63"/>
    <w:rsid w:val="00880EA1"/>
    <w:rsid w:val="00881462"/>
    <w:rsid w:val="00881CE1"/>
    <w:rsid w:val="008825E9"/>
    <w:rsid w:val="0088267B"/>
    <w:rsid w:val="0088316C"/>
    <w:rsid w:val="008846E5"/>
    <w:rsid w:val="008851C4"/>
    <w:rsid w:val="0088559E"/>
    <w:rsid w:val="00886DDF"/>
    <w:rsid w:val="00887CFF"/>
    <w:rsid w:val="00887E98"/>
    <w:rsid w:val="008902BD"/>
    <w:rsid w:val="008904C5"/>
    <w:rsid w:val="008916C9"/>
    <w:rsid w:val="008917E5"/>
    <w:rsid w:val="00891BAB"/>
    <w:rsid w:val="00892A90"/>
    <w:rsid w:val="00893285"/>
    <w:rsid w:val="00894372"/>
    <w:rsid w:val="00894952"/>
    <w:rsid w:val="008951C5"/>
    <w:rsid w:val="0089569D"/>
    <w:rsid w:val="00895DA8"/>
    <w:rsid w:val="00896572"/>
    <w:rsid w:val="00896A01"/>
    <w:rsid w:val="0089731B"/>
    <w:rsid w:val="008A0913"/>
    <w:rsid w:val="008A21D6"/>
    <w:rsid w:val="008A369C"/>
    <w:rsid w:val="008A39AE"/>
    <w:rsid w:val="008A4376"/>
    <w:rsid w:val="008A4855"/>
    <w:rsid w:val="008A4ACD"/>
    <w:rsid w:val="008A4B1E"/>
    <w:rsid w:val="008A596B"/>
    <w:rsid w:val="008A62D9"/>
    <w:rsid w:val="008B0698"/>
    <w:rsid w:val="008B0A6C"/>
    <w:rsid w:val="008B1203"/>
    <w:rsid w:val="008B1830"/>
    <w:rsid w:val="008B2B2E"/>
    <w:rsid w:val="008B43F3"/>
    <w:rsid w:val="008B4A8C"/>
    <w:rsid w:val="008B4B36"/>
    <w:rsid w:val="008B630C"/>
    <w:rsid w:val="008B706D"/>
    <w:rsid w:val="008B7664"/>
    <w:rsid w:val="008B7773"/>
    <w:rsid w:val="008B790A"/>
    <w:rsid w:val="008B7C8D"/>
    <w:rsid w:val="008C059E"/>
    <w:rsid w:val="008C15EF"/>
    <w:rsid w:val="008C1690"/>
    <w:rsid w:val="008C187C"/>
    <w:rsid w:val="008C1ECC"/>
    <w:rsid w:val="008C22B9"/>
    <w:rsid w:val="008C2CCD"/>
    <w:rsid w:val="008C2F0A"/>
    <w:rsid w:val="008C31ED"/>
    <w:rsid w:val="008C3497"/>
    <w:rsid w:val="008C3B88"/>
    <w:rsid w:val="008C3E01"/>
    <w:rsid w:val="008C3E7B"/>
    <w:rsid w:val="008C48A6"/>
    <w:rsid w:val="008C4C84"/>
    <w:rsid w:val="008C4F4E"/>
    <w:rsid w:val="008C517B"/>
    <w:rsid w:val="008C6044"/>
    <w:rsid w:val="008C6220"/>
    <w:rsid w:val="008C6381"/>
    <w:rsid w:val="008C6875"/>
    <w:rsid w:val="008C6D6F"/>
    <w:rsid w:val="008C7026"/>
    <w:rsid w:val="008C7168"/>
    <w:rsid w:val="008D035C"/>
    <w:rsid w:val="008D0EC6"/>
    <w:rsid w:val="008D1087"/>
    <w:rsid w:val="008D1771"/>
    <w:rsid w:val="008D1EFD"/>
    <w:rsid w:val="008D295D"/>
    <w:rsid w:val="008D2F3B"/>
    <w:rsid w:val="008D2FD1"/>
    <w:rsid w:val="008D377C"/>
    <w:rsid w:val="008D426E"/>
    <w:rsid w:val="008D46B7"/>
    <w:rsid w:val="008D4E94"/>
    <w:rsid w:val="008D58F6"/>
    <w:rsid w:val="008D5DC4"/>
    <w:rsid w:val="008D5F4C"/>
    <w:rsid w:val="008D630B"/>
    <w:rsid w:val="008D724A"/>
    <w:rsid w:val="008E13EE"/>
    <w:rsid w:val="008E1537"/>
    <w:rsid w:val="008E1707"/>
    <w:rsid w:val="008E1E6B"/>
    <w:rsid w:val="008E1E79"/>
    <w:rsid w:val="008E204A"/>
    <w:rsid w:val="008E2491"/>
    <w:rsid w:val="008E2A75"/>
    <w:rsid w:val="008E30C7"/>
    <w:rsid w:val="008E433B"/>
    <w:rsid w:val="008E456A"/>
    <w:rsid w:val="008E45E0"/>
    <w:rsid w:val="008E47AA"/>
    <w:rsid w:val="008E4A3C"/>
    <w:rsid w:val="008E6EC0"/>
    <w:rsid w:val="008F0610"/>
    <w:rsid w:val="008F0963"/>
    <w:rsid w:val="008F0B72"/>
    <w:rsid w:val="008F1FB6"/>
    <w:rsid w:val="008F2304"/>
    <w:rsid w:val="008F3AC4"/>
    <w:rsid w:val="008F4145"/>
    <w:rsid w:val="008F4DF7"/>
    <w:rsid w:val="008F56C2"/>
    <w:rsid w:val="008F618B"/>
    <w:rsid w:val="008F779A"/>
    <w:rsid w:val="0090261F"/>
    <w:rsid w:val="00902ABE"/>
    <w:rsid w:val="0090302C"/>
    <w:rsid w:val="0090351D"/>
    <w:rsid w:val="00903BC6"/>
    <w:rsid w:val="00903D6E"/>
    <w:rsid w:val="009042D8"/>
    <w:rsid w:val="00904C48"/>
    <w:rsid w:val="00904DB2"/>
    <w:rsid w:val="00904FF4"/>
    <w:rsid w:val="009050F8"/>
    <w:rsid w:val="00905A44"/>
    <w:rsid w:val="009067B0"/>
    <w:rsid w:val="00906FBC"/>
    <w:rsid w:val="009079DF"/>
    <w:rsid w:val="009102E8"/>
    <w:rsid w:val="009103FD"/>
    <w:rsid w:val="009113B9"/>
    <w:rsid w:val="00911418"/>
    <w:rsid w:val="00911D79"/>
    <w:rsid w:val="00912323"/>
    <w:rsid w:val="00913222"/>
    <w:rsid w:val="00914237"/>
    <w:rsid w:val="00914691"/>
    <w:rsid w:val="009146FD"/>
    <w:rsid w:val="00917244"/>
    <w:rsid w:val="00920A4D"/>
    <w:rsid w:val="00920A74"/>
    <w:rsid w:val="009210E2"/>
    <w:rsid w:val="00921919"/>
    <w:rsid w:val="00921BCC"/>
    <w:rsid w:val="00922CDA"/>
    <w:rsid w:val="00923757"/>
    <w:rsid w:val="009238D0"/>
    <w:rsid w:val="009238DA"/>
    <w:rsid w:val="00924E5E"/>
    <w:rsid w:val="00924FBE"/>
    <w:rsid w:val="00926115"/>
    <w:rsid w:val="00926380"/>
    <w:rsid w:val="009269C2"/>
    <w:rsid w:val="009270CE"/>
    <w:rsid w:val="00927827"/>
    <w:rsid w:val="00930C67"/>
    <w:rsid w:val="00930D06"/>
    <w:rsid w:val="00931458"/>
    <w:rsid w:val="00931CAF"/>
    <w:rsid w:val="00931CC5"/>
    <w:rsid w:val="00933D2A"/>
    <w:rsid w:val="00935711"/>
    <w:rsid w:val="00935DC3"/>
    <w:rsid w:val="00936D55"/>
    <w:rsid w:val="0093722E"/>
    <w:rsid w:val="009378CC"/>
    <w:rsid w:val="00937CD6"/>
    <w:rsid w:val="00940898"/>
    <w:rsid w:val="00940A8F"/>
    <w:rsid w:val="0094159C"/>
    <w:rsid w:val="00942491"/>
    <w:rsid w:val="009428B3"/>
    <w:rsid w:val="00942EFB"/>
    <w:rsid w:val="0094312B"/>
    <w:rsid w:val="009436D0"/>
    <w:rsid w:val="00943987"/>
    <w:rsid w:val="009440D6"/>
    <w:rsid w:val="00944E3C"/>
    <w:rsid w:val="00944E3D"/>
    <w:rsid w:val="00946855"/>
    <w:rsid w:val="00947209"/>
    <w:rsid w:val="009472C3"/>
    <w:rsid w:val="009475A1"/>
    <w:rsid w:val="009476CC"/>
    <w:rsid w:val="00950191"/>
    <w:rsid w:val="009501AC"/>
    <w:rsid w:val="00950703"/>
    <w:rsid w:val="00950D2D"/>
    <w:rsid w:val="009521F2"/>
    <w:rsid w:val="0095252C"/>
    <w:rsid w:val="00952C15"/>
    <w:rsid w:val="00952F8D"/>
    <w:rsid w:val="009537F6"/>
    <w:rsid w:val="009564A9"/>
    <w:rsid w:val="009566E3"/>
    <w:rsid w:val="00956884"/>
    <w:rsid w:val="00956AE4"/>
    <w:rsid w:val="00956E5D"/>
    <w:rsid w:val="009570CB"/>
    <w:rsid w:val="00957D49"/>
    <w:rsid w:val="00960537"/>
    <w:rsid w:val="009606DB"/>
    <w:rsid w:val="00960900"/>
    <w:rsid w:val="00960A22"/>
    <w:rsid w:val="00960FA2"/>
    <w:rsid w:val="00961705"/>
    <w:rsid w:val="00961E46"/>
    <w:rsid w:val="00962C6E"/>
    <w:rsid w:val="009630B2"/>
    <w:rsid w:val="00963965"/>
    <w:rsid w:val="009643A1"/>
    <w:rsid w:val="00964697"/>
    <w:rsid w:val="00964C3A"/>
    <w:rsid w:val="00966DF2"/>
    <w:rsid w:val="009672F4"/>
    <w:rsid w:val="009673E3"/>
    <w:rsid w:val="009676B6"/>
    <w:rsid w:val="00967B2C"/>
    <w:rsid w:val="00967E21"/>
    <w:rsid w:val="009723C6"/>
    <w:rsid w:val="009735A8"/>
    <w:rsid w:val="00973929"/>
    <w:rsid w:val="00973C1E"/>
    <w:rsid w:val="00974A54"/>
    <w:rsid w:val="00974A7E"/>
    <w:rsid w:val="00974B93"/>
    <w:rsid w:val="00974F8B"/>
    <w:rsid w:val="00981058"/>
    <w:rsid w:val="0098166B"/>
    <w:rsid w:val="009817AD"/>
    <w:rsid w:val="009817C3"/>
    <w:rsid w:val="00981CA4"/>
    <w:rsid w:val="00981CD0"/>
    <w:rsid w:val="009825E3"/>
    <w:rsid w:val="00982FFD"/>
    <w:rsid w:val="009837DE"/>
    <w:rsid w:val="00983A9F"/>
    <w:rsid w:val="00983E04"/>
    <w:rsid w:val="009843EA"/>
    <w:rsid w:val="00984F0B"/>
    <w:rsid w:val="009850CF"/>
    <w:rsid w:val="00985732"/>
    <w:rsid w:val="00985C1C"/>
    <w:rsid w:val="00985CCA"/>
    <w:rsid w:val="00986290"/>
    <w:rsid w:val="00987C4F"/>
    <w:rsid w:val="00987DDF"/>
    <w:rsid w:val="00990C5F"/>
    <w:rsid w:val="00991A91"/>
    <w:rsid w:val="0099369D"/>
    <w:rsid w:val="00993DF3"/>
    <w:rsid w:val="00994874"/>
    <w:rsid w:val="00995729"/>
    <w:rsid w:val="009A0835"/>
    <w:rsid w:val="009A1300"/>
    <w:rsid w:val="009A153D"/>
    <w:rsid w:val="009A19B9"/>
    <w:rsid w:val="009A335C"/>
    <w:rsid w:val="009A460D"/>
    <w:rsid w:val="009A4753"/>
    <w:rsid w:val="009A4ADD"/>
    <w:rsid w:val="009A4F29"/>
    <w:rsid w:val="009A67CC"/>
    <w:rsid w:val="009A699E"/>
    <w:rsid w:val="009A6E78"/>
    <w:rsid w:val="009A7281"/>
    <w:rsid w:val="009A734B"/>
    <w:rsid w:val="009A7ED9"/>
    <w:rsid w:val="009B2D47"/>
    <w:rsid w:val="009B33A2"/>
    <w:rsid w:val="009B363F"/>
    <w:rsid w:val="009B3964"/>
    <w:rsid w:val="009B3EB0"/>
    <w:rsid w:val="009B4038"/>
    <w:rsid w:val="009B5898"/>
    <w:rsid w:val="009B5D98"/>
    <w:rsid w:val="009B6FC0"/>
    <w:rsid w:val="009B72ED"/>
    <w:rsid w:val="009B7742"/>
    <w:rsid w:val="009B7778"/>
    <w:rsid w:val="009B78B3"/>
    <w:rsid w:val="009B7977"/>
    <w:rsid w:val="009B7A4A"/>
    <w:rsid w:val="009B7B41"/>
    <w:rsid w:val="009C0FEF"/>
    <w:rsid w:val="009C1352"/>
    <w:rsid w:val="009C1805"/>
    <w:rsid w:val="009C21BE"/>
    <w:rsid w:val="009C2320"/>
    <w:rsid w:val="009C38B5"/>
    <w:rsid w:val="009C44A9"/>
    <w:rsid w:val="009C752D"/>
    <w:rsid w:val="009D0139"/>
    <w:rsid w:val="009D03DA"/>
    <w:rsid w:val="009D04E0"/>
    <w:rsid w:val="009D0941"/>
    <w:rsid w:val="009D1D65"/>
    <w:rsid w:val="009D2075"/>
    <w:rsid w:val="009D216C"/>
    <w:rsid w:val="009D2AA2"/>
    <w:rsid w:val="009D2E4B"/>
    <w:rsid w:val="009D3729"/>
    <w:rsid w:val="009D3C87"/>
    <w:rsid w:val="009D4C58"/>
    <w:rsid w:val="009D5919"/>
    <w:rsid w:val="009D5A4E"/>
    <w:rsid w:val="009D5DAE"/>
    <w:rsid w:val="009D5FFB"/>
    <w:rsid w:val="009D710E"/>
    <w:rsid w:val="009E0253"/>
    <w:rsid w:val="009E073B"/>
    <w:rsid w:val="009E0E90"/>
    <w:rsid w:val="009E2632"/>
    <w:rsid w:val="009E3259"/>
    <w:rsid w:val="009E39AA"/>
    <w:rsid w:val="009E3D01"/>
    <w:rsid w:val="009E4C66"/>
    <w:rsid w:val="009E5048"/>
    <w:rsid w:val="009E5905"/>
    <w:rsid w:val="009E6069"/>
    <w:rsid w:val="009E608F"/>
    <w:rsid w:val="009E66E4"/>
    <w:rsid w:val="009E67DB"/>
    <w:rsid w:val="009F088D"/>
    <w:rsid w:val="009F1AFF"/>
    <w:rsid w:val="009F1D43"/>
    <w:rsid w:val="009F338D"/>
    <w:rsid w:val="009F37AA"/>
    <w:rsid w:val="009F461D"/>
    <w:rsid w:val="009F50F4"/>
    <w:rsid w:val="009F53CD"/>
    <w:rsid w:val="009F5794"/>
    <w:rsid w:val="009F60C3"/>
    <w:rsid w:val="009F7F0B"/>
    <w:rsid w:val="00A005D3"/>
    <w:rsid w:val="00A01093"/>
    <w:rsid w:val="00A023FF"/>
    <w:rsid w:val="00A03778"/>
    <w:rsid w:val="00A03B47"/>
    <w:rsid w:val="00A05286"/>
    <w:rsid w:val="00A05EF2"/>
    <w:rsid w:val="00A06A47"/>
    <w:rsid w:val="00A074B4"/>
    <w:rsid w:val="00A07D46"/>
    <w:rsid w:val="00A101F0"/>
    <w:rsid w:val="00A10496"/>
    <w:rsid w:val="00A107A0"/>
    <w:rsid w:val="00A12516"/>
    <w:rsid w:val="00A1406D"/>
    <w:rsid w:val="00A15750"/>
    <w:rsid w:val="00A15CE0"/>
    <w:rsid w:val="00A16307"/>
    <w:rsid w:val="00A16567"/>
    <w:rsid w:val="00A16D7A"/>
    <w:rsid w:val="00A176B3"/>
    <w:rsid w:val="00A20F1A"/>
    <w:rsid w:val="00A21AE8"/>
    <w:rsid w:val="00A2296D"/>
    <w:rsid w:val="00A237D2"/>
    <w:rsid w:val="00A23F1B"/>
    <w:rsid w:val="00A23FAA"/>
    <w:rsid w:val="00A247BB"/>
    <w:rsid w:val="00A26B4B"/>
    <w:rsid w:val="00A2723E"/>
    <w:rsid w:val="00A276A3"/>
    <w:rsid w:val="00A27CFE"/>
    <w:rsid w:val="00A30566"/>
    <w:rsid w:val="00A312B7"/>
    <w:rsid w:val="00A31A14"/>
    <w:rsid w:val="00A324A6"/>
    <w:rsid w:val="00A326A3"/>
    <w:rsid w:val="00A32C98"/>
    <w:rsid w:val="00A32D43"/>
    <w:rsid w:val="00A34365"/>
    <w:rsid w:val="00A34C5F"/>
    <w:rsid w:val="00A367D5"/>
    <w:rsid w:val="00A36A7D"/>
    <w:rsid w:val="00A36B2E"/>
    <w:rsid w:val="00A37684"/>
    <w:rsid w:val="00A404FC"/>
    <w:rsid w:val="00A407B3"/>
    <w:rsid w:val="00A40E28"/>
    <w:rsid w:val="00A40EBA"/>
    <w:rsid w:val="00A40FAD"/>
    <w:rsid w:val="00A417F8"/>
    <w:rsid w:val="00A41D50"/>
    <w:rsid w:val="00A43085"/>
    <w:rsid w:val="00A43917"/>
    <w:rsid w:val="00A43A12"/>
    <w:rsid w:val="00A44087"/>
    <w:rsid w:val="00A444F3"/>
    <w:rsid w:val="00A44EE1"/>
    <w:rsid w:val="00A4652D"/>
    <w:rsid w:val="00A47275"/>
    <w:rsid w:val="00A47DFD"/>
    <w:rsid w:val="00A505EE"/>
    <w:rsid w:val="00A5092A"/>
    <w:rsid w:val="00A5100C"/>
    <w:rsid w:val="00A51EE0"/>
    <w:rsid w:val="00A52066"/>
    <w:rsid w:val="00A52702"/>
    <w:rsid w:val="00A527BD"/>
    <w:rsid w:val="00A52A62"/>
    <w:rsid w:val="00A53BEA"/>
    <w:rsid w:val="00A53FA3"/>
    <w:rsid w:val="00A5430D"/>
    <w:rsid w:val="00A5530E"/>
    <w:rsid w:val="00A555B2"/>
    <w:rsid w:val="00A560B6"/>
    <w:rsid w:val="00A56619"/>
    <w:rsid w:val="00A56746"/>
    <w:rsid w:val="00A575F0"/>
    <w:rsid w:val="00A57765"/>
    <w:rsid w:val="00A577CA"/>
    <w:rsid w:val="00A57B3F"/>
    <w:rsid w:val="00A57D9E"/>
    <w:rsid w:val="00A60203"/>
    <w:rsid w:val="00A60D8F"/>
    <w:rsid w:val="00A618DA"/>
    <w:rsid w:val="00A62314"/>
    <w:rsid w:val="00A62D97"/>
    <w:rsid w:val="00A63263"/>
    <w:rsid w:val="00A634EF"/>
    <w:rsid w:val="00A636C4"/>
    <w:rsid w:val="00A6392E"/>
    <w:rsid w:val="00A63C20"/>
    <w:rsid w:val="00A6475E"/>
    <w:rsid w:val="00A64EF9"/>
    <w:rsid w:val="00A65418"/>
    <w:rsid w:val="00A66F7B"/>
    <w:rsid w:val="00A67498"/>
    <w:rsid w:val="00A702B2"/>
    <w:rsid w:val="00A71363"/>
    <w:rsid w:val="00A713A1"/>
    <w:rsid w:val="00A7202D"/>
    <w:rsid w:val="00A722BD"/>
    <w:rsid w:val="00A73224"/>
    <w:rsid w:val="00A73C74"/>
    <w:rsid w:val="00A74637"/>
    <w:rsid w:val="00A74C97"/>
    <w:rsid w:val="00A7611A"/>
    <w:rsid w:val="00A765BA"/>
    <w:rsid w:val="00A800D8"/>
    <w:rsid w:val="00A804A4"/>
    <w:rsid w:val="00A813C5"/>
    <w:rsid w:val="00A816DA"/>
    <w:rsid w:val="00A82E35"/>
    <w:rsid w:val="00A83A67"/>
    <w:rsid w:val="00A83DA0"/>
    <w:rsid w:val="00A8470F"/>
    <w:rsid w:val="00A8495A"/>
    <w:rsid w:val="00A85B4F"/>
    <w:rsid w:val="00A86E8E"/>
    <w:rsid w:val="00A9016B"/>
    <w:rsid w:val="00A90C03"/>
    <w:rsid w:val="00A91E49"/>
    <w:rsid w:val="00A924A3"/>
    <w:rsid w:val="00A9288A"/>
    <w:rsid w:val="00A92A38"/>
    <w:rsid w:val="00A92ABB"/>
    <w:rsid w:val="00A92CC2"/>
    <w:rsid w:val="00A92E32"/>
    <w:rsid w:val="00A93256"/>
    <w:rsid w:val="00A938FD"/>
    <w:rsid w:val="00A93E7C"/>
    <w:rsid w:val="00A93F60"/>
    <w:rsid w:val="00A94189"/>
    <w:rsid w:val="00A94357"/>
    <w:rsid w:val="00A9473A"/>
    <w:rsid w:val="00A949B0"/>
    <w:rsid w:val="00A949FB"/>
    <w:rsid w:val="00A960D5"/>
    <w:rsid w:val="00A96157"/>
    <w:rsid w:val="00A96775"/>
    <w:rsid w:val="00A96CD3"/>
    <w:rsid w:val="00A9701D"/>
    <w:rsid w:val="00A978DF"/>
    <w:rsid w:val="00AA0A46"/>
    <w:rsid w:val="00AA0EC9"/>
    <w:rsid w:val="00AA1351"/>
    <w:rsid w:val="00AA177F"/>
    <w:rsid w:val="00AA1B02"/>
    <w:rsid w:val="00AA277E"/>
    <w:rsid w:val="00AA30C3"/>
    <w:rsid w:val="00AA3DDF"/>
    <w:rsid w:val="00AA4A79"/>
    <w:rsid w:val="00AA4F0F"/>
    <w:rsid w:val="00AA5429"/>
    <w:rsid w:val="00AA54E4"/>
    <w:rsid w:val="00AA5618"/>
    <w:rsid w:val="00AA5737"/>
    <w:rsid w:val="00AA5D2C"/>
    <w:rsid w:val="00AA5DCB"/>
    <w:rsid w:val="00AA77DC"/>
    <w:rsid w:val="00AA7B7A"/>
    <w:rsid w:val="00AB1236"/>
    <w:rsid w:val="00AB242C"/>
    <w:rsid w:val="00AB25E7"/>
    <w:rsid w:val="00AB38F2"/>
    <w:rsid w:val="00AB4E21"/>
    <w:rsid w:val="00AB5015"/>
    <w:rsid w:val="00AC061B"/>
    <w:rsid w:val="00AC1974"/>
    <w:rsid w:val="00AC198A"/>
    <w:rsid w:val="00AC1AA2"/>
    <w:rsid w:val="00AC2CAB"/>
    <w:rsid w:val="00AC2F7F"/>
    <w:rsid w:val="00AC3920"/>
    <w:rsid w:val="00AC3C7C"/>
    <w:rsid w:val="00AC45DA"/>
    <w:rsid w:val="00AC566D"/>
    <w:rsid w:val="00AC5CE4"/>
    <w:rsid w:val="00AC5F94"/>
    <w:rsid w:val="00AC5FDA"/>
    <w:rsid w:val="00AC60C6"/>
    <w:rsid w:val="00AC6E48"/>
    <w:rsid w:val="00AC6F4F"/>
    <w:rsid w:val="00AC7260"/>
    <w:rsid w:val="00AD0177"/>
    <w:rsid w:val="00AD0390"/>
    <w:rsid w:val="00AD0869"/>
    <w:rsid w:val="00AD0A3D"/>
    <w:rsid w:val="00AD2652"/>
    <w:rsid w:val="00AD2B4A"/>
    <w:rsid w:val="00AD2E58"/>
    <w:rsid w:val="00AD35F6"/>
    <w:rsid w:val="00AD3C00"/>
    <w:rsid w:val="00AD3E7F"/>
    <w:rsid w:val="00AD4967"/>
    <w:rsid w:val="00AD518A"/>
    <w:rsid w:val="00AD5630"/>
    <w:rsid w:val="00AD5682"/>
    <w:rsid w:val="00AD631D"/>
    <w:rsid w:val="00AD6C34"/>
    <w:rsid w:val="00AD7FDE"/>
    <w:rsid w:val="00AE03D6"/>
    <w:rsid w:val="00AE0549"/>
    <w:rsid w:val="00AE05E1"/>
    <w:rsid w:val="00AE0DF2"/>
    <w:rsid w:val="00AE0EC0"/>
    <w:rsid w:val="00AE1953"/>
    <w:rsid w:val="00AE1CC6"/>
    <w:rsid w:val="00AE1D2A"/>
    <w:rsid w:val="00AE1E38"/>
    <w:rsid w:val="00AE2CA0"/>
    <w:rsid w:val="00AE3365"/>
    <w:rsid w:val="00AE33AC"/>
    <w:rsid w:val="00AE3868"/>
    <w:rsid w:val="00AE3C9F"/>
    <w:rsid w:val="00AE47DA"/>
    <w:rsid w:val="00AE5235"/>
    <w:rsid w:val="00AE5258"/>
    <w:rsid w:val="00AE6844"/>
    <w:rsid w:val="00AE6AA4"/>
    <w:rsid w:val="00AE7224"/>
    <w:rsid w:val="00AE725D"/>
    <w:rsid w:val="00AF0758"/>
    <w:rsid w:val="00AF1036"/>
    <w:rsid w:val="00AF2CBA"/>
    <w:rsid w:val="00AF2D9F"/>
    <w:rsid w:val="00AF2ECC"/>
    <w:rsid w:val="00AF3400"/>
    <w:rsid w:val="00AF3A39"/>
    <w:rsid w:val="00AF3E2B"/>
    <w:rsid w:val="00AF68C9"/>
    <w:rsid w:val="00AF702B"/>
    <w:rsid w:val="00AF7703"/>
    <w:rsid w:val="00AF7AC2"/>
    <w:rsid w:val="00AF7CAE"/>
    <w:rsid w:val="00B00694"/>
    <w:rsid w:val="00B00AD9"/>
    <w:rsid w:val="00B00D60"/>
    <w:rsid w:val="00B016BD"/>
    <w:rsid w:val="00B01BC5"/>
    <w:rsid w:val="00B02D10"/>
    <w:rsid w:val="00B0459F"/>
    <w:rsid w:val="00B046FE"/>
    <w:rsid w:val="00B04D8D"/>
    <w:rsid w:val="00B0578C"/>
    <w:rsid w:val="00B05C93"/>
    <w:rsid w:val="00B0649F"/>
    <w:rsid w:val="00B07362"/>
    <w:rsid w:val="00B102EE"/>
    <w:rsid w:val="00B1043F"/>
    <w:rsid w:val="00B10E11"/>
    <w:rsid w:val="00B1143E"/>
    <w:rsid w:val="00B11DDC"/>
    <w:rsid w:val="00B125BD"/>
    <w:rsid w:val="00B13309"/>
    <w:rsid w:val="00B135F1"/>
    <w:rsid w:val="00B139B8"/>
    <w:rsid w:val="00B13A04"/>
    <w:rsid w:val="00B148D0"/>
    <w:rsid w:val="00B14ACE"/>
    <w:rsid w:val="00B14AE8"/>
    <w:rsid w:val="00B14F65"/>
    <w:rsid w:val="00B1580D"/>
    <w:rsid w:val="00B16133"/>
    <w:rsid w:val="00B165AE"/>
    <w:rsid w:val="00B16DFE"/>
    <w:rsid w:val="00B1780D"/>
    <w:rsid w:val="00B17A78"/>
    <w:rsid w:val="00B2082F"/>
    <w:rsid w:val="00B20E4E"/>
    <w:rsid w:val="00B2108F"/>
    <w:rsid w:val="00B22357"/>
    <w:rsid w:val="00B22567"/>
    <w:rsid w:val="00B23FF7"/>
    <w:rsid w:val="00B244CA"/>
    <w:rsid w:val="00B245BA"/>
    <w:rsid w:val="00B25339"/>
    <w:rsid w:val="00B25DB0"/>
    <w:rsid w:val="00B25E93"/>
    <w:rsid w:val="00B264A5"/>
    <w:rsid w:val="00B26A01"/>
    <w:rsid w:val="00B272BD"/>
    <w:rsid w:val="00B272D6"/>
    <w:rsid w:val="00B27682"/>
    <w:rsid w:val="00B279F2"/>
    <w:rsid w:val="00B27A53"/>
    <w:rsid w:val="00B27DFB"/>
    <w:rsid w:val="00B31034"/>
    <w:rsid w:val="00B314F0"/>
    <w:rsid w:val="00B315BE"/>
    <w:rsid w:val="00B31F94"/>
    <w:rsid w:val="00B3230A"/>
    <w:rsid w:val="00B327AC"/>
    <w:rsid w:val="00B33E53"/>
    <w:rsid w:val="00B35781"/>
    <w:rsid w:val="00B359F5"/>
    <w:rsid w:val="00B369DE"/>
    <w:rsid w:val="00B37908"/>
    <w:rsid w:val="00B40241"/>
    <w:rsid w:val="00B402B4"/>
    <w:rsid w:val="00B4101F"/>
    <w:rsid w:val="00B4113E"/>
    <w:rsid w:val="00B41484"/>
    <w:rsid w:val="00B4172C"/>
    <w:rsid w:val="00B4299F"/>
    <w:rsid w:val="00B4396D"/>
    <w:rsid w:val="00B44CE9"/>
    <w:rsid w:val="00B453DE"/>
    <w:rsid w:val="00B45F3D"/>
    <w:rsid w:val="00B46025"/>
    <w:rsid w:val="00B46111"/>
    <w:rsid w:val="00B46D8D"/>
    <w:rsid w:val="00B473E4"/>
    <w:rsid w:val="00B475AF"/>
    <w:rsid w:val="00B47C61"/>
    <w:rsid w:val="00B52624"/>
    <w:rsid w:val="00B53138"/>
    <w:rsid w:val="00B533A2"/>
    <w:rsid w:val="00B53932"/>
    <w:rsid w:val="00B54668"/>
    <w:rsid w:val="00B55712"/>
    <w:rsid w:val="00B55D6A"/>
    <w:rsid w:val="00B56062"/>
    <w:rsid w:val="00B575E0"/>
    <w:rsid w:val="00B57D6E"/>
    <w:rsid w:val="00B603C3"/>
    <w:rsid w:val="00B60448"/>
    <w:rsid w:val="00B60612"/>
    <w:rsid w:val="00B60622"/>
    <w:rsid w:val="00B60745"/>
    <w:rsid w:val="00B61370"/>
    <w:rsid w:val="00B61455"/>
    <w:rsid w:val="00B61E87"/>
    <w:rsid w:val="00B63309"/>
    <w:rsid w:val="00B633BA"/>
    <w:rsid w:val="00B63402"/>
    <w:rsid w:val="00B640D6"/>
    <w:rsid w:val="00B640E7"/>
    <w:rsid w:val="00B6442D"/>
    <w:rsid w:val="00B662FE"/>
    <w:rsid w:val="00B66BA7"/>
    <w:rsid w:val="00B66D15"/>
    <w:rsid w:val="00B67B1E"/>
    <w:rsid w:val="00B707DB"/>
    <w:rsid w:val="00B70A8D"/>
    <w:rsid w:val="00B71124"/>
    <w:rsid w:val="00B73036"/>
    <w:rsid w:val="00B7322B"/>
    <w:rsid w:val="00B735C6"/>
    <w:rsid w:val="00B73A14"/>
    <w:rsid w:val="00B73C38"/>
    <w:rsid w:val="00B73DDF"/>
    <w:rsid w:val="00B74351"/>
    <w:rsid w:val="00B74A2F"/>
    <w:rsid w:val="00B74D12"/>
    <w:rsid w:val="00B74EB4"/>
    <w:rsid w:val="00B750FB"/>
    <w:rsid w:val="00B75770"/>
    <w:rsid w:val="00B757D4"/>
    <w:rsid w:val="00B75EB1"/>
    <w:rsid w:val="00B76705"/>
    <w:rsid w:val="00B77369"/>
    <w:rsid w:val="00B7757D"/>
    <w:rsid w:val="00B77D78"/>
    <w:rsid w:val="00B81CDF"/>
    <w:rsid w:val="00B81D4B"/>
    <w:rsid w:val="00B821D1"/>
    <w:rsid w:val="00B8375F"/>
    <w:rsid w:val="00B84A3B"/>
    <w:rsid w:val="00B84C62"/>
    <w:rsid w:val="00B84D3B"/>
    <w:rsid w:val="00B84D58"/>
    <w:rsid w:val="00B85138"/>
    <w:rsid w:val="00B85582"/>
    <w:rsid w:val="00B85C5D"/>
    <w:rsid w:val="00B85FC1"/>
    <w:rsid w:val="00B86157"/>
    <w:rsid w:val="00B869A2"/>
    <w:rsid w:val="00B86D9E"/>
    <w:rsid w:val="00B86E89"/>
    <w:rsid w:val="00B8737D"/>
    <w:rsid w:val="00B9057D"/>
    <w:rsid w:val="00B91091"/>
    <w:rsid w:val="00B9324A"/>
    <w:rsid w:val="00B9376F"/>
    <w:rsid w:val="00B93878"/>
    <w:rsid w:val="00B93A7A"/>
    <w:rsid w:val="00B946BA"/>
    <w:rsid w:val="00B95763"/>
    <w:rsid w:val="00B95AF1"/>
    <w:rsid w:val="00B965DF"/>
    <w:rsid w:val="00B96FB3"/>
    <w:rsid w:val="00B979BE"/>
    <w:rsid w:val="00B97DB9"/>
    <w:rsid w:val="00BA204D"/>
    <w:rsid w:val="00BA24F5"/>
    <w:rsid w:val="00BA2DD5"/>
    <w:rsid w:val="00BA3834"/>
    <w:rsid w:val="00BA47F4"/>
    <w:rsid w:val="00BA4ABC"/>
    <w:rsid w:val="00BA4AFF"/>
    <w:rsid w:val="00BA4CF5"/>
    <w:rsid w:val="00BA503F"/>
    <w:rsid w:val="00BA53AB"/>
    <w:rsid w:val="00BA571E"/>
    <w:rsid w:val="00BA5AFA"/>
    <w:rsid w:val="00BA65B4"/>
    <w:rsid w:val="00BA73B8"/>
    <w:rsid w:val="00BB06B9"/>
    <w:rsid w:val="00BB2038"/>
    <w:rsid w:val="00BB222C"/>
    <w:rsid w:val="00BB2CC8"/>
    <w:rsid w:val="00BB304F"/>
    <w:rsid w:val="00BB3201"/>
    <w:rsid w:val="00BB3307"/>
    <w:rsid w:val="00BB3740"/>
    <w:rsid w:val="00BB420A"/>
    <w:rsid w:val="00BB4D75"/>
    <w:rsid w:val="00BB53C7"/>
    <w:rsid w:val="00BB5723"/>
    <w:rsid w:val="00BB57F4"/>
    <w:rsid w:val="00BB6498"/>
    <w:rsid w:val="00BC0312"/>
    <w:rsid w:val="00BC0B73"/>
    <w:rsid w:val="00BC3258"/>
    <w:rsid w:val="00BC33EB"/>
    <w:rsid w:val="00BC33F7"/>
    <w:rsid w:val="00BC35E6"/>
    <w:rsid w:val="00BC3FD1"/>
    <w:rsid w:val="00BC4057"/>
    <w:rsid w:val="00BC4504"/>
    <w:rsid w:val="00BC4DFF"/>
    <w:rsid w:val="00BC4FE0"/>
    <w:rsid w:val="00BC519A"/>
    <w:rsid w:val="00BC52B8"/>
    <w:rsid w:val="00BC5679"/>
    <w:rsid w:val="00BC67E7"/>
    <w:rsid w:val="00BC6B4D"/>
    <w:rsid w:val="00BC714F"/>
    <w:rsid w:val="00BC7158"/>
    <w:rsid w:val="00BC7CD4"/>
    <w:rsid w:val="00BD00FB"/>
    <w:rsid w:val="00BD0419"/>
    <w:rsid w:val="00BD05E6"/>
    <w:rsid w:val="00BD06D4"/>
    <w:rsid w:val="00BD0E62"/>
    <w:rsid w:val="00BD15BE"/>
    <w:rsid w:val="00BD26C9"/>
    <w:rsid w:val="00BD2973"/>
    <w:rsid w:val="00BD2AF7"/>
    <w:rsid w:val="00BD2BDB"/>
    <w:rsid w:val="00BD3349"/>
    <w:rsid w:val="00BD36A9"/>
    <w:rsid w:val="00BD39D0"/>
    <w:rsid w:val="00BD4B19"/>
    <w:rsid w:val="00BD5738"/>
    <w:rsid w:val="00BD7E14"/>
    <w:rsid w:val="00BE052D"/>
    <w:rsid w:val="00BE057F"/>
    <w:rsid w:val="00BE08F3"/>
    <w:rsid w:val="00BE1B4E"/>
    <w:rsid w:val="00BE22B0"/>
    <w:rsid w:val="00BE2480"/>
    <w:rsid w:val="00BE2BFE"/>
    <w:rsid w:val="00BE45B3"/>
    <w:rsid w:val="00BE486A"/>
    <w:rsid w:val="00BE5462"/>
    <w:rsid w:val="00BE54DF"/>
    <w:rsid w:val="00BE6506"/>
    <w:rsid w:val="00BE72CA"/>
    <w:rsid w:val="00BE7CBF"/>
    <w:rsid w:val="00BF05F6"/>
    <w:rsid w:val="00BF0B27"/>
    <w:rsid w:val="00BF15BD"/>
    <w:rsid w:val="00BF1E09"/>
    <w:rsid w:val="00BF24FF"/>
    <w:rsid w:val="00BF2CFB"/>
    <w:rsid w:val="00BF2D19"/>
    <w:rsid w:val="00BF2DB4"/>
    <w:rsid w:val="00BF3097"/>
    <w:rsid w:val="00BF35E6"/>
    <w:rsid w:val="00BF3781"/>
    <w:rsid w:val="00BF3F67"/>
    <w:rsid w:val="00BF7E0D"/>
    <w:rsid w:val="00BF7E5E"/>
    <w:rsid w:val="00C0096F"/>
    <w:rsid w:val="00C02038"/>
    <w:rsid w:val="00C027F5"/>
    <w:rsid w:val="00C028CB"/>
    <w:rsid w:val="00C03590"/>
    <w:rsid w:val="00C035A2"/>
    <w:rsid w:val="00C0377B"/>
    <w:rsid w:val="00C04E5C"/>
    <w:rsid w:val="00C05101"/>
    <w:rsid w:val="00C05363"/>
    <w:rsid w:val="00C05804"/>
    <w:rsid w:val="00C07126"/>
    <w:rsid w:val="00C07684"/>
    <w:rsid w:val="00C078AE"/>
    <w:rsid w:val="00C10371"/>
    <w:rsid w:val="00C1040B"/>
    <w:rsid w:val="00C11B3B"/>
    <w:rsid w:val="00C12F75"/>
    <w:rsid w:val="00C148D5"/>
    <w:rsid w:val="00C14F18"/>
    <w:rsid w:val="00C15731"/>
    <w:rsid w:val="00C16E7B"/>
    <w:rsid w:val="00C1725D"/>
    <w:rsid w:val="00C200F8"/>
    <w:rsid w:val="00C2014D"/>
    <w:rsid w:val="00C20444"/>
    <w:rsid w:val="00C2057E"/>
    <w:rsid w:val="00C20716"/>
    <w:rsid w:val="00C208BC"/>
    <w:rsid w:val="00C20B7B"/>
    <w:rsid w:val="00C20E90"/>
    <w:rsid w:val="00C22151"/>
    <w:rsid w:val="00C22919"/>
    <w:rsid w:val="00C22FA1"/>
    <w:rsid w:val="00C24105"/>
    <w:rsid w:val="00C25016"/>
    <w:rsid w:val="00C251E1"/>
    <w:rsid w:val="00C25608"/>
    <w:rsid w:val="00C25828"/>
    <w:rsid w:val="00C25EB9"/>
    <w:rsid w:val="00C26165"/>
    <w:rsid w:val="00C26D49"/>
    <w:rsid w:val="00C30558"/>
    <w:rsid w:val="00C30AD6"/>
    <w:rsid w:val="00C3195A"/>
    <w:rsid w:val="00C31EE4"/>
    <w:rsid w:val="00C31FAB"/>
    <w:rsid w:val="00C31FD0"/>
    <w:rsid w:val="00C32DC3"/>
    <w:rsid w:val="00C338F9"/>
    <w:rsid w:val="00C34820"/>
    <w:rsid w:val="00C34D8C"/>
    <w:rsid w:val="00C3594C"/>
    <w:rsid w:val="00C36222"/>
    <w:rsid w:val="00C37A0F"/>
    <w:rsid w:val="00C37DAE"/>
    <w:rsid w:val="00C40A5A"/>
    <w:rsid w:val="00C41104"/>
    <w:rsid w:val="00C41630"/>
    <w:rsid w:val="00C416C6"/>
    <w:rsid w:val="00C41C7B"/>
    <w:rsid w:val="00C420DB"/>
    <w:rsid w:val="00C42A29"/>
    <w:rsid w:val="00C43424"/>
    <w:rsid w:val="00C441B0"/>
    <w:rsid w:val="00C44214"/>
    <w:rsid w:val="00C44810"/>
    <w:rsid w:val="00C44A4D"/>
    <w:rsid w:val="00C44BB2"/>
    <w:rsid w:val="00C44E2E"/>
    <w:rsid w:val="00C4605F"/>
    <w:rsid w:val="00C4674C"/>
    <w:rsid w:val="00C46A86"/>
    <w:rsid w:val="00C470B9"/>
    <w:rsid w:val="00C475D9"/>
    <w:rsid w:val="00C47751"/>
    <w:rsid w:val="00C47A55"/>
    <w:rsid w:val="00C47D13"/>
    <w:rsid w:val="00C51130"/>
    <w:rsid w:val="00C531B8"/>
    <w:rsid w:val="00C5449A"/>
    <w:rsid w:val="00C548CB"/>
    <w:rsid w:val="00C551A8"/>
    <w:rsid w:val="00C55720"/>
    <w:rsid w:val="00C56482"/>
    <w:rsid w:val="00C56550"/>
    <w:rsid w:val="00C56877"/>
    <w:rsid w:val="00C5798C"/>
    <w:rsid w:val="00C61260"/>
    <w:rsid w:val="00C62615"/>
    <w:rsid w:val="00C62BFC"/>
    <w:rsid w:val="00C62CAC"/>
    <w:rsid w:val="00C62F9A"/>
    <w:rsid w:val="00C6476B"/>
    <w:rsid w:val="00C64C7A"/>
    <w:rsid w:val="00C64CA3"/>
    <w:rsid w:val="00C6549B"/>
    <w:rsid w:val="00C658F8"/>
    <w:rsid w:val="00C65D8F"/>
    <w:rsid w:val="00C67BE9"/>
    <w:rsid w:val="00C67F74"/>
    <w:rsid w:val="00C7032D"/>
    <w:rsid w:val="00C7132E"/>
    <w:rsid w:val="00C7175E"/>
    <w:rsid w:val="00C72341"/>
    <w:rsid w:val="00C72438"/>
    <w:rsid w:val="00C73292"/>
    <w:rsid w:val="00C73810"/>
    <w:rsid w:val="00C74158"/>
    <w:rsid w:val="00C75152"/>
    <w:rsid w:val="00C75465"/>
    <w:rsid w:val="00C75BB7"/>
    <w:rsid w:val="00C76247"/>
    <w:rsid w:val="00C76D34"/>
    <w:rsid w:val="00C76DA1"/>
    <w:rsid w:val="00C7712C"/>
    <w:rsid w:val="00C80021"/>
    <w:rsid w:val="00C808D4"/>
    <w:rsid w:val="00C81802"/>
    <w:rsid w:val="00C81EB3"/>
    <w:rsid w:val="00C820C5"/>
    <w:rsid w:val="00C82A15"/>
    <w:rsid w:val="00C82CFC"/>
    <w:rsid w:val="00C844C2"/>
    <w:rsid w:val="00C84D48"/>
    <w:rsid w:val="00C85336"/>
    <w:rsid w:val="00C86106"/>
    <w:rsid w:val="00C86D06"/>
    <w:rsid w:val="00C8765C"/>
    <w:rsid w:val="00C87BA9"/>
    <w:rsid w:val="00C913B7"/>
    <w:rsid w:val="00C91B61"/>
    <w:rsid w:val="00C93629"/>
    <w:rsid w:val="00C938DC"/>
    <w:rsid w:val="00C938EB"/>
    <w:rsid w:val="00C9457C"/>
    <w:rsid w:val="00C94E63"/>
    <w:rsid w:val="00C9510A"/>
    <w:rsid w:val="00C95401"/>
    <w:rsid w:val="00C961C6"/>
    <w:rsid w:val="00C96B0E"/>
    <w:rsid w:val="00CA0555"/>
    <w:rsid w:val="00CA092E"/>
    <w:rsid w:val="00CA0BCE"/>
    <w:rsid w:val="00CA1526"/>
    <w:rsid w:val="00CA193F"/>
    <w:rsid w:val="00CA1F1C"/>
    <w:rsid w:val="00CA212C"/>
    <w:rsid w:val="00CA3AC1"/>
    <w:rsid w:val="00CA3FC6"/>
    <w:rsid w:val="00CA4007"/>
    <w:rsid w:val="00CA43DE"/>
    <w:rsid w:val="00CA4568"/>
    <w:rsid w:val="00CA4A35"/>
    <w:rsid w:val="00CA61AE"/>
    <w:rsid w:val="00CA7179"/>
    <w:rsid w:val="00CA72A5"/>
    <w:rsid w:val="00CA7623"/>
    <w:rsid w:val="00CA7C31"/>
    <w:rsid w:val="00CA7F44"/>
    <w:rsid w:val="00CB0695"/>
    <w:rsid w:val="00CB1E2C"/>
    <w:rsid w:val="00CB24FA"/>
    <w:rsid w:val="00CB29BB"/>
    <w:rsid w:val="00CB29CD"/>
    <w:rsid w:val="00CB2BA1"/>
    <w:rsid w:val="00CB2C5E"/>
    <w:rsid w:val="00CB3996"/>
    <w:rsid w:val="00CB39C7"/>
    <w:rsid w:val="00CB3C2B"/>
    <w:rsid w:val="00CB3DAF"/>
    <w:rsid w:val="00CB4E89"/>
    <w:rsid w:val="00CB52FF"/>
    <w:rsid w:val="00CB5515"/>
    <w:rsid w:val="00CB6275"/>
    <w:rsid w:val="00CB6C8E"/>
    <w:rsid w:val="00CB710F"/>
    <w:rsid w:val="00CB73DD"/>
    <w:rsid w:val="00CC096F"/>
    <w:rsid w:val="00CC0FB5"/>
    <w:rsid w:val="00CC11B6"/>
    <w:rsid w:val="00CC21E6"/>
    <w:rsid w:val="00CC28B5"/>
    <w:rsid w:val="00CC28FE"/>
    <w:rsid w:val="00CC2DD2"/>
    <w:rsid w:val="00CC2E82"/>
    <w:rsid w:val="00CC4157"/>
    <w:rsid w:val="00CC4F11"/>
    <w:rsid w:val="00CC7250"/>
    <w:rsid w:val="00CC784B"/>
    <w:rsid w:val="00CD0A2A"/>
    <w:rsid w:val="00CD0CDE"/>
    <w:rsid w:val="00CD24CE"/>
    <w:rsid w:val="00CD295D"/>
    <w:rsid w:val="00CD4CEA"/>
    <w:rsid w:val="00CD5C54"/>
    <w:rsid w:val="00CD5EE4"/>
    <w:rsid w:val="00CD6BAE"/>
    <w:rsid w:val="00CD75E9"/>
    <w:rsid w:val="00CD76F6"/>
    <w:rsid w:val="00CD7F3E"/>
    <w:rsid w:val="00CE04F3"/>
    <w:rsid w:val="00CE0906"/>
    <w:rsid w:val="00CE1416"/>
    <w:rsid w:val="00CE22DA"/>
    <w:rsid w:val="00CE25DE"/>
    <w:rsid w:val="00CE2695"/>
    <w:rsid w:val="00CE2F22"/>
    <w:rsid w:val="00CE3450"/>
    <w:rsid w:val="00CE3683"/>
    <w:rsid w:val="00CE389D"/>
    <w:rsid w:val="00CE3A33"/>
    <w:rsid w:val="00CE3AEC"/>
    <w:rsid w:val="00CE50D8"/>
    <w:rsid w:val="00CE5F8F"/>
    <w:rsid w:val="00CE6121"/>
    <w:rsid w:val="00CE6DDE"/>
    <w:rsid w:val="00CE7067"/>
    <w:rsid w:val="00CE70B8"/>
    <w:rsid w:val="00CF031E"/>
    <w:rsid w:val="00CF03CC"/>
    <w:rsid w:val="00CF1221"/>
    <w:rsid w:val="00CF1950"/>
    <w:rsid w:val="00CF1A9E"/>
    <w:rsid w:val="00CF23B2"/>
    <w:rsid w:val="00CF23BA"/>
    <w:rsid w:val="00CF2615"/>
    <w:rsid w:val="00CF28AE"/>
    <w:rsid w:val="00CF32E3"/>
    <w:rsid w:val="00CF40E9"/>
    <w:rsid w:val="00CF5792"/>
    <w:rsid w:val="00CF59D8"/>
    <w:rsid w:val="00CF5E4B"/>
    <w:rsid w:val="00D00862"/>
    <w:rsid w:val="00D00E30"/>
    <w:rsid w:val="00D00EC3"/>
    <w:rsid w:val="00D0171B"/>
    <w:rsid w:val="00D01CD2"/>
    <w:rsid w:val="00D022A7"/>
    <w:rsid w:val="00D02B37"/>
    <w:rsid w:val="00D03D4A"/>
    <w:rsid w:val="00D03E61"/>
    <w:rsid w:val="00D0447C"/>
    <w:rsid w:val="00D0488B"/>
    <w:rsid w:val="00D04A27"/>
    <w:rsid w:val="00D05A77"/>
    <w:rsid w:val="00D05C87"/>
    <w:rsid w:val="00D05E28"/>
    <w:rsid w:val="00D060CE"/>
    <w:rsid w:val="00D0717A"/>
    <w:rsid w:val="00D10008"/>
    <w:rsid w:val="00D10334"/>
    <w:rsid w:val="00D1185F"/>
    <w:rsid w:val="00D11940"/>
    <w:rsid w:val="00D1259A"/>
    <w:rsid w:val="00D125E5"/>
    <w:rsid w:val="00D126A2"/>
    <w:rsid w:val="00D12D0D"/>
    <w:rsid w:val="00D1460C"/>
    <w:rsid w:val="00D14627"/>
    <w:rsid w:val="00D14902"/>
    <w:rsid w:val="00D14EF5"/>
    <w:rsid w:val="00D164B2"/>
    <w:rsid w:val="00D168E2"/>
    <w:rsid w:val="00D17450"/>
    <w:rsid w:val="00D17751"/>
    <w:rsid w:val="00D20B49"/>
    <w:rsid w:val="00D20E29"/>
    <w:rsid w:val="00D20E3A"/>
    <w:rsid w:val="00D20FA1"/>
    <w:rsid w:val="00D21AA6"/>
    <w:rsid w:val="00D2312C"/>
    <w:rsid w:val="00D2405F"/>
    <w:rsid w:val="00D24205"/>
    <w:rsid w:val="00D24C33"/>
    <w:rsid w:val="00D264BA"/>
    <w:rsid w:val="00D265EA"/>
    <w:rsid w:val="00D2684A"/>
    <w:rsid w:val="00D279A2"/>
    <w:rsid w:val="00D27AC2"/>
    <w:rsid w:val="00D27FCC"/>
    <w:rsid w:val="00D300E3"/>
    <w:rsid w:val="00D3037E"/>
    <w:rsid w:val="00D30ACD"/>
    <w:rsid w:val="00D30E3A"/>
    <w:rsid w:val="00D316FC"/>
    <w:rsid w:val="00D31C57"/>
    <w:rsid w:val="00D32B91"/>
    <w:rsid w:val="00D34409"/>
    <w:rsid w:val="00D3514B"/>
    <w:rsid w:val="00D36212"/>
    <w:rsid w:val="00D36BC2"/>
    <w:rsid w:val="00D3754D"/>
    <w:rsid w:val="00D400C7"/>
    <w:rsid w:val="00D40A11"/>
    <w:rsid w:val="00D40D3E"/>
    <w:rsid w:val="00D41968"/>
    <w:rsid w:val="00D429D0"/>
    <w:rsid w:val="00D43943"/>
    <w:rsid w:val="00D441FE"/>
    <w:rsid w:val="00D44EF7"/>
    <w:rsid w:val="00D4527D"/>
    <w:rsid w:val="00D453C6"/>
    <w:rsid w:val="00D4559D"/>
    <w:rsid w:val="00D46448"/>
    <w:rsid w:val="00D46BDD"/>
    <w:rsid w:val="00D4797B"/>
    <w:rsid w:val="00D50925"/>
    <w:rsid w:val="00D51B09"/>
    <w:rsid w:val="00D51FE2"/>
    <w:rsid w:val="00D52975"/>
    <w:rsid w:val="00D52FF4"/>
    <w:rsid w:val="00D53B94"/>
    <w:rsid w:val="00D53F81"/>
    <w:rsid w:val="00D54CF7"/>
    <w:rsid w:val="00D54E9A"/>
    <w:rsid w:val="00D54FCF"/>
    <w:rsid w:val="00D55D7D"/>
    <w:rsid w:val="00D56628"/>
    <w:rsid w:val="00D56AD1"/>
    <w:rsid w:val="00D5714F"/>
    <w:rsid w:val="00D572E4"/>
    <w:rsid w:val="00D57817"/>
    <w:rsid w:val="00D606F6"/>
    <w:rsid w:val="00D609B7"/>
    <w:rsid w:val="00D6228E"/>
    <w:rsid w:val="00D62D80"/>
    <w:rsid w:val="00D630E8"/>
    <w:rsid w:val="00D63D62"/>
    <w:rsid w:val="00D63F34"/>
    <w:rsid w:val="00D64E6C"/>
    <w:rsid w:val="00D666C5"/>
    <w:rsid w:val="00D67B6C"/>
    <w:rsid w:val="00D702CF"/>
    <w:rsid w:val="00D7179F"/>
    <w:rsid w:val="00D71CC7"/>
    <w:rsid w:val="00D71F73"/>
    <w:rsid w:val="00D728C2"/>
    <w:rsid w:val="00D72988"/>
    <w:rsid w:val="00D730D7"/>
    <w:rsid w:val="00D73D1F"/>
    <w:rsid w:val="00D742BE"/>
    <w:rsid w:val="00D74EC6"/>
    <w:rsid w:val="00D74F48"/>
    <w:rsid w:val="00D7511B"/>
    <w:rsid w:val="00D7545C"/>
    <w:rsid w:val="00D75717"/>
    <w:rsid w:val="00D77074"/>
    <w:rsid w:val="00D7714A"/>
    <w:rsid w:val="00D77520"/>
    <w:rsid w:val="00D775D2"/>
    <w:rsid w:val="00D803EA"/>
    <w:rsid w:val="00D80A06"/>
    <w:rsid w:val="00D8106D"/>
    <w:rsid w:val="00D81D84"/>
    <w:rsid w:val="00D82322"/>
    <w:rsid w:val="00D829BE"/>
    <w:rsid w:val="00D83D92"/>
    <w:rsid w:val="00D84BCC"/>
    <w:rsid w:val="00D84BE2"/>
    <w:rsid w:val="00D86029"/>
    <w:rsid w:val="00D862DA"/>
    <w:rsid w:val="00D86518"/>
    <w:rsid w:val="00D87D58"/>
    <w:rsid w:val="00D87FBB"/>
    <w:rsid w:val="00D90E2B"/>
    <w:rsid w:val="00D92751"/>
    <w:rsid w:val="00D93189"/>
    <w:rsid w:val="00D9465D"/>
    <w:rsid w:val="00D94C98"/>
    <w:rsid w:val="00D95D81"/>
    <w:rsid w:val="00D96142"/>
    <w:rsid w:val="00D96621"/>
    <w:rsid w:val="00D977C7"/>
    <w:rsid w:val="00D9794C"/>
    <w:rsid w:val="00DA07EC"/>
    <w:rsid w:val="00DA130D"/>
    <w:rsid w:val="00DA21D5"/>
    <w:rsid w:val="00DA24FB"/>
    <w:rsid w:val="00DA2B45"/>
    <w:rsid w:val="00DA3311"/>
    <w:rsid w:val="00DA3EB2"/>
    <w:rsid w:val="00DA4B35"/>
    <w:rsid w:val="00DA59DC"/>
    <w:rsid w:val="00DA600B"/>
    <w:rsid w:val="00DA758E"/>
    <w:rsid w:val="00DB034E"/>
    <w:rsid w:val="00DB099F"/>
    <w:rsid w:val="00DB137F"/>
    <w:rsid w:val="00DB1790"/>
    <w:rsid w:val="00DB1B65"/>
    <w:rsid w:val="00DB2096"/>
    <w:rsid w:val="00DB2D6F"/>
    <w:rsid w:val="00DB4BA6"/>
    <w:rsid w:val="00DB4CE4"/>
    <w:rsid w:val="00DB4DA4"/>
    <w:rsid w:val="00DB543B"/>
    <w:rsid w:val="00DB6452"/>
    <w:rsid w:val="00DB7106"/>
    <w:rsid w:val="00DB783E"/>
    <w:rsid w:val="00DB7D3F"/>
    <w:rsid w:val="00DB7E86"/>
    <w:rsid w:val="00DC052A"/>
    <w:rsid w:val="00DC2290"/>
    <w:rsid w:val="00DC281B"/>
    <w:rsid w:val="00DC30C3"/>
    <w:rsid w:val="00DC3BA5"/>
    <w:rsid w:val="00DC5E62"/>
    <w:rsid w:val="00DC699B"/>
    <w:rsid w:val="00DC776F"/>
    <w:rsid w:val="00DD06EE"/>
    <w:rsid w:val="00DD08BC"/>
    <w:rsid w:val="00DD313D"/>
    <w:rsid w:val="00DD34B4"/>
    <w:rsid w:val="00DD5D5D"/>
    <w:rsid w:val="00DD6724"/>
    <w:rsid w:val="00DD6D25"/>
    <w:rsid w:val="00DD6EC9"/>
    <w:rsid w:val="00DE1192"/>
    <w:rsid w:val="00DE1604"/>
    <w:rsid w:val="00DE167E"/>
    <w:rsid w:val="00DE1D91"/>
    <w:rsid w:val="00DE360E"/>
    <w:rsid w:val="00DE3951"/>
    <w:rsid w:val="00DE4E6F"/>
    <w:rsid w:val="00DE57BA"/>
    <w:rsid w:val="00DE5E03"/>
    <w:rsid w:val="00DE60D9"/>
    <w:rsid w:val="00DE75DE"/>
    <w:rsid w:val="00DF0148"/>
    <w:rsid w:val="00DF01A4"/>
    <w:rsid w:val="00DF03EC"/>
    <w:rsid w:val="00DF1288"/>
    <w:rsid w:val="00DF12CF"/>
    <w:rsid w:val="00DF167B"/>
    <w:rsid w:val="00DF2826"/>
    <w:rsid w:val="00DF2C50"/>
    <w:rsid w:val="00DF2CBC"/>
    <w:rsid w:val="00DF3101"/>
    <w:rsid w:val="00DF3556"/>
    <w:rsid w:val="00DF4789"/>
    <w:rsid w:val="00DF582A"/>
    <w:rsid w:val="00DF5CD5"/>
    <w:rsid w:val="00DF6614"/>
    <w:rsid w:val="00DF71F4"/>
    <w:rsid w:val="00DF7BDD"/>
    <w:rsid w:val="00E00A3B"/>
    <w:rsid w:val="00E00B0C"/>
    <w:rsid w:val="00E00D08"/>
    <w:rsid w:val="00E01BD8"/>
    <w:rsid w:val="00E01E2A"/>
    <w:rsid w:val="00E02E83"/>
    <w:rsid w:val="00E03CDD"/>
    <w:rsid w:val="00E03F6C"/>
    <w:rsid w:val="00E04B95"/>
    <w:rsid w:val="00E0527C"/>
    <w:rsid w:val="00E0661B"/>
    <w:rsid w:val="00E06F2F"/>
    <w:rsid w:val="00E075B5"/>
    <w:rsid w:val="00E07CDD"/>
    <w:rsid w:val="00E07E31"/>
    <w:rsid w:val="00E107C4"/>
    <w:rsid w:val="00E11B01"/>
    <w:rsid w:val="00E11B15"/>
    <w:rsid w:val="00E1207F"/>
    <w:rsid w:val="00E12943"/>
    <w:rsid w:val="00E13BF2"/>
    <w:rsid w:val="00E13DD5"/>
    <w:rsid w:val="00E14A7D"/>
    <w:rsid w:val="00E14EC0"/>
    <w:rsid w:val="00E15253"/>
    <w:rsid w:val="00E157A3"/>
    <w:rsid w:val="00E16A21"/>
    <w:rsid w:val="00E171F5"/>
    <w:rsid w:val="00E174BE"/>
    <w:rsid w:val="00E17B9C"/>
    <w:rsid w:val="00E202B8"/>
    <w:rsid w:val="00E206CA"/>
    <w:rsid w:val="00E20768"/>
    <w:rsid w:val="00E21B42"/>
    <w:rsid w:val="00E22934"/>
    <w:rsid w:val="00E22A1B"/>
    <w:rsid w:val="00E23B55"/>
    <w:rsid w:val="00E240AA"/>
    <w:rsid w:val="00E24B08"/>
    <w:rsid w:val="00E24C8B"/>
    <w:rsid w:val="00E25229"/>
    <w:rsid w:val="00E254FA"/>
    <w:rsid w:val="00E259B5"/>
    <w:rsid w:val="00E25E30"/>
    <w:rsid w:val="00E26539"/>
    <w:rsid w:val="00E2705C"/>
    <w:rsid w:val="00E2753E"/>
    <w:rsid w:val="00E31684"/>
    <w:rsid w:val="00E321DF"/>
    <w:rsid w:val="00E3242F"/>
    <w:rsid w:val="00E333FA"/>
    <w:rsid w:val="00E3411E"/>
    <w:rsid w:val="00E34711"/>
    <w:rsid w:val="00E360F6"/>
    <w:rsid w:val="00E364AE"/>
    <w:rsid w:val="00E36CBF"/>
    <w:rsid w:val="00E373C9"/>
    <w:rsid w:val="00E374FD"/>
    <w:rsid w:val="00E37704"/>
    <w:rsid w:val="00E377AE"/>
    <w:rsid w:val="00E4120D"/>
    <w:rsid w:val="00E412AE"/>
    <w:rsid w:val="00E42141"/>
    <w:rsid w:val="00E42A98"/>
    <w:rsid w:val="00E431C0"/>
    <w:rsid w:val="00E446C5"/>
    <w:rsid w:val="00E449B9"/>
    <w:rsid w:val="00E44A48"/>
    <w:rsid w:val="00E44C55"/>
    <w:rsid w:val="00E44ED2"/>
    <w:rsid w:val="00E4614D"/>
    <w:rsid w:val="00E46C51"/>
    <w:rsid w:val="00E46D15"/>
    <w:rsid w:val="00E475F1"/>
    <w:rsid w:val="00E47826"/>
    <w:rsid w:val="00E50B23"/>
    <w:rsid w:val="00E5125B"/>
    <w:rsid w:val="00E5217A"/>
    <w:rsid w:val="00E52CC9"/>
    <w:rsid w:val="00E5371C"/>
    <w:rsid w:val="00E54893"/>
    <w:rsid w:val="00E551C9"/>
    <w:rsid w:val="00E5523A"/>
    <w:rsid w:val="00E5541A"/>
    <w:rsid w:val="00E56090"/>
    <w:rsid w:val="00E5622F"/>
    <w:rsid w:val="00E57782"/>
    <w:rsid w:val="00E601C3"/>
    <w:rsid w:val="00E6073E"/>
    <w:rsid w:val="00E60F1C"/>
    <w:rsid w:val="00E61750"/>
    <w:rsid w:val="00E61C81"/>
    <w:rsid w:val="00E61FED"/>
    <w:rsid w:val="00E621EB"/>
    <w:rsid w:val="00E6274F"/>
    <w:rsid w:val="00E628EC"/>
    <w:rsid w:val="00E64237"/>
    <w:rsid w:val="00E644BC"/>
    <w:rsid w:val="00E648A4"/>
    <w:rsid w:val="00E64ABD"/>
    <w:rsid w:val="00E64F03"/>
    <w:rsid w:val="00E650A1"/>
    <w:rsid w:val="00E65434"/>
    <w:rsid w:val="00E6574D"/>
    <w:rsid w:val="00E67169"/>
    <w:rsid w:val="00E67883"/>
    <w:rsid w:val="00E67F1C"/>
    <w:rsid w:val="00E707AC"/>
    <w:rsid w:val="00E70DB8"/>
    <w:rsid w:val="00E71158"/>
    <w:rsid w:val="00E71260"/>
    <w:rsid w:val="00E71DCA"/>
    <w:rsid w:val="00E72721"/>
    <w:rsid w:val="00E735BE"/>
    <w:rsid w:val="00E75123"/>
    <w:rsid w:val="00E753F4"/>
    <w:rsid w:val="00E757D6"/>
    <w:rsid w:val="00E75B14"/>
    <w:rsid w:val="00E7638D"/>
    <w:rsid w:val="00E76BC1"/>
    <w:rsid w:val="00E76FCF"/>
    <w:rsid w:val="00E773E5"/>
    <w:rsid w:val="00E804ED"/>
    <w:rsid w:val="00E809A2"/>
    <w:rsid w:val="00E8467D"/>
    <w:rsid w:val="00E8485B"/>
    <w:rsid w:val="00E84B2D"/>
    <w:rsid w:val="00E84CD3"/>
    <w:rsid w:val="00E861F4"/>
    <w:rsid w:val="00E86514"/>
    <w:rsid w:val="00E8705D"/>
    <w:rsid w:val="00E87B45"/>
    <w:rsid w:val="00E91278"/>
    <w:rsid w:val="00E9135F"/>
    <w:rsid w:val="00E92F1B"/>
    <w:rsid w:val="00E936CB"/>
    <w:rsid w:val="00E93865"/>
    <w:rsid w:val="00E93ACD"/>
    <w:rsid w:val="00E93D71"/>
    <w:rsid w:val="00E94769"/>
    <w:rsid w:val="00E94AAB"/>
    <w:rsid w:val="00E94FA6"/>
    <w:rsid w:val="00E95100"/>
    <w:rsid w:val="00E9514F"/>
    <w:rsid w:val="00E954E4"/>
    <w:rsid w:val="00E95800"/>
    <w:rsid w:val="00E95EB3"/>
    <w:rsid w:val="00E96048"/>
    <w:rsid w:val="00E976FA"/>
    <w:rsid w:val="00E977CD"/>
    <w:rsid w:val="00EA03CD"/>
    <w:rsid w:val="00EA11E6"/>
    <w:rsid w:val="00EA1EDC"/>
    <w:rsid w:val="00EA2018"/>
    <w:rsid w:val="00EA21F1"/>
    <w:rsid w:val="00EA256D"/>
    <w:rsid w:val="00EA39EE"/>
    <w:rsid w:val="00EA3BF0"/>
    <w:rsid w:val="00EA3E68"/>
    <w:rsid w:val="00EA3F6E"/>
    <w:rsid w:val="00EA4C21"/>
    <w:rsid w:val="00EA4E46"/>
    <w:rsid w:val="00EA524E"/>
    <w:rsid w:val="00EA5336"/>
    <w:rsid w:val="00EA6157"/>
    <w:rsid w:val="00EA6B64"/>
    <w:rsid w:val="00EA6DCD"/>
    <w:rsid w:val="00EA7C47"/>
    <w:rsid w:val="00EB0683"/>
    <w:rsid w:val="00EB06B7"/>
    <w:rsid w:val="00EB180B"/>
    <w:rsid w:val="00EB2000"/>
    <w:rsid w:val="00EB2DF7"/>
    <w:rsid w:val="00EB393C"/>
    <w:rsid w:val="00EB3C24"/>
    <w:rsid w:val="00EB4650"/>
    <w:rsid w:val="00EB46F4"/>
    <w:rsid w:val="00EB4C1A"/>
    <w:rsid w:val="00EB5736"/>
    <w:rsid w:val="00EB575B"/>
    <w:rsid w:val="00EB5882"/>
    <w:rsid w:val="00EB6B87"/>
    <w:rsid w:val="00EB6BC8"/>
    <w:rsid w:val="00EB6D92"/>
    <w:rsid w:val="00EB77D7"/>
    <w:rsid w:val="00EC0173"/>
    <w:rsid w:val="00EC11F8"/>
    <w:rsid w:val="00EC1265"/>
    <w:rsid w:val="00EC3A6F"/>
    <w:rsid w:val="00EC56A1"/>
    <w:rsid w:val="00EC58B8"/>
    <w:rsid w:val="00EC602B"/>
    <w:rsid w:val="00EC606C"/>
    <w:rsid w:val="00EC7B09"/>
    <w:rsid w:val="00ED065D"/>
    <w:rsid w:val="00ED0AD6"/>
    <w:rsid w:val="00ED14A4"/>
    <w:rsid w:val="00ED2232"/>
    <w:rsid w:val="00ED232C"/>
    <w:rsid w:val="00ED308C"/>
    <w:rsid w:val="00ED382E"/>
    <w:rsid w:val="00ED3848"/>
    <w:rsid w:val="00ED58B4"/>
    <w:rsid w:val="00ED6B3F"/>
    <w:rsid w:val="00ED716C"/>
    <w:rsid w:val="00ED7463"/>
    <w:rsid w:val="00ED7693"/>
    <w:rsid w:val="00ED7DA9"/>
    <w:rsid w:val="00EE061C"/>
    <w:rsid w:val="00EE1576"/>
    <w:rsid w:val="00EE1F83"/>
    <w:rsid w:val="00EE31F1"/>
    <w:rsid w:val="00EE3295"/>
    <w:rsid w:val="00EE38DE"/>
    <w:rsid w:val="00EE3F6B"/>
    <w:rsid w:val="00EE405C"/>
    <w:rsid w:val="00EE4683"/>
    <w:rsid w:val="00EE484B"/>
    <w:rsid w:val="00EE49C3"/>
    <w:rsid w:val="00EE4BEE"/>
    <w:rsid w:val="00EE5A2C"/>
    <w:rsid w:val="00EE633A"/>
    <w:rsid w:val="00EF0767"/>
    <w:rsid w:val="00EF0A23"/>
    <w:rsid w:val="00EF0DEB"/>
    <w:rsid w:val="00EF1394"/>
    <w:rsid w:val="00EF197F"/>
    <w:rsid w:val="00EF1A87"/>
    <w:rsid w:val="00EF1E01"/>
    <w:rsid w:val="00EF1EF5"/>
    <w:rsid w:val="00EF2495"/>
    <w:rsid w:val="00EF2D70"/>
    <w:rsid w:val="00EF3228"/>
    <w:rsid w:val="00EF330E"/>
    <w:rsid w:val="00EF3853"/>
    <w:rsid w:val="00EF39BB"/>
    <w:rsid w:val="00EF3ED8"/>
    <w:rsid w:val="00EF4F14"/>
    <w:rsid w:val="00EF4F3B"/>
    <w:rsid w:val="00EF5414"/>
    <w:rsid w:val="00EF56F0"/>
    <w:rsid w:val="00EF6475"/>
    <w:rsid w:val="00EF65C2"/>
    <w:rsid w:val="00EF7B4E"/>
    <w:rsid w:val="00F00268"/>
    <w:rsid w:val="00F00A1F"/>
    <w:rsid w:val="00F01066"/>
    <w:rsid w:val="00F01185"/>
    <w:rsid w:val="00F01D3D"/>
    <w:rsid w:val="00F02228"/>
    <w:rsid w:val="00F02DF5"/>
    <w:rsid w:val="00F02F1B"/>
    <w:rsid w:val="00F033B5"/>
    <w:rsid w:val="00F03A50"/>
    <w:rsid w:val="00F03AC5"/>
    <w:rsid w:val="00F04B11"/>
    <w:rsid w:val="00F04F85"/>
    <w:rsid w:val="00F05635"/>
    <w:rsid w:val="00F0585C"/>
    <w:rsid w:val="00F05B8E"/>
    <w:rsid w:val="00F05F82"/>
    <w:rsid w:val="00F079EC"/>
    <w:rsid w:val="00F07F8C"/>
    <w:rsid w:val="00F1080F"/>
    <w:rsid w:val="00F1097F"/>
    <w:rsid w:val="00F11682"/>
    <w:rsid w:val="00F119D3"/>
    <w:rsid w:val="00F11EAA"/>
    <w:rsid w:val="00F126B7"/>
    <w:rsid w:val="00F12721"/>
    <w:rsid w:val="00F130AF"/>
    <w:rsid w:val="00F134C3"/>
    <w:rsid w:val="00F14217"/>
    <w:rsid w:val="00F1569D"/>
    <w:rsid w:val="00F15FB4"/>
    <w:rsid w:val="00F16955"/>
    <w:rsid w:val="00F170AD"/>
    <w:rsid w:val="00F200B4"/>
    <w:rsid w:val="00F20148"/>
    <w:rsid w:val="00F21758"/>
    <w:rsid w:val="00F2244D"/>
    <w:rsid w:val="00F22FA0"/>
    <w:rsid w:val="00F2356A"/>
    <w:rsid w:val="00F247F0"/>
    <w:rsid w:val="00F24CB2"/>
    <w:rsid w:val="00F26106"/>
    <w:rsid w:val="00F26231"/>
    <w:rsid w:val="00F26940"/>
    <w:rsid w:val="00F27B69"/>
    <w:rsid w:val="00F306CF"/>
    <w:rsid w:val="00F3134A"/>
    <w:rsid w:val="00F3250D"/>
    <w:rsid w:val="00F334F6"/>
    <w:rsid w:val="00F33A56"/>
    <w:rsid w:val="00F34D56"/>
    <w:rsid w:val="00F34D5C"/>
    <w:rsid w:val="00F35ADB"/>
    <w:rsid w:val="00F36119"/>
    <w:rsid w:val="00F36749"/>
    <w:rsid w:val="00F37613"/>
    <w:rsid w:val="00F37774"/>
    <w:rsid w:val="00F401DB"/>
    <w:rsid w:val="00F40697"/>
    <w:rsid w:val="00F40761"/>
    <w:rsid w:val="00F41F8C"/>
    <w:rsid w:val="00F423A3"/>
    <w:rsid w:val="00F4257A"/>
    <w:rsid w:val="00F42587"/>
    <w:rsid w:val="00F4284D"/>
    <w:rsid w:val="00F42918"/>
    <w:rsid w:val="00F430C3"/>
    <w:rsid w:val="00F44137"/>
    <w:rsid w:val="00F44A4E"/>
    <w:rsid w:val="00F45BAF"/>
    <w:rsid w:val="00F4680C"/>
    <w:rsid w:val="00F474AA"/>
    <w:rsid w:val="00F5114C"/>
    <w:rsid w:val="00F511D9"/>
    <w:rsid w:val="00F51353"/>
    <w:rsid w:val="00F51B0A"/>
    <w:rsid w:val="00F51F82"/>
    <w:rsid w:val="00F52C63"/>
    <w:rsid w:val="00F537BE"/>
    <w:rsid w:val="00F53AF3"/>
    <w:rsid w:val="00F54A4A"/>
    <w:rsid w:val="00F55104"/>
    <w:rsid w:val="00F553E0"/>
    <w:rsid w:val="00F55B11"/>
    <w:rsid w:val="00F56832"/>
    <w:rsid w:val="00F57502"/>
    <w:rsid w:val="00F60B2D"/>
    <w:rsid w:val="00F612BF"/>
    <w:rsid w:val="00F62D87"/>
    <w:rsid w:val="00F63192"/>
    <w:rsid w:val="00F63667"/>
    <w:rsid w:val="00F63DCF"/>
    <w:rsid w:val="00F644F6"/>
    <w:rsid w:val="00F64664"/>
    <w:rsid w:val="00F64B6D"/>
    <w:rsid w:val="00F64B9F"/>
    <w:rsid w:val="00F650AC"/>
    <w:rsid w:val="00F6578D"/>
    <w:rsid w:val="00F66A9C"/>
    <w:rsid w:val="00F70A1A"/>
    <w:rsid w:val="00F7103B"/>
    <w:rsid w:val="00F71945"/>
    <w:rsid w:val="00F71BDA"/>
    <w:rsid w:val="00F72116"/>
    <w:rsid w:val="00F7269B"/>
    <w:rsid w:val="00F73DC2"/>
    <w:rsid w:val="00F73E75"/>
    <w:rsid w:val="00F747BA"/>
    <w:rsid w:val="00F74944"/>
    <w:rsid w:val="00F74F62"/>
    <w:rsid w:val="00F75A30"/>
    <w:rsid w:val="00F76285"/>
    <w:rsid w:val="00F767C9"/>
    <w:rsid w:val="00F7717C"/>
    <w:rsid w:val="00F7726F"/>
    <w:rsid w:val="00F80118"/>
    <w:rsid w:val="00F812F4"/>
    <w:rsid w:val="00F82D19"/>
    <w:rsid w:val="00F83E83"/>
    <w:rsid w:val="00F843F4"/>
    <w:rsid w:val="00F84F70"/>
    <w:rsid w:val="00F86A4B"/>
    <w:rsid w:val="00F90619"/>
    <w:rsid w:val="00F906B2"/>
    <w:rsid w:val="00F915B4"/>
    <w:rsid w:val="00F91F40"/>
    <w:rsid w:val="00F92068"/>
    <w:rsid w:val="00F921A8"/>
    <w:rsid w:val="00F94A59"/>
    <w:rsid w:val="00F950CF"/>
    <w:rsid w:val="00F9784D"/>
    <w:rsid w:val="00F97CBC"/>
    <w:rsid w:val="00FA13B3"/>
    <w:rsid w:val="00FA245E"/>
    <w:rsid w:val="00FA2A20"/>
    <w:rsid w:val="00FA2C7C"/>
    <w:rsid w:val="00FA2D25"/>
    <w:rsid w:val="00FA2E2D"/>
    <w:rsid w:val="00FA2E40"/>
    <w:rsid w:val="00FA33B1"/>
    <w:rsid w:val="00FA33D0"/>
    <w:rsid w:val="00FA518E"/>
    <w:rsid w:val="00FA519F"/>
    <w:rsid w:val="00FA6140"/>
    <w:rsid w:val="00FA6182"/>
    <w:rsid w:val="00FA6B2C"/>
    <w:rsid w:val="00FA6E9C"/>
    <w:rsid w:val="00FA7283"/>
    <w:rsid w:val="00FA7567"/>
    <w:rsid w:val="00FA757E"/>
    <w:rsid w:val="00FB0CF6"/>
    <w:rsid w:val="00FB0FDD"/>
    <w:rsid w:val="00FB19F3"/>
    <w:rsid w:val="00FB1C49"/>
    <w:rsid w:val="00FB1DD1"/>
    <w:rsid w:val="00FB2032"/>
    <w:rsid w:val="00FB21DF"/>
    <w:rsid w:val="00FB252E"/>
    <w:rsid w:val="00FB3302"/>
    <w:rsid w:val="00FB48D1"/>
    <w:rsid w:val="00FB5908"/>
    <w:rsid w:val="00FB59B9"/>
    <w:rsid w:val="00FB5C64"/>
    <w:rsid w:val="00FB5EC9"/>
    <w:rsid w:val="00FB5F23"/>
    <w:rsid w:val="00FB5F90"/>
    <w:rsid w:val="00FB674E"/>
    <w:rsid w:val="00FB6BE7"/>
    <w:rsid w:val="00FB6DD6"/>
    <w:rsid w:val="00FB7248"/>
    <w:rsid w:val="00FB72F9"/>
    <w:rsid w:val="00FB7530"/>
    <w:rsid w:val="00FB792B"/>
    <w:rsid w:val="00FB7CD9"/>
    <w:rsid w:val="00FC0AF5"/>
    <w:rsid w:val="00FC11A4"/>
    <w:rsid w:val="00FC1DF2"/>
    <w:rsid w:val="00FC20A1"/>
    <w:rsid w:val="00FC27F7"/>
    <w:rsid w:val="00FC319B"/>
    <w:rsid w:val="00FC35B8"/>
    <w:rsid w:val="00FC4BB2"/>
    <w:rsid w:val="00FC5562"/>
    <w:rsid w:val="00FC55CB"/>
    <w:rsid w:val="00FC69A1"/>
    <w:rsid w:val="00FC6FAB"/>
    <w:rsid w:val="00FD1358"/>
    <w:rsid w:val="00FD13E7"/>
    <w:rsid w:val="00FD1816"/>
    <w:rsid w:val="00FD1B83"/>
    <w:rsid w:val="00FD22C4"/>
    <w:rsid w:val="00FD2A64"/>
    <w:rsid w:val="00FD37C6"/>
    <w:rsid w:val="00FD3BA4"/>
    <w:rsid w:val="00FD4051"/>
    <w:rsid w:val="00FD4F2F"/>
    <w:rsid w:val="00FD54A0"/>
    <w:rsid w:val="00FD5CEC"/>
    <w:rsid w:val="00FD6359"/>
    <w:rsid w:val="00FD66CE"/>
    <w:rsid w:val="00FD718A"/>
    <w:rsid w:val="00FD7415"/>
    <w:rsid w:val="00FD7798"/>
    <w:rsid w:val="00FD7C3A"/>
    <w:rsid w:val="00FE04D0"/>
    <w:rsid w:val="00FE1772"/>
    <w:rsid w:val="00FE18C0"/>
    <w:rsid w:val="00FE1944"/>
    <w:rsid w:val="00FE1E58"/>
    <w:rsid w:val="00FE2578"/>
    <w:rsid w:val="00FE4237"/>
    <w:rsid w:val="00FE669B"/>
    <w:rsid w:val="00FE70B5"/>
    <w:rsid w:val="00FF0031"/>
    <w:rsid w:val="00FF02F2"/>
    <w:rsid w:val="00FF077E"/>
    <w:rsid w:val="00FF2282"/>
    <w:rsid w:val="00FF2313"/>
    <w:rsid w:val="00FF2B72"/>
    <w:rsid w:val="00FF33C4"/>
    <w:rsid w:val="00FF421E"/>
    <w:rsid w:val="00FF6685"/>
    <w:rsid w:val="00FF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333E1"/>
  <w14:discardImageEditingData/>
  <w15:docId w15:val="{FC57C322-64C9-403B-BF62-205C4ADC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735"/>
    <w:pPr>
      <w:spacing w:after="0" w:line="240" w:lineRule="auto"/>
      <w:ind w:left="720"/>
    </w:pPr>
    <w:rPr>
      <w:rFonts w:ascii="Vista Sans OT Reg" w:eastAsiaTheme="minorHAnsi" w:hAnsi="Vista Sans OT Reg"/>
    </w:rPr>
  </w:style>
  <w:style w:type="paragraph" w:styleId="Heading1">
    <w:name w:val="heading 1"/>
    <w:basedOn w:val="Normal"/>
    <w:next w:val="Normal"/>
    <w:link w:val="Heading1Char"/>
    <w:autoRedefine/>
    <w:uiPriority w:val="9"/>
    <w:qFormat/>
    <w:rsid w:val="00432735"/>
    <w:pPr>
      <w:keepNext/>
      <w:keepLines/>
      <w:numPr>
        <w:numId w:val="8"/>
      </w:numPr>
      <w:spacing w:before="480"/>
      <w:outlineLvl w:val="0"/>
    </w:pPr>
    <w:rPr>
      <w:rFonts w:ascii="Vista Sans OT Book" w:eastAsiaTheme="majorEastAsia" w:hAnsi="Vista Sans OT Book" w:cstheme="majorBidi"/>
      <w:bCs/>
      <w:color w:val="365F91" w:themeColor="accent1" w:themeShade="BF"/>
      <w:sz w:val="32"/>
      <w:szCs w:val="32"/>
    </w:rPr>
  </w:style>
  <w:style w:type="paragraph" w:styleId="Heading2">
    <w:name w:val="heading 2"/>
    <w:basedOn w:val="Normal"/>
    <w:next w:val="Normal"/>
    <w:link w:val="Heading2Char"/>
    <w:autoRedefine/>
    <w:uiPriority w:val="9"/>
    <w:unhideWhenUsed/>
    <w:qFormat/>
    <w:rsid w:val="00706C45"/>
    <w:pPr>
      <w:keepNext/>
      <w:keepLines/>
      <w:numPr>
        <w:ilvl w:val="1"/>
        <w:numId w:val="8"/>
      </w:numPr>
      <w:spacing w:before="200"/>
      <w:outlineLvl w:val="1"/>
    </w:pPr>
    <w:rPr>
      <w:rFonts w:ascii="Vista Sans OT Book" w:eastAsiaTheme="majorEastAsia" w:hAnsi="Vista Sans OT Book" w:cstheme="majorBidi"/>
      <w:b/>
      <w:bCs/>
      <w:color w:val="365F91" w:themeColor="accent1" w:themeShade="BF"/>
      <w:sz w:val="26"/>
      <w:szCs w:val="26"/>
    </w:rPr>
  </w:style>
  <w:style w:type="paragraph" w:styleId="Heading3">
    <w:name w:val="heading 3"/>
    <w:basedOn w:val="Normal"/>
    <w:next w:val="Normal"/>
    <w:link w:val="Heading3Char"/>
    <w:autoRedefine/>
    <w:uiPriority w:val="9"/>
    <w:unhideWhenUsed/>
    <w:qFormat/>
    <w:rsid w:val="008C6381"/>
    <w:pPr>
      <w:numPr>
        <w:ilvl w:val="2"/>
        <w:numId w:val="8"/>
      </w:numPr>
      <w:spacing w:before="200" w:line="271" w:lineRule="auto"/>
      <w:outlineLvl w:val="2"/>
    </w:pPr>
    <w:rPr>
      <w:rFonts w:asciiTheme="minorHAnsi" w:eastAsiaTheme="majorEastAsia" w:hAnsiTheme="minorHAnsi" w:cstheme="majorBidi"/>
      <w:b/>
      <w:bCs/>
      <w:color w:val="4F81BD" w:themeColor="accent1"/>
    </w:rPr>
  </w:style>
  <w:style w:type="paragraph" w:styleId="Heading4">
    <w:name w:val="heading 4"/>
    <w:basedOn w:val="Normal"/>
    <w:next w:val="Normal"/>
    <w:link w:val="Heading4Char"/>
    <w:autoRedefine/>
    <w:uiPriority w:val="9"/>
    <w:unhideWhenUsed/>
    <w:qFormat/>
    <w:rsid w:val="00432735"/>
    <w:pPr>
      <w:keepNext/>
      <w:keepLines/>
      <w:numPr>
        <w:ilvl w:val="3"/>
        <w:numId w:val="8"/>
      </w:numPr>
      <w:spacing w:before="200"/>
      <w:outlineLvl w:val="3"/>
    </w:pPr>
    <w:rPr>
      <w:rFonts w:ascii="Vista Sans OT Book" w:eastAsiaTheme="majorEastAsia" w:hAnsi="Vista Sans OT Book" w:cstheme="majorBidi"/>
      <w:b/>
      <w:bCs/>
      <w:i/>
      <w:iCs/>
      <w:color w:val="4F81BD" w:themeColor="accent1"/>
    </w:rPr>
  </w:style>
  <w:style w:type="paragraph" w:styleId="Heading5">
    <w:name w:val="heading 5"/>
    <w:basedOn w:val="Normal"/>
    <w:next w:val="Normal"/>
    <w:link w:val="Heading5Char"/>
    <w:uiPriority w:val="9"/>
    <w:semiHidden/>
    <w:unhideWhenUsed/>
    <w:qFormat/>
    <w:rsid w:val="00432735"/>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273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273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73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273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735"/>
    <w:rPr>
      <w:rFonts w:ascii="Vista Sans OT Book" w:eastAsiaTheme="majorEastAsia" w:hAnsi="Vista Sans OT Book" w:cstheme="majorBidi"/>
      <w:bCs/>
      <w:color w:val="365F91" w:themeColor="accent1" w:themeShade="BF"/>
      <w:sz w:val="32"/>
      <w:szCs w:val="32"/>
    </w:rPr>
  </w:style>
  <w:style w:type="character" w:customStyle="1" w:styleId="Heading2Char">
    <w:name w:val="Heading 2 Char"/>
    <w:basedOn w:val="DefaultParagraphFont"/>
    <w:link w:val="Heading2"/>
    <w:uiPriority w:val="9"/>
    <w:rsid w:val="00706C45"/>
    <w:rPr>
      <w:rFonts w:ascii="Vista Sans OT Book" w:eastAsiaTheme="majorEastAsia" w:hAnsi="Vista Sans OT Book"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C6381"/>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32735"/>
    <w:rPr>
      <w:rFonts w:ascii="Vista Sans OT Book" w:eastAsiaTheme="majorEastAsia" w:hAnsi="Vista Sans OT Book" w:cstheme="majorBidi"/>
      <w:b/>
      <w:bCs/>
      <w:i/>
      <w:iCs/>
      <w:color w:val="4F81BD" w:themeColor="accent1"/>
    </w:rPr>
  </w:style>
  <w:style w:type="character" w:customStyle="1" w:styleId="Heading5Char">
    <w:name w:val="Heading 5 Char"/>
    <w:basedOn w:val="DefaultParagraphFont"/>
    <w:link w:val="Heading5"/>
    <w:uiPriority w:val="9"/>
    <w:semiHidden/>
    <w:rsid w:val="00432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27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27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27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27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995729"/>
    <w:pPr>
      <w:spacing w:after="300"/>
      <w:contextualSpacing/>
      <w:jc w:val="center"/>
    </w:pPr>
    <w:rPr>
      <w:rFonts w:asciiTheme="minorHAnsi" w:eastAsiaTheme="majorEastAsia" w:hAnsiTheme="minorHAnsi" w:cstheme="majorBidi"/>
      <w:spacing w:val="5"/>
      <w:kern w:val="28"/>
      <w:sz w:val="56"/>
      <w:szCs w:val="52"/>
      <w:lang w:eastAsia="en-US"/>
    </w:rPr>
  </w:style>
  <w:style w:type="character" w:customStyle="1" w:styleId="TitleChar">
    <w:name w:val="Title Char"/>
    <w:basedOn w:val="DefaultParagraphFont"/>
    <w:link w:val="Title"/>
    <w:uiPriority w:val="10"/>
    <w:rsid w:val="00995729"/>
    <w:rPr>
      <w:rFonts w:eastAsiaTheme="majorEastAsia" w:cstheme="majorBidi"/>
      <w:spacing w:val="5"/>
      <w:kern w:val="28"/>
      <w:sz w:val="56"/>
      <w:szCs w:val="52"/>
      <w:lang w:eastAsia="en-US"/>
    </w:rPr>
  </w:style>
  <w:style w:type="paragraph" w:styleId="Subtitle">
    <w:name w:val="Subtitle"/>
    <w:basedOn w:val="Normal"/>
    <w:next w:val="Normal"/>
    <w:link w:val="SubtitleChar"/>
    <w:uiPriority w:val="11"/>
    <w:qFormat/>
    <w:rsid w:val="004327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2735"/>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432735"/>
    <w:rPr>
      <w:b/>
      <w:bCs/>
    </w:rPr>
  </w:style>
  <w:style w:type="character" w:styleId="Emphasis">
    <w:name w:val="Emphasis"/>
    <w:basedOn w:val="DefaultParagraphFont"/>
    <w:uiPriority w:val="20"/>
    <w:qFormat/>
    <w:rsid w:val="00432735"/>
    <w:rPr>
      <w:i/>
      <w:iCs/>
    </w:rPr>
  </w:style>
  <w:style w:type="paragraph" w:styleId="NoSpacing">
    <w:name w:val="No Spacing"/>
    <w:link w:val="NoSpacingChar"/>
    <w:uiPriority w:val="1"/>
    <w:qFormat/>
    <w:rsid w:val="00432735"/>
    <w:pPr>
      <w:spacing w:after="0" w:line="240" w:lineRule="auto"/>
    </w:pPr>
  </w:style>
  <w:style w:type="paragraph" w:styleId="ListParagraph">
    <w:name w:val="List Paragraph"/>
    <w:basedOn w:val="Normal"/>
    <w:autoRedefine/>
    <w:uiPriority w:val="34"/>
    <w:qFormat/>
    <w:rsid w:val="00ED7693"/>
    <w:pPr>
      <w:numPr>
        <w:numId w:val="10"/>
      </w:numPr>
      <w:contextualSpacing/>
    </w:pPr>
  </w:style>
  <w:style w:type="paragraph" w:styleId="Quote">
    <w:name w:val="Quote"/>
    <w:basedOn w:val="Normal"/>
    <w:next w:val="Normal"/>
    <w:link w:val="QuoteChar"/>
    <w:uiPriority w:val="29"/>
    <w:qFormat/>
    <w:rsid w:val="00432735"/>
    <w:pPr>
      <w:spacing w:before="200"/>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rsid w:val="00432735"/>
    <w:rPr>
      <w:i/>
      <w:iCs/>
    </w:rPr>
  </w:style>
  <w:style w:type="paragraph" w:styleId="IntenseQuote">
    <w:name w:val="Intense Quote"/>
    <w:basedOn w:val="Normal"/>
    <w:next w:val="Normal"/>
    <w:link w:val="IntenseQuoteChar"/>
    <w:uiPriority w:val="30"/>
    <w:qFormat/>
    <w:rsid w:val="00432735"/>
    <w:pPr>
      <w:pBdr>
        <w:bottom w:val="single" w:sz="4" w:space="1" w:color="auto"/>
      </w:pBdr>
      <w:spacing w:before="200" w:after="280"/>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rsid w:val="00432735"/>
    <w:rPr>
      <w:b/>
      <w:bCs/>
      <w:i/>
      <w:iCs/>
    </w:rPr>
  </w:style>
  <w:style w:type="character" w:styleId="SubtleEmphasis">
    <w:name w:val="Subtle Emphasis"/>
    <w:uiPriority w:val="19"/>
    <w:qFormat/>
    <w:rsid w:val="00432735"/>
    <w:rPr>
      <w:i/>
      <w:iCs/>
    </w:rPr>
  </w:style>
  <w:style w:type="character" w:styleId="IntenseEmphasis">
    <w:name w:val="Intense Emphasis"/>
    <w:uiPriority w:val="21"/>
    <w:qFormat/>
    <w:rsid w:val="00432735"/>
    <w:rPr>
      <w:b/>
      <w:bCs/>
    </w:rPr>
  </w:style>
  <w:style w:type="character" w:styleId="SubtleReference">
    <w:name w:val="Subtle Reference"/>
    <w:uiPriority w:val="31"/>
    <w:qFormat/>
    <w:rsid w:val="00432735"/>
    <w:rPr>
      <w:smallCaps/>
    </w:rPr>
  </w:style>
  <w:style w:type="character" w:styleId="IntenseReference">
    <w:name w:val="Intense Reference"/>
    <w:uiPriority w:val="32"/>
    <w:qFormat/>
    <w:rsid w:val="00432735"/>
    <w:rPr>
      <w:smallCaps/>
      <w:spacing w:val="5"/>
      <w:u w:val="single"/>
    </w:rPr>
  </w:style>
  <w:style w:type="character" w:styleId="BookTitle">
    <w:name w:val="Book Title"/>
    <w:uiPriority w:val="33"/>
    <w:qFormat/>
    <w:rsid w:val="00432735"/>
    <w:rPr>
      <w:i/>
      <w:iCs/>
      <w:smallCaps/>
      <w:spacing w:val="5"/>
    </w:rPr>
  </w:style>
  <w:style w:type="paragraph" w:styleId="TOCHeading">
    <w:name w:val="TOC Heading"/>
    <w:basedOn w:val="Heading1"/>
    <w:next w:val="Normal"/>
    <w:uiPriority w:val="39"/>
    <w:unhideWhenUsed/>
    <w:qFormat/>
    <w:rsid w:val="00432735"/>
    <w:pPr>
      <w:outlineLvl w:val="9"/>
    </w:pPr>
  </w:style>
  <w:style w:type="paragraph" w:styleId="Header">
    <w:name w:val="header"/>
    <w:basedOn w:val="Normal"/>
    <w:link w:val="HeaderChar"/>
    <w:autoRedefine/>
    <w:uiPriority w:val="99"/>
    <w:unhideWhenUsed/>
    <w:qFormat/>
    <w:rsid w:val="00432735"/>
    <w:pPr>
      <w:tabs>
        <w:tab w:val="center" w:pos="4680"/>
        <w:tab w:val="right" w:pos="9360"/>
      </w:tabs>
      <w:spacing w:after="120"/>
    </w:pPr>
    <w:rPr>
      <w:b/>
      <w:sz w:val="20"/>
    </w:rPr>
  </w:style>
  <w:style w:type="character" w:customStyle="1" w:styleId="HeaderChar">
    <w:name w:val="Header Char"/>
    <w:basedOn w:val="DefaultParagraphFont"/>
    <w:link w:val="Header"/>
    <w:uiPriority w:val="99"/>
    <w:rsid w:val="00432735"/>
    <w:rPr>
      <w:rFonts w:ascii="Vista Sans OT Reg" w:eastAsiaTheme="minorHAnsi" w:hAnsi="Vista Sans OT Reg"/>
      <w:b/>
      <w:sz w:val="20"/>
    </w:rPr>
  </w:style>
  <w:style w:type="paragraph" w:styleId="Footer">
    <w:name w:val="footer"/>
    <w:basedOn w:val="Normal"/>
    <w:link w:val="FooterChar"/>
    <w:autoRedefine/>
    <w:uiPriority w:val="99"/>
    <w:unhideWhenUsed/>
    <w:qFormat/>
    <w:rsid w:val="00432735"/>
    <w:pPr>
      <w:pBdr>
        <w:top w:val="single" w:sz="4" w:space="1" w:color="auto"/>
      </w:pBdr>
      <w:tabs>
        <w:tab w:val="right" w:pos="9360"/>
      </w:tabs>
      <w:ind w:left="0"/>
    </w:pPr>
    <w:rPr>
      <w:b/>
      <w:sz w:val="20"/>
    </w:rPr>
  </w:style>
  <w:style w:type="character" w:customStyle="1" w:styleId="FooterChar">
    <w:name w:val="Footer Char"/>
    <w:basedOn w:val="DefaultParagraphFont"/>
    <w:link w:val="Footer"/>
    <w:uiPriority w:val="99"/>
    <w:rsid w:val="00432735"/>
    <w:rPr>
      <w:rFonts w:ascii="Vista Sans OT Reg" w:eastAsiaTheme="minorHAnsi" w:hAnsi="Vista Sans OT Reg"/>
      <w:b/>
      <w:sz w:val="20"/>
    </w:rPr>
  </w:style>
  <w:style w:type="paragraph" w:styleId="BalloonText">
    <w:name w:val="Balloon Text"/>
    <w:basedOn w:val="Normal"/>
    <w:link w:val="BalloonTextChar"/>
    <w:uiPriority w:val="99"/>
    <w:semiHidden/>
    <w:unhideWhenUsed/>
    <w:rsid w:val="007B6AAA"/>
    <w:rPr>
      <w:rFonts w:ascii="Tahoma" w:hAnsi="Tahoma" w:cs="Tahoma"/>
      <w:sz w:val="16"/>
      <w:szCs w:val="16"/>
    </w:rPr>
  </w:style>
  <w:style w:type="character" w:customStyle="1" w:styleId="BalloonTextChar">
    <w:name w:val="Balloon Text Char"/>
    <w:basedOn w:val="DefaultParagraphFont"/>
    <w:link w:val="BalloonText"/>
    <w:uiPriority w:val="99"/>
    <w:semiHidden/>
    <w:rsid w:val="007B6AAA"/>
    <w:rPr>
      <w:rFonts w:ascii="Tahoma" w:hAnsi="Tahoma" w:cs="Tahoma"/>
      <w:sz w:val="16"/>
      <w:szCs w:val="16"/>
    </w:rPr>
  </w:style>
  <w:style w:type="paragraph" w:styleId="TOC1">
    <w:name w:val="toc 1"/>
    <w:basedOn w:val="Normal"/>
    <w:next w:val="Normal"/>
    <w:autoRedefine/>
    <w:uiPriority w:val="39"/>
    <w:unhideWhenUsed/>
    <w:rsid w:val="00950703"/>
    <w:pPr>
      <w:spacing w:after="100"/>
    </w:pPr>
  </w:style>
  <w:style w:type="paragraph" w:styleId="TOC2">
    <w:name w:val="toc 2"/>
    <w:basedOn w:val="Normal"/>
    <w:next w:val="Normal"/>
    <w:autoRedefine/>
    <w:uiPriority w:val="39"/>
    <w:unhideWhenUsed/>
    <w:rsid w:val="00950703"/>
    <w:pPr>
      <w:spacing w:after="100"/>
      <w:ind w:left="220"/>
    </w:pPr>
  </w:style>
  <w:style w:type="character" w:styleId="Hyperlink">
    <w:name w:val="Hyperlink"/>
    <w:basedOn w:val="DefaultParagraphFont"/>
    <w:uiPriority w:val="99"/>
    <w:unhideWhenUsed/>
    <w:rsid w:val="00950703"/>
    <w:rPr>
      <w:color w:val="0000FF" w:themeColor="hyperlink"/>
      <w:u w:val="single"/>
    </w:rPr>
  </w:style>
  <w:style w:type="paragraph" w:styleId="TOC3">
    <w:name w:val="toc 3"/>
    <w:basedOn w:val="Normal"/>
    <w:next w:val="Normal"/>
    <w:autoRedefine/>
    <w:uiPriority w:val="39"/>
    <w:unhideWhenUsed/>
    <w:rsid w:val="00485EE6"/>
    <w:pPr>
      <w:spacing w:after="100"/>
      <w:ind w:left="440"/>
    </w:pPr>
  </w:style>
  <w:style w:type="paragraph" w:styleId="Caption">
    <w:name w:val="caption"/>
    <w:basedOn w:val="Normal"/>
    <w:next w:val="Normal"/>
    <w:autoRedefine/>
    <w:uiPriority w:val="35"/>
    <w:unhideWhenUsed/>
    <w:qFormat/>
    <w:rsid w:val="0010200F"/>
    <w:pPr>
      <w:keepLines/>
      <w:spacing w:line="276" w:lineRule="auto"/>
    </w:pPr>
    <w:rPr>
      <w:bCs/>
      <w:noProof/>
      <w:color w:val="4F81BD" w:themeColor="accent1"/>
    </w:rPr>
  </w:style>
  <w:style w:type="table" w:styleId="TableGrid">
    <w:name w:val="Table Grid"/>
    <w:basedOn w:val="TableNormal"/>
    <w:uiPriority w:val="39"/>
    <w:rsid w:val="00E75B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E75B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71D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4">
    <w:name w:val="Pa4"/>
    <w:basedOn w:val="Normal"/>
    <w:next w:val="Normal"/>
    <w:uiPriority w:val="99"/>
    <w:rsid w:val="003E2750"/>
    <w:pPr>
      <w:autoSpaceDE w:val="0"/>
      <w:autoSpaceDN w:val="0"/>
      <w:adjustRightInd w:val="0"/>
      <w:spacing w:line="201" w:lineRule="atLeast"/>
    </w:pPr>
    <w:rPr>
      <w:rFonts w:ascii="Futura Condensed" w:hAnsi="Futura Condensed"/>
      <w:sz w:val="24"/>
      <w:szCs w:val="24"/>
    </w:rPr>
  </w:style>
  <w:style w:type="paragraph" w:customStyle="1" w:styleId="Pa6">
    <w:name w:val="Pa6"/>
    <w:basedOn w:val="Normal"/>
    <w:next w:val="Normal"/>
    <w:uiPriority w:val="99"/>
    <w:rsid w:val="003E2750"/>
    <w:pPr>
      <w:autoSpaceDE w:val="0"/>
      <w:autoSpaceDN w:val="0"/>
      <w:adjustRightInd w:val="0"/>
      <w:spacing w:line="241" w:lineRule="atLeast"/>
    </w:pPr>
    <w:rPr>
      <w:rFonts w:ascii="Futura Condensed" w:hAnsi="Futura Condensed"/>
      <w:sz w:val="24"/>
      <w:szCs w:val="24"/>
    </w:rPr>
  </w:style>
  <w:style w:type="paragraph" w:customStyle="1" w:styleId="Pa15">
    <w:name w:val="Pa15"/>
    <w:basedOn w:val="Normal"/>
    <w:next w:val="Normal"/>
    <w:uiPriority w:val="99"/>
    <w:rsid w:val="003E2750"/>
    <w:pPr>
      <w:autoSpaceDE w:val="0"/>
      <w:autoSpaceDN w:val="0"/>
      <w:adjustRightInd w:val="0"/>
      <w:spacing w:line="161" w:lineRule="atLeast"/>
    </w:pPr>
    <w:rPr>
      <w:rFonts w:ascii="Futura Condensed" w:hAnsi="Futura Condensed"/>
      <w:sz w:val="24"/>
      <w:szCs w:val="24"/>
    </w:rPr>
  </w:style>
  <w:style w:type="character" w:customStyle="1" w:styleId="A5">
    <w:name w:val="A5"/>
    <w:uiPriority w:val="99"/>
    <w:rsid w:val="003E2750"/>
    <w:rPr>
      <w:rFonts w:cs="Futura Condensed"/>
      <w:color w:val="000000"/>
      <w:sz w:val="18"/>
      <w:szCs w:val="18"/>
    </w:rPr>
  </w:style>
  <w:style w:type="paragraph" w:styleId="TOC4">
    <w:name w:val="toc 4"/>
    <w:basedOn w:val="Normal"/>
    <w:next w:val="Normal"/>
    <w:autoRedefine/>
    <w:uiPriority w:val="39"/>
    <w:unhideWhenUsed/>
    <w:rsid w:val="007400BA"/>
    <w:pPr>
      <w:spacing w:after="100"/>
      <w:ind w:left="660"/>
    </w:pPr>
  </w:style>
  <w:style w:type="paragraph" w:styleId="TOC5">
    <w:name w:val="toc 5"/>
    <w:basedOn w:val="Normal"/>
    <w:next w:val="Normal"/>
    <w:autoRedefine/>
    <w:uiPriority w:val="39"/>
    <w:unhideWhenUsed/>
    <w:rsid w:val="007400BA"/>
    <w:pPr>
      <w:spacing w:after="100"/>
      <w:ind w:left="880"/>
    </w:pPr>
  </w:style>
  <w:style w:type="paragraph" w:styleId="TOC6">
    <w:name w:val="toc 6"/>
    <w:basedOn w:val="Normal"/>
    <w:next w:val="Normal"/>
    <w:autoRedefine/>
    <w:uiPriority w:val="39"/>
    <w:unhideWhenUsed/>
    <w:rsid w:val="007400BA"/>
    <w:pPr>
      <w:spacing w:after="100"/>
      <w:ind w:left="1100"/>
    </w:pPr>
  </w:style>
  <w:style w:type="paragraph" w:styleId="TOC7">
    <w:name w:val="toc 7"/>
    <w:basedOn w:val="Normal"/>
    <w:next w:val="Normal"/>
    <w:autoRedefine/>
    <w:uiPriority w:val="39"/>
    <w:unhideWhenUsed/>
    <w:rsid w:val="007400BA"/>
    <w:pPr>
      <w:spacing w:after="100"/>
      <w:ind w:left="1320"/>
    </w:pPr>
  </w:style>
  <w:style w:type="paragraph" w:styleId="TOC8">
    <w:name w:val="toc 8"/>
    <w:basedOn w:val="Normal"/>
    <w:next w:val="Normal"/>
    <w:autoRedefine/>
    <w:uiPriority w:val="39"/>
    <w:unhideWhenUsed/>
    <w:rsid w:val="007400BA"/>
    <w:pPr>
      <w:spacing w:after="100"/>
      <w:ind w:left="1540"/>
    </w:pPr>
  </w:style>
  <w:style w:type="paragraph" w:styleId="TOC9">
    <w:name w:val="toc 9"/>
    <w:basedOn w:val="Normal"/>
    <w:next w:val="Normal"/>
    <w:autoRedefine/>
    <w:uiPriority w:val="39"/>
    <w:unhideWhenUsed/>
    <w:rsid w:val="007400BA"/>
    <w:pPr>
      <w:spacing w:after="100"/>
      <w:ind w:left="1760"/>
    </w:pPr>
  </w:style>
  <w:style w:type="paragraph" w:styleId="Revision">
    <w:name w:val="Revision"/>
    <w:hidden/>
    <w:uiPriority w:val="99"/>
    <w:semiHidden/>
    <w:rsid w:val="00EF6475"/>
    <w:pPr>
      <w:spacing w:after="0" w:line="240" w:lineRule="auto"/>
    </w:pPr>
  </w:style>
  <w:style w:type="paragraph" w:styleId="PlainText">
    <w:name w:val="Plain Text"/>
    <w:basedOn w:val="Normal"/>
    <w:link w:val="PlainTextChar"/>
    <w:uiPriority w:val="99"/>
    <w:unhideWhenUsed/>
    <w:rsid w:val="008A4ACD"/>
    <w:rPr>
      <w:rFonts w:ascii="Calibri" w:hAnsi="Calibri" w:cs="Calibri"/>
      <w:lang w:eastAsia="en-US"/>
    </w:rPr>
  </w:style>
  <w:style w:type="character" w:customStyle="1" w:styleId="PlainTextChar">
    <w:name w:val="Plain Text Char"/>
    <w:basedOn w:val="DefaultParagraphFont"/>
    <w:link w:val="PlainText"/>
    <w:uiPriority w:val="99"/>
    <w:rsid w:val="008A4ACD"/>
    <w:rPr>
      <w:rFonts w:ascii="Calibri" w:hAnsi="Calibri" w:cs="Calibri"/>
      <w:lang w:eastAsia="en-US"/>
    </w:rPr>
  </w:style>
  <w:style w:type="paragraph" w:styleId="FootnoteText">
    <w:name w:val="footnote text"/>
    <w:basedOn w:val="Normal"/>
    <w:link w:val="FootnoteTextChar"/>
    <w:uiPriority w:val="99"/>
    <w:semiHidden/>
    <w:unhideWhenUsed/>
    <w:rsid w:val="00BA204D"/>
    <w:rPr>
      <w:sz w:val="20"/>
      <w:szCs w:val="20"/>
    </w:rPr>
  </w:style>
  <w:style w:type="character" w:customStyle="1" w:styleId="FootnoteTextChar">
    <w:name w:val="Footnote Text Char"/>
    <w:basedOn w:val="DefaultParagraphFont"/>
    <w:link w:val="FootnoteText"/>
    <w:uiPriority w:val="99"/>
    <w:semiHidden/>
    <w:rsid w:val="00BA204D"/>
    <w:rPr>
      <w:sz w:val="20"/>
      <w:szCs w:val="20"/>
    </w:rPr>
  </w:style>
  <w:style w:type="character" w:styleId="FootnoteReference">
    <w:name w:val="footnote reference"/>
    <w:basedOn w:val="DefaultParagraphFont"/>
    <w:uiPriority w:val="99"/>
    <w:semiHidden/>
    <w:unhideWhenUsed/>
    <w:rsid w:val="00BA204D"/>
    <w:rPr>
      <w:vertAlign w:val="superscript"/>
    </w:rPr>
  </w:style>
  <w:style w:type="paragraph" w:styleId="Date">
    <w:name w:val="Date"/>
    <w:basedOn w:val="Normal"/>
    <w:next w:val="Normal"/>
    <w:link w:val="DateChar"/>
    <w:uiPriority w:val="99"/>
    <w:semiHidden/>
    <w:unhideWhenUsed/>
    <w:rsid w:val="00F134C3"/>
  </w:style>
  <w:style w:type="character" w:customStyle="1" w:styleId="DateChar">
    <w:name w:val="Date Char"/>
    <w:basedOn w:val="DefaultParagraphFont"/>
    <w:link w:val="Date"/>
    <w:uiPriority w:val="99"/>
    <w:semiHidden/>
    <w:rsid w:val="00F134C3"/>
  </w:style>
  <w:style w:type="character" w:styleId="FollowedHyperlink">
    <w:name w:val="FollowedHyperlink"/>
    <w:basedOn w:val="DefaultParagraphFont"/>
    <w:uiPriority w:val="99"/>
    <w:semiHidden/>
    <w:unhideWhenUsed/>
    <w:rsid w:val="005D78FF"/>
    <w:rPr>
      <w:color w:val="800080" w:themeColor="followedHyperlink"/>
      <w:u w:val="single"/>
    </w:rPr>
  </w:style>
  <w:style w:type="character" w:styleId="CommentReference">
    <w:name w:val="annotation reference"/>
    <w:basedOn w:val="DefaultParagraphFont"/>
    <w:uiPriority w:val="99"/>
    <w:semiHidden/>
    <w:unhideWhenUsed/>
    <w:rsid w:val="004A0A54"/>
    <w:rPr>
      <w:sz w:val="16"/>
      <w:szCs w:val="16"/>
    </w:rPr>
  </w:style>
  <w:style w:type="paragraph" w:styleId="CommentText">
    <w:name w:val="annotation text"/>
    <w:basedOn w:val="Normal"/>
    <w:link w:val="CommentTextChar"/>
    <w:uiPriority w:val="99"/>
    <w:semiHidden/>
    <w:unhideWhenUsed/>
    <w:rsid w:val="004A0A54"/>
    <w:rPr>
      <w:sz w:val="20"/>
      <w:szCs w:val="20"/>
    </w:rPr>
  </w:style>
  <w:style w:type="character" w:customStyle="1" w:styleId="CommentTextChar">
    <w:name w:val="Comment Text Char"/>
    <w:basedOn w:val="DefaultParagraphFont"/>
    <w:link w:val="CommentText"/>
    <w:uiPriority w:val="99"/>
    <w:semiHidden/>
    <w:rsid w:val="004A0A54"/>
    <w:rPr>
      <w:sz w:val="20"/>
      <w:szCs w:val="20"/>
    </w:rPr>
  </w:style>
  <w:style w:type="paragraph" w:styleId="EndnoteText">
    <w:name w:val="endnote text"/>
    <w:basedOn w:val="Normal"/>
    <w:link w:val="EndnoteTextChar"/>
    <w:uiPriority w:val="99"/>
    <w:semiHidden/>
    <w:unhideWhenUsed/>
    <w:rsid w:val="00C31EE4"/>
    <w:rPr>
      <w:sz w:val="20"/>
      <w:szCs w:val="20"/>
    </w:rPr>
  </w:style>
  <w:style w:type="character" w:customStyle="1" w:styleId="EndnoteTextChar">
    <w:name w:val="Endnote Text Char"/>
    <w:basedOn w:val="DefaultParagraphFont"/>
    <w:link w:val="EndnoteText"/>
    <w:uiPriority w:val="99"/>
    <w:semiHidden/>
    <w:rsid w:val="00C31EE4"/>
    <w:rPr>
      <w:sz w:val="20"/>
      <w:szCs w:val="20"/>
    </w:rPr>
  </w:style>
  <w:style w:type="character" w:styleId="EndnoteReference">
    <w:name w:val="endnote reference"/>
    <w:basedOn w:val="DefaultParagraphFont"/>
    <w:uiPriority w:val="99"/>
    <w:semiHidden/>
    <w:unhideWhenUsed/>
    <w:rsid w:val="00C31EE4"/>
    <w:rPr>
      <w:vertAlign w:val="superscript"/>
    </w:rPr>
  </w:style>
  <w:style w:type="paragraph" w:customStyle="1" w:styleId="Style1">
    <w:name w:val="Style1"/>
    <w:basedOn w:val="NoSpacing"/>
    <w:link w:val="Style1Char"/>
    <w:qFormat/>
    <w:rsid w:val="00432735"/>
    <w:pPr>
      <w:ind w:left="720"/>
    </w:pPr>
  </w:style>
  <w:style w:type="paragraph" w:customStyle="1" w:styleId="ListParagraph2">
    <w:name w:val="List Paragraph 2"/>
    <w:basedOn w:val="ListParagraph"/>
    <w:autoRedefine/>
    <w:qFormat/>
    <w:rsid w:val="00432735"/>
    <w:pPr>
      <w:numPr>
        <w:numId w:val="4"/>
      </w:numPr>
    </w:pPr>
  </w:style>
  <w:style w:type="character" w:customStyle="1" w:styleId="Style1Char">
    <w:name w:val="Style1 Char"/>
    <w:basedOn w:val="NoSpacingChar"/>
    <w:link w:val="Style1"/>
    <w:rsid w:val="00432735"/>
  </w:style>
  <w:style w:type="paragraph" w:customStyle="1" w:styleId="tableText">
    <w:name w:val="tableText"/>
    <w:basedOn w:val="Normal"/>
    <w:autoRedefine/>
    <w:qFormat/>
    <w:rsid w:val="004C3154"/>
    <w:pPr>
      <w:spacing w:after="60"/>
      <w:ind w:left="0"/>
    </w:pPr>
    <w:rPr>
      <w:color w:val="000000" w:themeColor="text1" w:themeShade="BF"/>
      <w:sz w:val="20"/>
      <w:szCs w:val="20"/>
    </w:rPr>
  </w:style>
  <w:style w:type="paragraph" w:customStyle="1" w:styleId="tableHead">
    <w:name w:val="tableHead"/>
    <w:basedOn w:val="tableText"/>
    <w:qFormat/>
    <w:rsid w:val="00432735"/>
    <w:rPr>
      <w:b/>
    </w:rPr>
  </w:style>
  <w:style w:type="paragraph" w:styleId="NormalIndent">
    <w:name w:val="Normal Indent"/>
    <w:basedOn w:val="Normal"/>
    <w:uiPriority w:val="99"/>
    <w:semiHidden/>
    <w:unhideWhenUsed/>
    <w:qFormat/>
    <w:rsid w:val="00432735"/>
    <w:pPr>
      <w:ind w:left="1080"/>
    </w:pPr>
  </w:style>
  <w:style w:type="paragraph" w:styleId="ListNumber">
    <w:name w:val="List Number"/>
    <w:basedOn w:val="Normal"/>
    <w:uiPriority w:val="99"/>
    <w:semiHidden/>
    <w:unhideWhenUsed/>
    <w:qFormat/>
    <w:rsid w:val="00432735"/>
    <w:pPr>
      <w:numPr>
        <w:numId w:val="2"/>
      </w:numPr>
      <w:contextualSpacing/>
    </w:pPr>
  </w:style>
  <w:style w:type="character" w:customStyle="1" w:styleId="NoSpacingChar">
    <w:name w:val="No Spacing Char"/>
    <w:basedOn w:val="DefaultParagraphFont"/>
    <w:link w:val="NoSpacing"/>
    <w:uiPriority w:val="1"/>
    <w:rsid w:val="0043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136">
      <w:bodyDiv w:val="1"/>
      <w:marLeft w:val="0"/>
      <w:marRight w:val="0"/>
      <w:marTop w:val="0"/>
      <w:marBottom w:val="0"/>
      <w:divBdr>
        <w:top w:val="none" w:sz="0" w:space="0" w:color="auto"/>
        <w:left w:val="none" w:sz="0" w:space="0" w:color="auto"/>
        <w:bottom w:val="none" w:sz="0" w:space="0" w:color="auto"/>
        <w:right w:val="none" w:sz="0" w:space="0" w:color="auto"/>
      </w:divBdr>
    </w:div>
    <w:div w:id="54552449">
      <w:bodyDiv w:val="1"/>
      <w:marLeft w:val="0"/>
      <w:marRight w:val="0"/>
      <w:marTop w:val="0"/>
      <w:marBottom w:val="0"/>
      <w:divBdr>
        <w:top w:val="none" w:sz="0" w:space="0" w:color="auto"/>
        <w:left w:val="none" w:sz="0" w:space="0" w:color="auto"/>
        <w:bottom w:val="none" w:sz="0" w:space="0" w:color="auto"/>
        <w:right w:val="none" w:sz="0" w:space="0" w:color="auto"/>
      </w:divBdr>
    </w:div>
    <w:div w:id="76443449">
      <w:bodyDiv w:val="1"/>
      <w:marLeft w:val="0"/>
      <w:marRight w:val="0"/>
      <w:marTop w:val="0"/>
      <w:marBottom w:val="0"/>
      <w:divBdr>
        <w:top w:val="none" w:sz="0" w:space="0" w:color="auto"/>
        <w:left w:val="none" w:sz="0" w:space="0" w:color="auto"/>
        <w:bottom w:val="none" w:sz="0" w:space="0" w:color="auto"/>
        <w:right w:val="none" w:sz="0" w:space="0" w:color="auto"/>
      </w:divBdr>
    </w:div>
    <w:div w:id="102115332">
      <w:bodyDiv w:val="1"/>
      <w:marLeft w:val="0"/>
      <w:marRight w:val="0"/>
      <w:marTop w:val="0"/>
      <w:marBottom w:val="0"/>
      <w:divBdr>
        <w:top w:val="none" w:sz="0" w:space="0" w:color="auto"/>
        <w:left w:val="none" w:sz="0" w:space="0" w:color="auto"/>
        <w:bottom w:val="none" w:sz="0" w:space="0" w:color="auto"/>
        <w:right w:val="none" w:sz="0" w:space="0" w:color="auto"/>
      </w:divBdr>
    </w:div>
    <w:div w:id="105466457">
      <w:bodyDiv w:val="1"/>
      <w:marLeft w:val="0"/>
      <w:marRight w:val="0"/>
      <w:marTop w:val="0"/>
      <w:marBottom w:val="0"/>
      <w:divBdr>
        <w:top w:val="none" w:sz="0" w:space="0" w:color="auto"/>
        <w:left w:val="none" w:sz="0" w:space="0" w:color="auto"/>
        <w:bottom w:val="none" w:sz="0" w:space="0" w:color="auto"/>
        <w:right w:val="none" w:sz="0" w:space="0" w:color="auto"/>
      </w:divBdr>
    </w:div>
    <w:div w:id="163321372">
      <w:bodyDiv w:val="1"/>
      <w:marLeft w:val="0"/>
      <w:marRight w:val="0"/>
      <w:marTop w:val="0"/>
      <w:marBottom w:val="0"/>
      <w:divBdr>
        <w:top w:val="none" w:sz="0" w:space="0" w:color="auto"/>
        <w:left w:val="none" w:sz="0" w:space="0" w:color="auto"/>
        <w:bottom w:val="none" w:sz="0" w:space="0" w:color="auto"/>
        <w:right w:val="none" w:sz="0" w:space="0" w:color="auto"/>
      </w:divBdr>
    </w:div>
    <w:div w:id="179777270">
      <w:bodyDiv w:val="1"/>
      <w:marLeft w:val="0"/>
      <w:marRight w:val="0"/>
      <w:marTop w:val="0"/>
      <w:marBottom w:val="0"/>
      <w:divBdr>
        <w:top w:val="none" w:sz="0" w:space="0" w:color="auto"/>
        <w:left w:val="none" w:sz="0" w:space="0" w:color="auto"/>
        <w:bottom w:val="none" w:sz="0" w:space="0" w:color="auto"/>
        <w:right w:val="none" w:sz="0" w:space="0" w:color="auto"/>
      </w:divBdr>
    </w:div>
    <w:div w:id="193226397">
      <w:bodyDiv w:val="1"/>
      <w:marLeft w:val="0"/>
      <w:marRight w:val="0"/>
      <w:marTop w:val="0"/>
      <w:marBottom w:val="0"/>
      <w:divBdr>
        <w:top w:val="none" w:sz="0" w:space="0" w:color="auto"/>
        <w:left w:val="none" w:sz="0" w:space="0" w:color="auto"/>
        <w:bottom w:val="none" w:sz="0" w:space="0" w:color="auto"/>
        <w:right w:val="none" w:sz="0" w:space="0" w:color="auto"/>
      </w:divBdr>
    </w:div>
    <w:div w:id="205290715">
      <w:bodyDiv w:val="1"/>
      <w:marLeft w:val="0"/>
      <w:marRight w:val="0"/>
      <w:marTop w:val="0"/>
      <w:marBottom w:val="0"/>
      <w:divBdr>
        <w:top w:val="none" w:sz="0" w:space="0" w:color="auto"/>
        <w:left w:val="none" w:sz="0" w:space="0" w:color="auto"/>
        <w:bottom w:val="none" w:sz="0" w:space="0" w:color="auto"/>
        <w:right w:val="none" w:sz="0" w:space="0" w:color="auto"/>
      </w:divBdr>
    </w:div>
    <w:div w:id="219632273">
      <w:bodyDiv w:val="1"/>
      <w:marLeft w:val="0"/>
      <w:marRight w:val="0"/>
      <w:marTop w:val="0"/>
      <w:marBottom w:val="0"/>
      <w:divBdr>
        <w:top w:val="none" w:sz="0" w:space="0" w:color="auto"/>
        <w:left w:val="none" w:sz="0" w:space="0" w:color="auto"/>
        <w:bottom w:val="none" w:sz="0" w:space="0" w:color="auto"/>
        <w:right w:val="none" w:sz="0" w:space="0" w:color="auto"/>
      </w:divBdr>
    </w:div>
    <w:div w:id="306864988">
      <w:bodyDiv w:val="1"/>
      <w:marLeft w:val="0"/>
      <w:marRight w:val="0"/>
      <w:marTop w:val="0"/>
      <w:marBottom w:val="0"/>
      <w:divBdr>
        <w:top w:val="none" w:sz="0" w:space="0" w:color="auto"/>
        <w:left w:val="none" w:sz="0" w:space="0" w:color="auto"/>
        <w:bottom w:val="none" w:sz="0" w:space="0" w:color="auto"/>
        <w:right w:val="none" w:sz="0" w:space="0" w:color="auto"/>
      </w:divBdr>
    </w:div>
    <w:div w:id="334378184">
      <w:bodyDiv w:val="1"/>
      <w:marLeft w:val="0"/>
      <w:marRight w:val="0"/>
      <w:marTop w:val="0"/>
      <w:marBottom w:val="0"/>
      <w:divBdr>
        <w:top w:val="none" w:sz="0" w:space="0" w:color="auto"/>
        <w:left w:val="none" w:sz="0" w:space="0" w:color="auto"/>
        <w:bottom w:val="none" w:sz="0" w:space="0" w:color="auto"/>
        <w:right w:val="none" w:sz="0" w:space="0" w:color="auto"/>
      </w:divBdr>
    </w:div>
    <w:div w:id="335886607">
      <w:bodyDiv w:val="1"/>
      <w:marLeft w:val="0"/>
      <w:marRight w:val="0"/>
      <w:marTop w:val="0"/>
      <w:marBottom w:val="0"/>
      <w:divBdr>
        <w:top w:val="none" w:sz="0" w:space="0" w:color="auto"/>
        <w:left w:val="none" w:sz="0" w:space="0" w:color="auto"/>
        <w:bottom w:val="none" w:sz="0" w:space="0" w:color="auto"/>
        <w:right w:val="none" w:sz="0" w:space="0" w:color="auto"/>
      </w:divBdr>
    </w:div>
    <w:div w:id="396319754">
      <w:bodyDiv w:val="1"/>
      <w:marLeft w:val="0"/>
      <w:marRight w:val="0"/>
      <w:marTop w:val="0"/>
      <w:marBottom w:val="0"/>
      <w:divBdr>
        <w:top w:val="none" w:sz="0" w:space="0" w:color="auto"/>
        <w:left w:val="none" w:sz="0" w:space="0" w:color="auto"/>
        <w:bottom w:val="none" w:sz="0" w:space="0" w:color="auto"/>
        <w:right w:val="none" w:sz="0" w:space="0" w:color="auto"/>
      </w:divBdr>
    </w:div>
    <w:div w:id="418334291">
      <w:bodyDiv w:val="1"/>
      <w:marLeft w:val="0"/>
      <w:marRight w:val="0"/>
      <w:marTop w:val="0"/>
      <w:marBottom w:val="0"/>
      <w:divBdr>
        <w:top w:val="none" w:sz="0" w:space="0" w:color="auto"/>
        <w:left w:val="none" w:sz="0" w:space="0" w:color="auto"/>
        <w:bottom w:val="none" w:sz="0" w:space="0" w:color="auto"/>
        <w:right w:val="none" w:sz="0" w:space="0" w:color="auto"/>
      </w:divBdr>
    </w:div>
    <w:div w:id="463735785">
      <w:bodyDiv w:val="1"/>
      <w:marLeft w:val="0"/>
      <w:marRight w:val="0"/>
      <w:marTop w:val="0"/>
      <w:marBottom w:val="0"/>
      <w:divBdr>
        <w:top w:val="none" w:sz="0" w:space="0" w:color="auto"/>
        <w:left w:val="none" w:sz="0" w:space="0" w:color="auto"/>
        <w:bottom w:val="none" w:sz="0" w:space="0" w:color="auto"/>
        <w:right w:val="none" w:sz="0" w:space="0" w:color="auto"/>
      </w:divBdr>
    </w:div>
    <w:div w:id="495920901">
      <w:bodyDiv w:val="1"/>
      <w:marLeft w:val="0"/>
      <w:marRight w:val="0"/>
      <w:marTop w:val="0"/>
      <w:marBottom w:val="0"/>
      <w:divBdr>
        <w:top w:val="none" w:sz="0" w:space="0" w:color="auto"/>
        <w:left w:val="none" w:sz="0" w:space="0" w:color="auto"/>
        <w:bottom w:val="none" w:sz="0" w:space="0" w:color="auto"/>
        <w:right w:val="none" w:sz="0" w:space="0" w:color="auto"/>
      </w:divBdr>
    </w:div>
    <w:div w:id="556741967">
      <w:bodyDiv w:val="1"/>
      <w:marLeft w:val="0"/>
      <w:marRight w:val="0"/>
      <w:marTop w:val="0"/>
      <w:marBottom w:val="0"/>
      <w:divBdr>
        <w:top w:val="none" w:sz="0" w:space="0" w:color="auto"/>
        <w:left w:val="none" w:sz="0" w:space="0" w:color="auto"/>
        <w:bottom w:val="none" w:sz="0" w:space="0" w:color="auto"/>
        <w:right w:val="none" w:sz="0" w:space="0" w:color="auto"/>
      </w:divBdr>
    </w:div>
    <w:div w:id="616721048">
      <w:bodyDiv w:val="1"/>
      <w:marLeft w:val="0"/>
      <w:marRight w:val="0"/>
      <w:marTop w:val="0"/>
      <w:marBottom w:val="0"/>
      <w:divBdr>
        <w:top w:val="none" w:sz="0" w:space="0" w:color="auto"/>
        <w:left w:val="none" w:sz="0" w:space="0" w:color="auto"/>
        <w:bottom w:val="none" w:sz="0" w:space="0" w:color="auto"/>
        <w:right w:val="none" w:sz="0" w:space="0" w:color="auto"/>
      </w:divBdr>
    </w:div>
    <w:div w:id="658775966">
      <w:bodyDiv w:val="1"/>
      <w:marLeft w:val="0"/>
      <w:marRight w:val="0"/>
      <w:marTop w:val="0"/>
      <w:marBottom w:val="0"/>
      <w:divBdr>
        <w:top w:val="none" w:sz="0" w:space="0" w:color="auto"/>
        <w:left w:val="none" w:sz="0" w:space="0" w:color="auto"/>
        <w:bottom w:val="none" w:sz="0" w:space="0" w:color="auto"/>
        <w:right w:val="none" w:sz="0" w:space="0" w:color="auto"/>
      </w:divBdr>
    </w:div>
    <w:div w:id="698513545">
      <w:bodyDiv w:val="1"/>
      <w:marLeft w:val="0"/>
      <w:marRight w:val="0"/>
      <w:marTop w:val="0"/>
      <w:marBottom w:val="0"/>
      <w:divBdr>
        <w:top w:val="none" w:sz="0" w:space="0" w:color="auto"/>
        <w:left w:val="none" w:sz="0" w:space="0" w:color="auto"/>
        <w:bottom w:val="none" w:sz="0" w:space="0" w:color="auto"/>
        <w:right w:val="none" w:sz="0" w:space="0" w:color="auto"/>
      </w:divBdr>
    </w:div>
    <w:div w:id="712727437">
      <w:bodyDiv w:val="1"/>
      <w:marLeft w:val="0"/>
      <w:marRight w:val="0"/>
      <w:marTop w:val="0"/>
      <w:marBottom w:val="0"/>
      <w:divBdr>
        <w:top w:val="none" w:sz="0" w:space="0" w:color="auto"/>
        <w:left w:val="none" w:sz="0" w:space="0" w:color="auto"/>
        <w:bottom w:val="none" w:sz="0" w:space="0" w:color="auto"/>
        <w:right w:val="none" w:sz="0" w:space="0" w:color="auto"/>
      </w:divBdr>
    </w:div>
    <w:div w:id="828132955">
      <w:bodyDiv w:val="1"/>
      <w:marLeft w:val="0"/>
      <w:marRight w:val="0"/>
      <w:marTop w:val="0"/>
      <w:marBottom w:val="0"/>
      <w:divBdr>
        <w:top w:val="none" w:sz="0" w:space="0" w:color="auto"/>
        <w:left w:val="none" w:sz="0" w:space="0" w:color="auto"/>
        <w:bottom w:val="none" w:sz="0" w:space="0" w:color="auto"/>
        <w:right w:val="none" w:sz="0" w:space="0" w:color="auto"/>
      </w:divBdr>
    </w:div>
    <w:div w:id="857700777">
      <w:bodyDiv w:val="1"/>
      <w:marLeft w:val="0"/>
      <w:marRight w:val="0"/>
      <w:marTop w:val="0"/>
      <w:marBottom w:val="0"/>
      <w:divBdr>
        <w:top w:val="none" w:sz="0" w:space="0" w:color="auto"/>
        <w:left w:val="none" w:sz="0" w:space="0" w:color="auto"/>
        <w:bottom w:val="none" w:sz="0" w:space="0" w:color="auto"/>
        <w:right w:val="none" w:sz="0" w:space="0" w:color="auto"/>
      </w:divBdr>
    </w:div>
    <w:div w:id="887228191">
      <w:bodyDiv w:val="1"/>
      <w:marLeft w:val="0"/>
      <w:marRight w:val="0"/>
      <w:marTop w:val="0"/>
      <w:marBottom w:val="0"/>
      <w:divBdr>
        <w:top w:val="none" w:sz="0" w:space="0" w:color="auto"/>
        <w:left w:val="none" w:sz="0" w:space="0" w:color="auto"/>
        <w:bottom w:val="none" w:sz="0" w:space="0" w:color="auto"/>
        <w:right w:val="none" w:sz="0" w:space="0" w:color="auto"/>
      </w:divBdr>
    </w:div>
    <w:div w:id="893272055">
      <w:bodyDiv w:val="1"/>
      <w:marLeft w:val="0"/>
      <w:marRight w:val="0"/>
      <w:marTop w:val="0"/>
      <w:marBottom w:val="0"/>
      <w:divBdr>
        <w:top w:val="none" w:sz="0" w:space="0" w:color="auto"/>
        <w:left w:val="none" w:sz="0" w:space="0" w:color="auto"/>
        <w:bottom w:val="none" w:sz="0" w:space="0" w:color="auto"/>
        <w:right w:val="none" w:sz="0" w:space="0" w:color="auto"/>
      </w:divBdr>
    </w:div>
    <w:div w:id="969088918">
      <w:bodyDiv w:val="1"/>
      <w:marLeft w:val="0"/>
      <w:marRight w:val="0"/>
      <w:marTop w:val="0"/>
      <w:marBottom w:val="0"/>
      <w:divBdr>
        <w:top w:val="none" w:sz="0" w:space="0" w:color="auto"/>
        <w:left w:val="none" w:sz="0" w:space="0" w:color="auto"/>
        <w:bottom w:val="none" w:sz="0" w:space="0" w:color="auto"/>
        <w:right w:val="none" w:sz="0" w:space="0" w:color="auto"/>
      </w:divBdr>
    </w:div>
    <w:div w:id="985163746">
      <w:bodyDiv w:val="1"/>
      <w:marLeft w:val="0"/>
      <w:marRight w:val="0"/>
      <w:marTop w:val="0"/>
      <w:marBottom w:val="0"/>
      <w:divBdr>
        <w:top w:val="none" w:sz="0" w:space="0" w:color="auto"/>
        <w:left w:val="none" w:sz="0" w:space="0" w:color="auto"/>
        <w:bottom w:val="none" w:sz="0" w:space="0" w:color="auto"/>
        <w:right w:val="none" w:sz="0" w:space="0" w:color="auto"/>
      </w:divBdr>
    </w:div>
    <w:div w:id="985278456">
      <w:bodyDiv w:val="1"/>
      <w:marLeft w:val="0"/>
      <w:marRight w:val="0"/>
      <w:marTop w:val="0"/>
      <w:marBottom w:val="0"/>
      <w:divBdr>
        <w:top w:val="none" w:sz="0" w:space="0" w:color="auto"/>
        <w:left w:val="none" w:sz="0" w:space="0" w:color="auto"/>
        <w:bottom w:val="none" w:sz="0" w:space="0" w:color="auto"/>
        <w:right w:val="none" w:sz="0" w:space="0" w:color="auto"/>
      </w:divBdr>
    </w:div>
    <w:div w:id="1032804164">
      <w:bodyDiv w:val="1"/>
      <w:marLeft w:val="0"/>
      <w:marRight w:val="0"/>
      <w:marTop w:val="0"/>
      <w:marBottom w:val="0"/>
      <w:divBdr>
        <w:top w:val="none" w:sz="0" w:space="0" w:color="auto"/>
        <w:left w:val="none" w:sz="0" w:space="0" w:color="auto"/>
        <w:bottom w:val="none" w:sz="0" w:space="0" w:color="auto"/>
        <w:right w:val="none" w:sz="0" w:space="0" w:color="auto"/>
      </w:divBdr>
    </w:div>
    <w:div w:id="1073545717">
      <w:bodyDiv w:val="1"/>
      <w:marLeft w:val="0"/>
      <w:marRight w:val="0"/>
      <w:marTop w:val="0"/>
      <w:marBottom w:val="0"/>
      <w:divBdr>
        <w:top w:val="none" w:sz="0" w:space="0" w:color="auto"/>
        <w:left w:val="none" w:sz="0" w:space="0" w:color="auto"/>
        <w:bottom w:val="none" w:sz="0" w:space="0" w:color="auto"/>
        <w:right w:val="none" w:sz="0" w:space="0" w:color="auto"/>
      </w:divBdr>
    </w:div>
    <w:div w:id="1206335735">
      <w:bodyDiv w:val="1"/>
      <w:marLeft w:val="0"/>
      <w:marRight w:val="0"/>
      <w:marTop w:val="0"/>
      <w:marBottom w:val="0"/>
      <w:divBdr>
        <w:top w:val="none" w:sz="0" w:space="0" w:color="auto"/>
        <w:left w:val="none" w:sz="0" w:space="0" w:color="auto"/>
        <w:bottom w:val="none" w:sz="0" w:space="0" w:color="auto"/>
        <w:right w:val="none" w:sz="0" w:space="0" w:color="auto"/>
      </w:divBdr>
    </w:div>
    <w:div w:id="1247614004">
      <w:bodyDiv w:val="1"/>
      <w:marLeft w:val="0"/>
      <w:marRight w:val="0"/>
      <w:marTop w:val="0"/>
      <w:marBottom w:val="0"/>
      <w:divBdr>
        <w:top w:val="none" w:sz="0" w:space="0" w:color="auto"/>
        <w:left w:val="none" w:sz="0" w:space="0" w:color="auto"/>
        <w:bottom w:val="none" w:sz="0" w:space="0" w:color="auto"/>
        <w:right w:val="none" w:sz="0" w:space="0" w:color="auto"/>
      </w:divBdr>
    </w:div>
    <w:div w:id="1275555959">
      <w:bodyDiv w:val="1"/>
      <w:marLeft w:val="0"/>
      <w:marRight w:val="0"/>
      <w:marTop w:val="0"/>
      <w:marBottom w:val="0"/>
      <w:divBdr>
        <w:top w:val="none" w:sz="0" w:space="0" w:color="auto"/>
        <w:left w:val="none" w:sz="0" w:space="0" w:color="auto"/>
        <w:bottom w:val="none" w:sz="0" w:space="0" w:color="auto"/>
        <w:right w:val="none" w:sz="0" w:space="0" w:color="auto"/>
      </w:divBdr>
    </w:div>
    <w:div w:id="1300721309">
      <w:bodyDiv w:val="1"/>
      <w:marLeft w:val="0"/>
      <w:marRight w:val="0"/>
      <w:marTop w:val="0"/>
      <w:marBottom w:val="0"/>
      <w:divBdr>
        <w:top w:val="none" w:sz="0" w:space="0" w:color="auto"/>
        <w:left w:val="none" w:sz="0" w:space="0" w:color="auto"/>
        <w:bottom w:val="none" w:sz="0" w:space="0" w:color="auto"/>
        <w:right w:val="none" w:sz="0" w:space="0" w:color="auto"/>
      </w:divBdr>
    </w:div>
    <w:div w:id="1347368596">
      <w:bodyDiv w:val="1"/>
      <w:marLeft w:val="0"/>
      <w:marRight w:val="0"/>
      <w:marTop w:val="0"/>
      <w:marBottom w:val="0"/>
      <w:divBdr>
        <w:top w:val="none" w:sz="0" w:space="0" w:color="auto"/>
        <w:left w:val="none" w:sz="0" w:space="0" w:color="auto"/>
        <w:bottom w:val="none" w:sz="0" w:space="0" w:color="auto"/>
        <w:right w:val="none" w:sz="0" w:space="0" w:color="auto"/>
      </w:divBdr>
    </w:div>
    <w:div w:id="1410686873">
      <w:bodyDiv w:val="1"/>
      <w:marLeft w:val="0"/>
      <w:marRight w:val="0"/>
      <w:marTop w:val="0"/>
      <w:marBottom w:val="0"/>
      <w:divBdr>
        <w:top w:val="none" w:sz="0" w:space="0" w:color="auto"/>
        <w:left w:val="none" w:sz="0" w:space="0" w:color="auto"/>
        <w:bottom w:val="none" w:sz="0" w:space="0" w:color="auto"/>
        <w:right w:val="none" w:sz="0" w:space="0" w:color="auto"/>
      </w:divBdr>
    </w:div>
    <w:div w:id="1429352176">
      <w:bodyDiv w:val="1"/>
      <w:marLeft w:val="0"/>
      <w:marRight w:val="0"/>
      <w:marTop w:val="0"/>
      <w:marBottom w:val="0"/>
      <w:divBdr>
        <w:top w:val="none" w:sz="0" w:space="0" w:color="auto"/>
        <w:left w:val="none" w:sz="0" w:space="0" w:color="auto"/>
        <w:bottom w:val="none" w:sz="0" w:space="0" w:color="auto"/>
        <w:right w:val="none" w:sz="0" w:space="0" w:color="auto"/>
      </w:divBdr>
    </w:div>
    <w:div w:id="1518037934">
      <w:bodyDiv w:val="1"/>
      <w:marLeft w:val="0"/>
      <w:marRight w:val="0"/>
      <w:marTop w:val="0"/>
      <w:marBottom w:val="0"/>
      <w:divBdr>
        <w:top w:val="none" w:sz="0" w:space="0" w:color="auto"/>
        <w:left w:val="none" w:sz="0" w:space="0" w:color="auto"/>
        <w:bottom w:val="none" w:sz="0" w:space="0" w:color="auto"/>
        <w:right w:val="none" w:sz="0" w:space="0" w:color="auto"/>
      </w:divBdr>
    </w:div>
    <w:div w:id="1520463014">
      <w:bodyDiv w:val="1"/>
      <w:marLeft w:val="0"/>
      <w:marRight w:val="0"/>
      <w:marTop w:val="0"/>
      <w:marBottom w:val="0"/>
      <w:divBdr>
        <w:top w:val="none" w:sz="0" w:space="0" w:color="auto"/>
        <w:left w:val="none" w:sz="0" w:space="0" w:color="auto"/>
        <w:bottom w:val="none" w:sz="0" w:space="0" w:color="auto"/>
        <w:right w:val="none" w:sz="0" w:space="0" w:color="auto"/>
      </w:divBdr>
    </w:div>
    <w:div w:id="1528131709">
      <w:bodyDiv w:val="1"/>
      <w:marLeft w:val="0"/>
      <w:marRight w:val="0"/>
      <w:marTop w:val="0"/>
      <w:marBottom w:val="0"/>
      <w:divBdr>
        <w:top w:val="none" w:sz="0" w:space="0" w:color="auto"/>
        <w:left w:val="none" w:sz="0" w:space="0" w:color="auto"/>
        <w:bottom w:val="none" w:sz="0" w:space="0" w:color="auto"/>
        <w:right w:val="none" w:sz="0" w:space="0" w:color="auto"/>
      </w:divBdr>
    </w:div>
    <w:div w:id="1542087815">
      <w:bodyDiv w:val="1"/>
      <w:marLeft w:val="0"/>
      <w:marRight w:val="0"/>
      <w:marTop w:val="0"/>
      <w:marBottom w:val="0"/>
      <w:divBdr>
        <w:top w:val="none" w:sz="0" w:space="0" w:color="auto"/>
        <w:left w:val="none" w:sz="0" w:space="0" w:color="auto"/>
        <w:bottom w:val="none" w:sz="0" w:space="0" w:color="auto"/>
        <w:right w:val="none" w:sz="0" w:space="0" w:color="auto"/>
      </w:divBdr>
    </w:div>
    <w:div w:id="1600521532">
      <w:bodyDiv w:val="1"/>
      <w:marLeft w:val="0"/>
      <w:marRight w:val="0"/>
      <w:marTop w:val="0"/>
      <w:marBottom w:val="0"/>
      <w:divBdr>
        <w:top w:val="none" w:sz="0" w:space="0" w:color="auto"/>
        <w:left w:val="none" w:sz="0" w:space="0" w:color="auto"/>
        <w:bottom w:val="none" w:sz="0" w:space="0" w:color="auto"/>
        <w:right w:val="none" w:sz="0" w:space="0" w:color="auto"/>
      </w:divBdr>
    </w:div>
    <w:div w:id="1640568596">
      <w:bodyDiv w:val="1"/>
      <w:marLeft w:val="0"/>
      <w:marRight w:val="0"/>
      <w:marTop w:val="0"/>
      <w:marBottom w:val="0"/>
      <w:divBdr>
        <w:top w:val="none" w:sz="0" w:space="0" w:color="auto"/>
        <w:left w:val="none" w:sz="0" w:space="0" w:color="auto"/>
        <w:bottom w:val="none" w:sz="0" w:space="0" w:color="auto"/>
        <w:right w:val="none" w:sz="0" w:space="0" w:color="auto"/>
      </w:divBdr>
    </w:div>
    <w:div w:id="1643466350">
      <w:bodyDiv w:val="1"/>
      <w:marLeft w:val="0"/>
      <w:marRight w:val="0"/>
      <w:marTop w:val="0"/>
      <w:marBottom w:val="0"/>
      <w:divBdr>
        <w:top w:val="none" w:sz="0" w:space="0" w:color="auto"/>
        <w:left w:val="none" w:sz="0" w:space="0" w:color="auto"/>
        <w:bottom w:val="none" w:sz="0" w:space="0" w:color="auto"/>
        <w:right w:val="none" w:sz="0" w:space="0" w:color="auto"/>
      </w:divBdr>
    </w:div>
    <w:div w:id="1653097189">
      <w:bodyDiv w:val="1"/>
      <w:marLeft w:val="0"/>
      <w:marRight w:val="0"/>
      <w:marTop w:val="0"/>
      <w:marBottom w:val="0"/>
      <w:divBdr>
        <w:top w:val="none" w:sz="0" w:space="0" w:color="auto"/>
        <w:left w:val="none" w:sz="0" w:space="0" w:color="auto"/>
        <w:bottom w:val="none" w:sz="0" w:space="0" w:color="auto"/>
        <w:right w:val="none" w:sz="0" w:space="0" w:color="auto"/>
      </w:divBdr>
    </w:div>
    <w:div w:id="1672641219">
      <w:bodyDiv w:val="1"/>
      <w:marLeft w:val="0"/>
      <w:marRight w:val="0"/>
      <w:marTop w:val="0"/>
      <w:marBottom w:val="0"/>
      <w:divBdr>
        <w:top w:val="none" w:sz="0" w:space="0" w:color="auto"/>
        <w:left w:val="none" w:sz="0" w:space="0" w:color="auto"/>
        <w:bottom w:val="none" w:sz="0" w:space="0" w:color="auto"/>
        <w:right w:val="none" w:sz="0" w:space="0" w:color="auto"/>
      </w:divBdr>
    </w:div>
    <w:div w:id="1692562974">
      <w:bodyDiv w:val="1"/>
      <w:marLeft w:val="0"/>
      <w:marRight w:val="0"/>
      <w:marTop w:val="0"/>
      <w:marBottom w:val="0"/>
      <w:divBdr>
        <w:top w:val="none" w:sz="0" w:space="0" w:color="auto"/>
        <w:left w:val="none" w:sz="0" w:space="0" w:color="auto"/>
        <w:bottom w:val="none" w:sz="0" w:space="0" w:color="auto"/>
        <w:right w:val="none" w:sz="0" w:space="0" w:color="auto"/>
      </w:divBdr>
    </w:div>
    <w:div w:id="1728534285">
      <w:bodyDiv w:val="1"/>
      <w:marLeft w:val="0"/>
      <w:marRight w:val="0"/>
      <w:marTop w:val="0"/>
      <w:marBottom w:val="0"/>
      <w:divBdr>
        <w:top w:val="none" w:sz="0" w:space="0" w:color="auto"/>
        <w:left w:val="none" w:sz="0" w:space="0" w:color="auto"/>
        <w:bottom w:val="none" w:sz="0" w:space="0" w:color="auto"/>
        <w:right w:val="none" w:sz="0" w:space="0" w:color="auto"/>
      </w:divBdr>
    </w:div>
    <w:div w:id="1730835922">
      <w:bodyDiv w:val="1"/>
      <w:marLeft w:val="0"/>
      <w:marRight w:val="0"/>
      <w:marTop w:val="0"/>
      <w:marBottom w:val="0"/>
      <w:divBdr>
        <w:top w:val="none" w:sz="0" w:space="0" w:color="auto"/>
        <w:left w:val="none" w:sz="0" w:space="0" w:color="auto"/>
        <w:bottom w:val="none" w:sz="0" w:space="0" w:color="auto"/>
        <w:right w:val="none" w:sz="0" w:space="0" w:color="auto"/>
      </w:divBdr>
    </w:div>
    <w:div w:id="1804541364">
      <w:bodyDiv w:val="1"/>
      <w:marLeft w:val="0"/>
      <w:marRight w:val="0"/>
      <w:marTop w:val="0"/>
      <w:marBottom w:val="0"/>
      <w:divBdr>
        <w:top w:val="none" w:sz="0" w:space="0" w:color="auto"/>
        <w:left w:val="none" w:sz="0" w:space="0" w:color="auto"/>
        <w:bottom w:val="none" w:sz="0" w:space="0" w:color="auto"/>
        <w:right w:val="none" w:sz="0" w:space="0" w:color="auto"/>
      </w:divBdr>
    </w:div>
    <w:div w:id="1820029942">
      <w:bodyDiv w:val="1"/>
      <w:marLeft w:val="0"/>
      <w:marRight w:val="0"/>
      <w:marTop w:val="0"/>
      <w:marBottom w:val="0"/>
      <w:divBdr>
        <w:top w:val="none" w:sz="0" w:space="0" w:color="auto"/>
        <w:left w:val="none" w:sz="0" w:space="0" w:color="auto"/>
        <w:bottom w:val="none" w:sz="0" w:space="0" w:color="auto"/>
        <w:right w:val="none" w:sz="0" w:space="0" w:color="auto"/>
      </w:divBdr>
    </w:div>
    <w:div w:id="1827239158">
      <w:bodyDiv w:val="1"/>
      <w:marLeft w:val="0"/>
      <w:marRight w:val="0"/>
      <w:marTop w:val="0"/>
      <w:marBottom w:val="0"/>
      <w:divBdr>
        <w:top w:val="none" w:sz="0" w:space="0" w:color="auto"/>
        <w:left w:val="none" w:sz="0" w:space="0" w:color="auto"/>
        <w:bottom w:val="none" w:sz="0" w:space="0" w:color="auto"/>
        <w:right w:val="none" w:sz="0" w:space="0" w:color="auto"/>
      </w:divBdr>
    </w:div>
    <w:div w:id="1855919961">
      <w:bodyDiv w:val="1"/>
      <w:marLeft w:val="0"/>
      <w:marRight w:val="0"/>
      <w:marTop w:val="0"/>
      <w:marBottom w:val="0"/>
      <w:divBdr>
        <w:top w:val="none" w:sz="0" w:space="0" w:color="auto"/>
        <w:left w:val="none" w:sz="0" w:space="0" w:color="auto"/>
        <w:bottom w:val="none" w:sz="0" w:space="0" w:color="auto"/>
        <w:right w:val="none" w:sz="0" w:space="0" w:color="auto"/>
      </w:divBdr>
    </w:div>
    <w:div w:id="1884442411">
      <w:bodyDiv w:val="1"/>
      <w:marLeft w:val="0"/>
      <w:marRight w:val="0"/>
      <w:marTop w:val="0"/>
      <w:marBottom w:val="0"/>
      <w:divBdr>
        <w:top w:val="none" w:sz="0" w:space="0" w:color="auto"/>
        <w:left w:val="none" w:sz="0" w:space="0" w:color="auto"/>
        <w:bottom w:val="none" w:sz="0" w:space="0" w:color="auto"/>
        <w:right w:val="none" w:sz="0" w:space="0" w:color="auto"/>
      </w:divBdr>
    </w:div>
    <w:div w:id="1904442035">
      <w:bodyDiv w:val="1"/>
      <w:marLeft w:val="0"/>
      <w:marRight w:val="0"/>
      <w:marTop w:val="0"/>
      <w:marBottom w:val="0"/>
      <w:divBdr>
        <w:top w:val="none" w:sz="0" w:space="0" w:color="auto"/>
        <w:left w:val="none" w:sz="0" w:space="0" w:color="auto"/>
        <w:bottom w:val="none" w:sz="0" w:space="0" w:color="auto"/>
        <w:right w:val="none" w:sz="0" w:space="0" w:color="auto"/>
      </w:divBdr>
    </w:div>
    <w:div w:id="1909727779">
      <w:bodyDiv w:val="1"/>
      <w:marLeft w:val="0"/>
      <w:marRight w:val="0"/>
      <w:marTop w:val="0"/>
      <w:marBottom w:val="0"/>
      <w:divBdr>
        <w:top w:val="none" w:sz="0" w:space="0" w:color="auto"/>
        <w:left w:val="none" w:sz="0" w:space="0" w:color="auto"/>
        <w:bottom w:val="none" w:sz="0" w:space="0" w:color="auto"/>
        <w:right w:val="none" w:sz="0" w:space="0" w:color="auto"/>
      </w:divBdr>
    </w:div>
    <w:div w:id="1991210786">
      <w:bodyDiv w:val="1"/>
      <w:marLeft w:val="0"/>
      <w:marRight w:val="0"/>
      <w:marTop w:val="0"/>
      <w:marBottom w:val="0"/>
      <w:divBdr>
        <w:top w:val="none" w:sz="0" w:space="0" w:color="auto"/>
        <w:left w:val="none" w:sz="0" w:space="0" w:color="auto"/>
        <w:bottom w:val="none" w:sz="0" w:space="0" w:color="auto"/>
        <w:right w:val="none" w:sz="0" w:space="0" w:color="auto"/>
      </w:divBdr>
    </w:div>
    <w:div w:id="1999452882">
      <w:bodyDiv w:val="1"/>
      <w:marLeft w:val="0"/>
      <w:marRight w:val="0"/>
      <w:marTop w:val="0"/>
      <w:marBottom w:val="0"/>
      <w:divBdr>
        <w:top w:val="none" w:sz="0" w:space="0" w:color="auto"/>
        <w:left w:val="none" w:sz="0" w:space="0" w:color="auto"/>
        <w:bottom w:val="none" w:sz="0" w:space="0" w:color="auto"/>
        <w:right w:val="none" w:sz="0" w:space="0" w:color="auto"/>
      </w:divBdr>
    </w:div>
    <w:div w:id="2039698046">
      <w:bodyDiv w:val="1"/>
      <w:marLeft w:val="0"/>
      <w:marRight w:val="0"/>
      <w:marTop w:val="0"/>
      <w:marBottom w:val="0"/>
      <w:divBdr>
        <w:top w:val="none" w:sz="0" w:space="0" w:color="auto"/>
        <w:left w:val="none" w:sz="0" w:space="0" w:color="auto"/>
        <w:bottom w:val="none" w:sz="0" w:space="0" w:color="auto"/>
        <w:right w:val="none" w:sz="0" w:space="0" w:color="auto"/>
      </w:divBdr>
    </w:div>
    <w:div w:id="2041316539">
      <w:bodyDiv w:val="1"/>
      <w:marLeft w:val="0"/>
      <w:marRight w:val="0"/>
      <w:marTop w:val="0"/>
      <w:marBottom w:val="0"/>
      <w:divBdr>
        <w:top w:val="none" w:sz="0" w:space="0" w:color="auto"/>
        <w:left w:val="none" w:sz="0" w:space="0" w:color="auto"/>
        <w:bottom w:val="none" w:sz="0" w:space="0" w:color="auto"/>
        <w:right w:val="none" w:sz="0" w:space="0" w:color="auto"/>
      </w:divBdr>
    </w:div>
    <w:div w:id="2063871355">
      <w:bodyDiv w:val="1"/>
      <w:marLeft w:val="0"/>
      <w:marRight w:val="0"/>
      <w:marTop w:val="0"/>
      <w:marBottom w:val="0"/>
      <w:divBdr>
        <w:top w:val="none" w:sz="0" w:space="0" w:color="auto"/>
        <w:left w:val="none" w:sz="0" w:space="0" w:color="auto"/>
        <w:bottom w:val="none" w:sz="0" w:space="0" w:color="auto"/>
        <w:right w:val="none" w:sz="0" w:space="0" w:color="auto"/>
      </w:divBdr>
    </w:div>
    <w:div w:id="2087220723">
      <w:bodyDiv w:val="1"/>
      <w:marLeft w:val="0"/>
      <w:marRight w:val="0"/>
      <w:marTop w:val="0"/>
      <w:marBottom w:val="0"/>
      <w:divBdr>
        <w:top w:val="none" w:sz="0" w:space="0" w:color="auto"/>
        <w:left w:val="none" w:sz="0" w:space="0" w:color="auto"/>
        <w:bottom w:val="none" w:sz="0" w:space="0" w:color="auto"/>
        <w:right w:val="none" w:sz="0" w:space="0" w:color="auto"/>
      </w:divBdr>
    </w:div>
    <w:div w:id="2090232350">
      <w:bodyDiv w:val="1"/>
      <w:marLeft w:val="0"/>
      <w:marRight w:val="0"/>
      <w:marTop w:val="0"/>
      <w:marBottom w:val="0"/>
      <w:divBdr>
        <w:top w:val="none" w:sz="0" w:space="0" w:color="auto"/>
        <w:left w:val="none" w:sz="0" w:space="0" w:color="auto"/>
        <w:bottom w:val="none" w:sz="0" w:space="0" w:color="auto"/>
        <w:right w:val="none" w:sz="0" w:space="0" w:color="auto"/>
      </w:divBdr>
    </w:div>
    <w:div w:id="2099255807">
      <w:bodyDiv w:val="1"/>
      <w:marLeft w:val="0"/>
      <w:marRight w:val="0"/>
      <w:marTop w:val="0"/>
      <w:marBottom w:val="0"/>
      <w:divBdr>
        <w:top w:val="none" w:sz="0" w:space="0" w:color="auto"/>
        <w:left w:val="none" w:sz="0" w:space="0" w:color="auto"/>
        <w:bottom w:val="none" w:sz="0" w:space="0" w:color="auto"/>
        <w:right w:val="none" w:sz="0" w:space="0" w:color="auto"/>
      </w:divBdr>
    </w:div>
    <w:div w:id="2100440190">
      <w:bodyDiv w:val="1"/>
      <w:marLeft w:val="0"/>
      <w:marRight w:val="0"/>
      <w:marTop w:val="0"/>
      <w:marBottom w:val="0"/>
      <w:divBdr>
        <w:top w:val="none" w:sz="0" w:space="0" w:color="auto"/>
        <w:left w:val="none" w:sz="0" w:space="0" w:color="auto"/>
        <w:bottom w:val="none" w:sz="0" w:space="0" w:color="auto"/>
        <w:right w:val="none" w:sz="0" w:space="0" w:color="auto"/>
      </w:divBdr>
    </w:div>
    <w:div w:id="2108192227">
      <w:bodyDiv w:val="1"/>
      <w:marLeft w:val="0"/>
      <w:marRight w:val="0"/>
      <w:marTop w:val="0"/>
      <w:marBottom w:val="0"/>
      <w:divBdr>
        <w:top w:val="none" w:sz="0" w:space="0" w:color="auto"/>
        <w:left w:val="none" w:sz="0" w:space="0" w:color="auto"/>
        <w:bottom w:val="none" w:sz="0" w:space="0" w:color="auto"/>
        <w:right w:val="none" w:sz="0" w:space="0" w:color="auto"/>
      </w:divBdr>
    </w:div>
    <w:div w:id="2119447033">
      <w:bodyDiv w:val="1"/>
      <w:marLeft w:val="0"/>
      <w:marRight w:val="0"/>
      <w:marTop w:val="0"/>
      <w:marBottom w:val="0"/>
      <w:divBdr>
        <w:top w:val="none" w:sz="0" w:space="0" w:color="auto"/>
        <w:left w:val="none" w:sz="0" w:space="0" w:color="auto"/>
        <w:bottom w:val="none" w:sz="0" w:space="0" w:color="auto"/>
        <w:right w:val="none" w:sz="0" w:space="0" w:color="auto"/>
      </w:divBdr>
    </w:div>
    <w:div w:id="21425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webfoundation.org/legal/the-owf-1-0-agreements/owfa-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58A5-349B-4DA5-87C2-84CA7CE4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dc:creator>
  <cp:lastModifiedBy>Jia Ning</cp:lastModifiedBy>
  <cp:revision>146</cp:revision>
  <cp:lastPrinted>2015-11-01T07:10:00Z</cp:lastPrinted>
  <dcterms:created xsi:type="dcterms:W3CDTF">2015-11-01T07:11:00Z</dcterms:created>
  <dcterms:modified xsi:type="dcterms:W3CDTF">2017-10-11T19:18:00Z</dcterms:modified>
</cp:coreProperties>
</file>